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85F7A" w:rsidRDefault="00000000" w:rsidP="00BC15F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ВОСПИТАНИЯ ДЕТЕЙ С ОТКЛОНЕНИЯМИ</w:t>
      </w:r>
    </w:p>
    <w:p w14:paraId="08A0A4F1" w14:textId="77777777" w:rsidR="00BC15F2" w:rsidRPr="00BC15F2" w:rsidRDefault="00BC15F2" w:rsidP="00BC15F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74C82FD" w14:textId="10BA6E0B" w:rsidR="00D76E90" w:rsidRPr="00BC15F2" w:rsidRDefault="00BC15F2" w:rsidP="00BC15F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Ф.М, Даурова</w:t>
      </w:r>
    </w:p>
    <w:p w14:paraId="00000003" w14:textId="50506556" w:rsidR="00185F7A" w:rsidRPr="00BC15F2" w:rsidRDefault="00000000">
      <w:pPr>
        <w:spacing w:after="28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i/>
          <w:iCs/>
          <w:sz w:val="24"/>
          <w:szCs w:val="24"/>
        </w:rPr>
        <w:t>3 курс, исторический факультет</w:t>
      </w:r>
    </w:p>
    <w:p w14:paraId="00000004" w14:textId="77777777" w:rsidR="00185F7A" w:rsidRPr="00BC15F2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НАУЧНЫЙ РУКОВОДИТЕЛЬ: </w:t>
      </w:r>
      <w:r w:rsidRPr="00BC15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Анжела </w:t>
      </w:r>
      <w:proofErr w:type="spellStart"/>
      <w:r w:rsidRPr="00BC15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Аскеровна</w:t>
      </w:r>
      <w:proofErr w:type="spellEnd"/>
      <w:r w:rsidRPr="00BC15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Куваева</w:t>
      </w:r>
    </w:p>
    <w:p w14:paraId="00000005" w14:textId="77777777" w:rsidR="00185F7A" w:rsidRPr="00BC15F2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i/>
          <w:iCs/>
          <w:sz w:val="24"/>
          <w:szCs w:val="24"/>
        </w:rPr>
        <w:t>кандидат педагогических наук, доцент</w:t>
      </w:r>
    </w:p>
    <w:p w14:paraId="00000006" w14:textId="77777777" w:rsidR="00185F7A" w:rsidRPr="00BC15F2" w:rsidRDefault="00000000">
      <w:pPr>
        <w:spacing w:after="28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i/>
          <w:iCs/>
          <w:sz w:val="24"/>
          <w:szCs w:val="24"/>
        </w:rPr>
        <w:t>Адыгейский государственный университет, г. Майкоп</w:t>
      </w:r>
    </w:p>
    <w:p w14:paraId="00000007" w14:textId="13E5D774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>В 1996 г. в России стали вести статистический учет детей с ОВЗ. За 30 лет наблюдается тенденция увеличения такого показателя. Так, с 96 г. XX в по 2002 г. существовал прирост с 462 тыс. до 620 тыс. с учетом возраста до 17 лет. В 2005–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2006 гг.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число перестало расти. В период с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2018–2023 снова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наблюдался прирост детей с отклонениями в развитии (в 2018 г. они составляли 5,3%, а в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2023–8,9%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от общего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чимла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дошкольников). По официальным данным, по ситуации на 2024–2025 учебные года число учеников дошкольных и общеобразовательных учреждений составило 1,28 млн. Это сравнительно немного по соотношению с количеством общего населения,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но, по существу,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очень много. Стоит помнить о том, что приведенные данные учитывают возраст до 17–18 лет, а по достижению совершеннолетия ребенка уже не включают в статистику. Однако это не решает проблем и даже, уже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повзрослевший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, человек с нарушениями в развитии продолжает ощущать трудности. </w:t>
      </w:r>
    </w:p>
    <w:p w14:paraId="00000008" w14:textId="7E19F339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В период трансформации общественной жизни в мире, в целом, и в России, в частности, приходится решать множество вызовов, в том числе и социальные. Поэтому ФГОС вводит такое понятие как «инклюзия» в систему образования. Инклюзивное образование заключается в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интегрировании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детей с ограниченными возможностями в общее обучение с другими. Это вводит в актуальность необходимость создания условий для комфортного получения образования. </w:t>
      </w:r>
    </w:p>
    <w:p w14:paraId="00000009" w14:textId="41130FBB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>Примерно до 60–70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>х гг. XX в</w:t>
      </w:r>
      <w:proofErr w:type="spellStart"/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ека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образование детей с нарушениями в развитии было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коррекционным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и осуществлялось по медицинской модели. Со второй половины прошлого столетия основа сменилась на социальную модель. Инклюзия стала получать свое развитие с конца XX в. И сегодня, в России, существует примерно следующий ряд форм обучения: специально-коррекционная, дистанционная, домашняя, интегрирующая и инклюзивная. </w:t>
      </w:r>
    </w:p>
    <w:p w14:paraId="0000000A" w14:textId="3668C455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Проблема стала замечаться исследователями во второй половине XIX века. Французскими психиатрами Ж.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Эскиронем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и Э.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Сегеном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были разработаны дифференциально-диагностические критерии. Английский биолог Гальтон стал первым использовать тесты для диагностики. Это позже получило развитие в исследованиях американского, немецкого и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французского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психологов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Кеггеля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Крепелен</w:t>
      </w:r>
      <w:proofErr w:type="spellEnd"/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и Бине соответственно. В последующем и до сих пор, продолжаются разработки и совершенствование психологических диагностических технологий и тестов по выявлению нарушений. </w:t>
      </w:r>
    </w:p>
    <w:p w14:paraId="0000000B" w14:textId="2DD8E4BA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Основоположником отечественной олигофренопедагогики считается А. Н.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</w:rPr>
        <w:t>Граборов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. Он разработал теоретические основы обучения такой категории детей, организовав вспомогательные школы. М. П. Постовская, открывшая первую вспомогательную школу в Москве, выступала за инклюзию образования, считая, что это будет хорошей мотивацией для детей с нарушением и воспитанием социальных норм. 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Огромный вклад был внесен Л. С. Выготским. Он считается основоположником современной дефектологии. Он разработал теории о причинах дефектов, способах и методах создания специальных условий для обучения ребенка с отклонением. </w:t>
      </w:r>
      <w:proofErr w:type="spellStart"/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Любопытн</w:t>
      </w:r>
      <w:proofErr w:type="spellEnd"/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является его теория компенсации, направленная на использование сохранившихся функций. </w:t>
      </w:r>
    </w:p>
    <w:p w14:paraId="0000000C" w14:textId="099A29F4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В 90-е гг. XX века был основан Институт коррекционной педагогики Российской академии образования. И сегодня продолжаются исследования столь сложной проблемы, открывающие все новые и новые способы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 и воспитания детей с ограничениями здоровья. </w:t>
      </w:r>
    </w:p>
    <w:p w14:paraId="0000000D" w14:textId="77777777" w:rsidR="00185F7A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Цель нашего исследования заключается в выявлении факторов, методов и особенностей воспитания и обучения детей с ограничениями здоровья. Для решения этого мы ставим перед собой следующие задачи: изучение научной, нормативной и методической литературы; формирование представления об истории становления инклюзивности; учет государственных, образовательных требований; рассмотрение методик; построение общего вывода. </w:t>
      </w:r>
    </w:p>
    <w:p w14:paraId="00000010" w14:textId="14BC6D0C" w:rsidR="00185F7A" w:rsidRPr="00BC15F2" w:rsidRDefault="00000000" w:rsidP="00B5072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>Исследование строится на таких принципах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единства логического и исторического, а также объективности, сколько это возможно. Метод критического анализа научной литературы и синтеза обобщенных выводов позволяют</w:t>
      </w:r>
      <w:r w:rsidR="00B50728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нельзя лучше вникнуть в суть проблемы.</w:t>
      </w:r>
    </w:p>
    <w:p w14:paraId="168FC84C" w14:textId="5BF54258" w:rsidR="00267CBC" w:rsidRPr="00BC15F2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r w:rsidR="00267CBC"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исследование охватывает историю, теории, и актуальные проблемы обучения и воспитания детей с нарушениями. На опыте педагогов, занимающихся этим вопросом выделены методы и приемы работы, оценка и выводы об образовательных формах организации деятельности учеников с отклонениями.</w:t>
      </w:r>
    </w:p>
    <w:p w14:paraId="79A48C62" w14:textId="77777777" w:rsidR="00267CBC" w:rsidRPr="00BC15F2" w:rsidRDefault="00267CB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D" w14:textId="558866FF" w:rsidR="00185F7A" w:rsidRPr="00BC15F2" w:rsidRDefault="00000000" w:rsidP="00DE6B6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</w:rPr>
        <w:t>Список литературы.</w:t>
      </w:r>
    </w:p>
    <w:p w14:paraId="35F56430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Бгуашев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А.Б. Проблемы инклюзивного образования в педагогической практике / А.Б.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Бгуашев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Н.В.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Карягина, И.К.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Гунажоков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Ю.А.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Иокимиди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 Ежеквартальный, рецензируемый, реферируемый научный журнал «Вестник АГУ».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2019.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№2 (238).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 22–28.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6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https://cyberleninka.ru/article/n/problemy-inklyuzivnogo-obrazovaniya-v-pedagogicheskoy-praktike/viewer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2115FBA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Гонеев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А.Д. Проблема программно-методического обеспечения инклюзивного образования детей с ограниченными возможностями здоровья / А.Д.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Гонеев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Уч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ные записки Курского государственного университета. 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2016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№ 2 (38)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7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https://cyberleninka.ru/article/n/problema-programmno-metodicheskogo-obespecheniya-inklyuzivnogo-obrazovaniya-detey-s-ogranichennymi-vozmozhnostyami-zdorovya/viewer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F9237B1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оклад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о результатах комплексного анализа системы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 и дополнительного образования обучающихся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с ограниченными возможностями здоровья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в рамках исполнения поручения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Президента Российской Федерации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по итогам заседания Совета при Президенте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Российской Федерации по развитию гражданского общества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и правам человека 10 декабря 2024 года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Пр-248 от 07.02.2025 года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hyperlink r:id="rId8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ikp-doklad-prezidentu-.pdf - Яндекс Документы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76F41F6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Кобрина Л.М.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Эволюция общих и специфических закономерностей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 детей с ограниченными возможностями здоровья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в контексте актуальных представлений о сопровождении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 Л.М. Кобрина,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О.А.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Денисова // Вестник Ленинградского государственного университета им.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А.С.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Пушкина.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2016.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№4. — Ч.2.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С. 288–301.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URL: </w:t>
      </w:r>
      <w:hyperlink r:id="rId9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https://cyberleninka.ru/article/n/evolyutsiya-obschih-i-spetsificheskih-zakonomernostey-razvitiya-detey-s-ogranichennymi-vozmozhnostyami-zdorovya-v-kontekste-aktualnyh/viewer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2427135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Психолого-педагогическая диагностика: Учеб. пособие для студ.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высш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пед. учеб. заведений /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И.Ю.Левченко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С.Д.Забрамная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Т.А.Добровольская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др.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; Под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ред.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И.Ю.Левченко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С.Д.Забрамной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. — М.: Издательский центр «Академия»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 2003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 320 с.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Psihologo-pedagogicheskaya-diagnostika-detej-s-otkloneniyami-v-razvitii.pdf - Яндекс Документы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9FDB507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Сибиряков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А.В.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Кулмурзаев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Н.М.,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Шайдуллаев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Б.,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Макамбаева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Д.И.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Особенности воспитания и обучения детей с ограниченными возможностями здоровья. Наука о человеке: гуманитарные исследования.  — 2022. — Том 16. — № 1. —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132–139.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hyperlink r:id="rId11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cyberleninka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article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n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osobennosti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vospitaniya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obucheniya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detey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s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ogranichennymi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vozmozhnostyami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zdorovya</w:t>
        </w:r>
        <w:proofErr w:type="spellEnd"/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5169EEB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Слюсарева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Е.С.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Современные подходы к организации ранней диагностики и коррекций нарушений развития /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Е.С.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Слюсарева,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Ю.В.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Прилепко,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Е.А.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Шеховцова // Вестник Академии права и управления.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2015.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№1 (38).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 241–249.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12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https://cyberleninka.ru/article/n/sovremennye-podhody-k-organizatsii-ranney-diagnostiki-i-korrektsii-narusheniy-razvitiya/viewer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FDB71E3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Достоинства и недостатки инклюзивного образования и интеграции /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 Вестник Университета. — 2015. —  №8. — С. 312–315.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13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https://cyberleninka.ru/article/n/dostoinstva-i-nedostatki-inklyuzivnogo-obrazovaniya-i-integratsii/viewer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0AD0D78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Историческое развитие инклюзивного образования младших школьников //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С.Х.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Шихалиева,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С.А.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Караева // Вестник Челябинского государственного педагогического университета.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2016.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№2.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 94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99.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14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https://cyberleninka.ru/article/n/istoricheskie-etapy-razvitiya-inklyuzivnogo-obrazovaniya-mladshih-shkolnikov/viewer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9EAA61D" w14:textId="77777777" w:rsidR="00BC15F2" w:rsidRPr="00BC15F2" w:rsidRDefault="00BC15F2" w:rsidP="00BC15F2">
      <w:pPr>
        <w:pStyle w:val="a8"/>
        <w:numPr>
          <w:ilvl w:val="0"/>
          <w:numId w:val="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Современный взгляд на инклюзивное образование / </w:t>
      </w:r>
      <w:proofErr w:type="gram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Л.П.</w:t>
      </w:r>
      <w:proofErr w:type="gram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Феталиева</w:t>
      </w:r>
      <w:proofErr w:type="spellEnd"/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 Мир науки, культуры, образования.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2018.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№4 (71).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 214–216. </w:t>
      </w:r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URL: </w:t>
      </w:r>
      <w:hyperlink r:id="rId15" w:history="1">
        <w:r w:rsidRPr="00BC15F2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https://cyberleninka.ru/article/n/sovremennyy-vzglyad-na-inklyuzivnoe-obrazovanie-1/viewer</w:t>
        </w:r>
      </w:hyperlink>
      <w:r w:rsidRPr="00BC15F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B36A822" w14:textId="77777777" w:rsidR="00B3741F" w:rsidRPr="00BC15F2" w:rsidRDefault="00B3741F" w:rsidP="00B3741F">
      <w:pPr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29F7B8" w14:textId="77777777" w:rsidR="00DE6B62" w:rsidRPr="00BC15F2" w:rsidRDefault="00DE6B62" w:rsidP="00DE6B6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DE6B62" w:rsidRPr="00BC15F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A1ECD4-813D-4551-B4ED-196898412353}"/>
    <w:embedItalic r:id="rId2" w:fontKey="{4D442A92-CF81-464B-BEE7-0DAAFCD4A7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B64DC81-DBE0-45DB-BA79-45400D954E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DB583F"/>
    <w:multiLevelType w:val="multilevel"/>
    <w:tmpl w:val="A112D30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8C628BD"/>
    <w:multiLevelType w:val="hybridMultilevel"/>
    <w:tmpl w:val="03F65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420786084">
    <w:abstractNumId w:val="0"/>
  </w:num>
  <w:num w:numId="2" w16cid:durableId="1119372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F7A"/>
    <w:rsid w:val="00185F7A"/>
    <w:rsid w:val="00267CBC"/>
    <w:rsid w:val="002A1F8A"/>
    <w:rsid w:val="002D5108"/>
    <w:rsid w:val="004040B4"/>
    <w:rsid w:val="00B3741F"/>
    <w:rsid w:val="00B50728"/>
    <w:rsid w:val="00BC15F2"/>
    <w:rsid w:val="00D76E90"/>
    <w:rsid w:val="00DE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B09A"/>
  <w15:docId w15:val="{9A2E0D10-4DF0-4A78-BABC-7F563042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5">
    <w:name w:val="Hyperlink"/>
    <w:basedOn w:val="a0"/>
    <w:uiPriority w:val="99"/>
    <w:unhideWhenUsed/>
    <w:rsid w:val="00DE6B62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E6B6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B3741F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BC1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yandex.ru/docs/view?tm=1775724241&amp;tld=ru&amp;lang=ru&amp;name=ikp-doklad-prezidentu-.pdf&amp;text=%D1%81%D1%82%D0%B0%D1%82%D0%B8%D1%81%D1%82%D0%B8%D1%87%D0%B5%D1%81%D0%BA%D0%B8%D0%B9%20%D1%83%D1%87%D0%B5%D1%82%20%D0%B4%D0%B5%D1%82%D0%B5%D0%B9%20%D1%81%20%D0%BE%D1%82%D0%BA%D0%BB%D0%BE%D0%BD%D0%B5%D0%BD%D0%B8%D1%8F%D0%BC%D0%B8%20%D0%B2%20%D1%80%D0%B0%D0%B7%D0%B2%D0%B8%D1%82%D0%B8%D0%B8%20%D0%B2%20%D0%A0%D0%BE%D1%81%D1%81%D0%B8%D0%B8&amp;url=https%3A%2F%2Fcontact-autism.ru%2Fnew%2Fwp-content%2Fuploads%2F2025%2F06%2Fikp-doklad-prezidentu-.pdf&amp;lr=1093&amp;mime=pdf&amp;l10n=ru&amp;type=touch&amp;sign=16c59df49667af08c79b768af7552b00&amp;keyno=0&amp;nosw=1&amp;serpParams=tm%3D1775724241%26tld%3Dru%26lang%3Dru%26name%3Dikp-doklad-prezidentu-.pdf%26text%3D%25D1%2581%25D1%2582%25D0%25B0%25D1%2582%25D0%25B8%25D1%2581%25D1%2582%25D0%25B8%25D1%2587%25D0%25B5%25D1%2581%25D0%25BA%25D0%25B8%25D0%25B9%2B%25D1%2583%25D1%2587%25D0%25B5%25D1%2582%2B%25D0%25B4%25D0%25B5%25D1%2582%25D0%25B5%25D0%25B9%2B%25D1%2581%2B%25D0%25BE%25D1%2582%25D0%25BA%25D0%25BB%25D0%25BE%25D0%25BD%25D0%25B5%25D0%25BD%25D0%25B8%25D1%258F%25D0%25BC%25D0%25B8%2B%25D0%25B2%2B%25D1%2580%25D0%25B0%25D0%25B7%25D0%25B2%25D0%25B8%25D1%2582%25D0%25B8%25D0%25B8%2B%25D0%25B2%2B%25D0%25A0%25D0%25BE%25D1%2581%25D1%2581%25D0%25B8%25D0%25B8%26url%3Dhttps%253A%2F%2Fcontact-autism.ru%2Fnew%2Fwp-content%2Fuploads%2F2025%2F06%2Fikp-doklad-prezidentu-.pdf%26lr%3D1093%26mime%3Dpdf%26l10n%3Dru%26type%3Dtouch%26sign%3D16c59df49667af08c79b768af7552b00%26keyno%3D0%26nosw%3D1" TargetMode="External"/><Relationship Id="rId13" Type="http://schemas.openxmlformats.org/officeDocument/2006/relationships/hyperlink" Target="https://cyberleninka.ru/article/n/dostoinstva-i-nedostatki-inklyuzivnogo-obrazovaniya-i-integratsii/viewer" TargetMode="External"/><Relationship Id="rId3" Type="http://schemas.openxmlformats.org/officeDocument/2006/relationships/styles" Target="styles.xml"/><Relationship Id="rId7" Type="http://schemas.openxmlformats.org/officeDocument/2006/relationships/hyperlink" Target="https://cyberleninka.ru/article/n/problema-programmno-metodicheskogo-obespecheniya-inklyuzivnogo-obrazovaniya-detey-s-ogranichennymi-vozmozhnostyami-zdorovya/viewer" TargetMode="External"/><Relationship Id="rId12" Type="http://schemas.openxmlformats.org/officeDocument/2006/relationships/hyperlink" Target="https://cyberleninka.ru/article/n/sovremennye-podhody-k-organizatsii-ranney-diagnostiki-i-korrektsii-narusheniy-razvitiya/viewe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yberleninka.ru/article/n/problemy-inklyuzivnogo-obrazovaniya-v-pedagogicheskoy-praktike/viewer" TargetMode="External"/><Relationship Id="rId11" Type="http://schemas.openxmlformats.org/officeDocument/2006/relationships/hyperlink" Target="https://cyberleninka.ru/article/n/osobennosti-vospitaniya-i-obucheniya-detey-s-ogranichennymi-vozmozhnostyami-zdorovya/view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yberleninka.ru/article/n/sovremennyy-vzglyad-na-inklyuzivnoe-obrazovanie-1/viewer" TargetMode="External"/><Relationship Id="rId10" Type="http://schemas.openxmlformats.org/officeDocument/2006/relationships/hyperlink" Target="https://docs.yandex.ru/docs/view?tm=1775723759&amp;tld=ru&amp;lang=ru&amp;name=Psihologo-pedagogicheskaya-diagnostika-detej-s-otkloneniyami-v-razvitii.pdf&amp;text=%D1%80%D0%B0%D0%B7%D1%80%D0%B0%D0%B1%D0%BE%D1%82%D0%B0%D0%BD%D0%BD%D0%BE%D1%81%D1%82%D1%8C%20%D0%BC%D0%B5%D1%82%D0%BE%D0%B4%D0%B8%D0%BA%D0%B8%20%D1%80%D0%B0%D0%B1%D0%BE%D1%82%D1%8B%20%D1%81%20%D0%B4%D0%B5%D1%82%D1%8C%D0%BC%D0%B8%20%D1%81%20%D0%BE%D1%82%D0%BA%D0%BB%D0%BE%D0%BD%D0%B5%D0%BD%D0%B8%D1%8F%D0%BC%D0%B8&amp;url=http%3A%2F%2Fsocial-profi.ru%2Fwp-content%2Fuploads%2F2020%2F02%2FPsihologo-pedagogicheskaya-diagnostika-detej-s-otkloneniyami-v-razvitii.pdf&amp;lr=1093&amp;mime=pdf&amp;l10n=ru&amp;type=touch&amp;sign=21a2981930c3d7ba2f5bcaeceb066698&amp;keyno=0&amp;nosw=1&amp;serpParams=tm%3D1775723759%26tld%3Dru%26lang%3Dru%26name%3DPsihologo-pedagogicheskaya-diagnostika-detej-s-otkloneniyami-v-razvitii.pdf%26text%3D%25D1%2580%25D0%25B0%25D0%25B7%25D1%2580%25D0%25B0%25D0%25B1%25D0%25BE%25D1%2582%25D0%25B0%25D0%25BD%25D0%25BD%25D0%25BE%25D1%2581%25D1%2582%25D1%258C%2B%25D0%25BC%25D0%25B5%25D1%2582%25D0%25BE%25D0%25B4%25D0%25B8%25D0%25BA%25D0%25B8%2B%25D1%2580%25D0%25B0%25D0%25B1%25D0%25BE%25D1%2582%25D1%258B%2B%25D1%2581%2B%25D0%25B4%25D0%25B5%25D1%2582%25D1%258C%25D0%25BC%25D0%25B8%2B%25D1%2581%2B%25D0%25BE%25D1%2582%25D0%25BA%25D0%25BB%25D0%25BE%25D0%25BD%25D0%25B5%25D0%25BD%25D0%25B8%25D1%258F%25D0%25BC%25D0%25B8%26url%3Dhttp%253A%2F%2Fsocial-profi.ru%2Fwp-content%2Fuploads%2F2020%2F02%2FPsihologo-pedagogicheskaya-diagnostika-detej-s-otkloneniyami-v-razvitii.pdf%26lr%3D1093%26mime%3Dpdf%26l10n%3Dru%26type%3Dtouch%26sign%3D21a2981930c3d7ba2f5bcaeceb066698%26keyno%3D0%26nosw%3D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evolyutsiya-obschih-i-spetsificheskih-zakonomernostey-razvitiya-detey-s-ogranichennymi-vozmozhnostyami-zdorovya-v-kontekste-aktualnyh/viewer" TargetMode="External"/><Relationship Id="rId14" Type="http://schemas.openxmlformats.org/officeDocument/2006/relationships/hyperlink" Target="https://cyberleninka.ru/article/n/istoricheskie-etapy-razvitiya-inklyuzivnogo-obrazovaniya-mladshih-shkolnikov/viewe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FA609-9E2B-428A-AB91-E750FCE11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1600</Words>
  <Characters>10709</Characters>
  <Application>Microsoft Office Word</Application>
  <DocSecurity>0</DocSecurity>
  <Lines>184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ProPlus</cp:lastModifiedBy>
  <cp:revision>4</cp:revision>
  <dcterms:created xsi:type="dcterms:W3CDTF">2026-04-10T15:57:00Z</dcterms:created>
  <dcterms:modified xsi:type="dcterms:W3CDTF">2026-04-10T17:51:00Z</dcterms:modified>
</cp:coreProperties>
</file>