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A4D8E">
      <w:pPr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СЛАЙД</w:t>
      </w:r>
      <w:r>
        <w:rPr>
          <w:rFonts w:hint="default"/>
          <w:b/>
          <w:bCs/>
          <w:lang w:val="ru-RU"/>
        </w:rPr>
        <w:t xml:space="preserve"> - 2 </w:t>
      </w:r>
    </w:p>
    <w:p w14:paraId="3089B1AF">
      <w:pPr>
        <w:rPr>
          <w:rFonts w:hint="default"/>
          <w:lang w:val="ru-RU"/>
        </w:rPr>
      </w:pPr>
    </w:p>
    <w:p w14:paraId="521CD157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Исследование зависимости сожженных калорий от биологических характеристик тела человека во время физических тренировок с применением АСК-анализа является актуальным, так как позволяет оптимизировать тренировочные процессы и повысить эффективность занятий. </w:t>
      </w:r>
    </w:p>
    <w:p w14:paraId="1D629DE8">
      <w:pPr>
        <w:rPr>
          <w:rFonts w:hint="default"/>
          <w:lang w:val="ru-RU"/>
        </w:rPr>
      </w:pPr>
    </w:p>
    <w:p w14:paraId="4BE2FDC9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Цель работы — выявить закономерности и разработать методику прогнозирования количества сожженных калорий на основе биологических характеристик. </w:t>
      </w:r>
    </w:p>
    <w:p w14:paraId="5EB494C4">
      <w:pPr>
        <w:rPr>
          <w:rFonts w:hint="default"/>
          <w:lang w:val="ru-RU"/>
        </w:rPr>
      </w:pPr>
    </w:p>
    <w:p w14:paraId="5D1F3CE4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Объект исследования — процесс сжигания калорий во время физических тренировок.</w:t>
      </w:r>
    </w:p>
    <w:p w14:paraId="7A317C61">
      <w:pPr>
        <w:rPr>
          <w:rFonts w:hint="default"/>
          <w:lang w:val="ru-RU"/>
        </w:rPr>
      </w:pPr>
    </w:p>
    <w:p w14:paraId="1097FC27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Предмет исследования — зависимость сожженных калорий от биологических характеристик тела человека.</w:t>
      </w:r>
    </w:p>
    <w:p w14:paraId="1DCACD04">
      <w:pPr>
        <w:rPr>
          <w:rFonts w:hint="default"/>
          <w:lang w:val="ru-RU"/>
        </w:rPr>
      </w:pPr>
    </w:p>
    <w:p w14:paraId="140DFBBC">
      <w:pPr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СЛАЙД</w:t>
      </w:r>
      <w:r>
        <w:rPr>
          <w:rFonts w:hint="default"/>
          <w:b/>
          <w:bCs/>
          <w:lang w:val="ru-RU"/>
        </w:rPr>
        <w:t xml:space="preserve"> - 3</w:t>
      </w:r>
    </w:p>
    <w:p w14:paraId="35585F29">
      <w:pPr>
        <w:spacing w:line="240" w:lineRule="auto"/>
      </w:pPr>
      <w:r>
        <w:t>Существует много систем искусственного интеллекта. Универсальная когнитивная аналитическая система «Эйдос» отличается от них следующими параметрами:</w:t>
      </w:r>
    </w:p>
    <w:p w14:paraId="1A476B1C">
      <w:pPr>
        <w:spacing w:line="240" w:lineRule="auto"/>
      </w:pPr>
      <w:r>
        <w:t>– является универсальной и может быть применена во многих предметных областях, т.к. разработана в универсальной постановке, не зависящей от предметной области . Система «Эйдос» является автоматизированной системой, т.е. предполагает непосредственное участие человека в реальном времени при решении задач идентификации, прогнозирования, приятия решений и исследования предметной области (автоматические системы работают без такого участия человека);</w:t>
      </w:r>
    </w:p>
    <w:p w14:paraId="10DB070A">
      <w:pPr>
        <w:spacing w:line="240" w:lineRule="auto"/>
      </w:pPr>
      <w:r>
        <w:t>– реально работает, обеспечивает устойчивое выявление в сопоставимой форме силы и направления причинно-следственных зависимостей в неполных зашумленных взаимозависимых (нелинейных) данных очень большой размерности числовой и не числовой природы, измеряемых в различных типах шкал (номинальных, порядковых и числовых) и в различных единицах измерения (т.е. не предъявляет жестких требований к данным, которые невозможно выполнить, а обрабатывает те данные, которые есть);</w:t>
      </w:r>
    </w:p>
    <w:p w14:paraId="71672E59">
      <w:pPr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 </w:t>
      </w:r>
    </w:p>
    <w:p w14:paraId="27BC95ED">
      <w:pPr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СЛАЙД</w:t>
      </w:r>
      <w:r>
        <w:rPr>
          <w:rFonts w:hint="default"/>
          <w:b/>
          <w:bCs/>
          <w:lang w:val="ru-RU"/>
        </w:rPr>
        <w:t xml:space="preserve"> - 4 </w:t>
      </w:r>
    </w:p>
    <w:p w14:paraId="3A267F81">
      <w:pPr>
        <w:spacing w:line="240" w:lineRule="auto"/>
        <w:rPr>
          <w:szCs w:val="28"/>
        </w:rPr>
      </w:pPr>
      <w:r>
        <w:rPr>
          <w:szCs w:val="28"/>
        </w:rPr>
        <w:t xml:space="preserve">На этапе формализации предметной области разрабатываются классификационные и описательные шкалы и градации, а затем исходные данные кодируются с их использованием, в результате чего получается обучающая выборка. Обучающая выборка, по сути, представляет собой исходные данные, </w:t>
      </w:r>
      <w:r>
        <w:rPr>
          <w:i/>
          <w:szCs w:val="28"/>
        </w:rPr>
        <w:t>нормализованные</w:t>
      </w:r>
      <w:r>
        <w:rPr>
          <w:szCs w:val="28"/>
        </w:rPr>
        <w:t xml:space="preserve"> с помощью классификационных и описательных шкал и градаций. Этим самым подготавливается все необходимое для выполнения следующего этапа АСК-анализа: синтеза и верификации статистических и системно-когнитивных моделей.</w:t>
      </w:r>
    </w:p>
    <w:p w14:paraId="71F6554C">
      <w:pPr>
        <w:spacing w:line="240" w:lineRule="auto"/>
        <w:rPr>
          <w:szCs w:val="28"/>
        </w:rPr>
      </w:pPr>
      <w:r>
        <w:rPr>
          <w:szCs w:val="28"/>
        </w:rPr>
        <w:t>В системе «Эйдос» имеется большое количество разнообразных автоматизированных программных интерфейсов (</w:t>
      </w:r>
      <w:r>
        <w:rPr>
          <w:szCs w:val="28"/>
          <w:lang w:val="en-US"/>
        </w:rPr>
        <w:t>API</w:t>
      </w:r>
      <w:r>
        <w:rPr>
          <w:szCs w:val="28"/>
        </w:rPr>
        <w:t>), обеспечивающих ввод в систему внешних данных различных типов: текстовых, табличных и графических, а также других, которые могут быть представлены в этом виде, например аудио или данные электроэнцефалограммы (ЭЦГ) или кардиограммы (ЭКГ).</w:t>
      </w:r>
    </w:p>
    <w:p w14:paraId="123331DC">
      <w:pPr>
        <w:spacing w:line="240" w:lineRule="auto"/>
        <w:rPr>
          <w:szCs w:val="28"/>
        </w:rPr>
      </w:pPr>
      <w:r>
        <w:rPr>
          <w:szCs w:val="28"/>
        </w:rPr>
        <w:t>Этим обеспечивается возможность комфортного для пользователя применения системы «Эйдос» для проведения научных исследований в самых различных направлениях науки и решения практических задач в самых различных предметных областях, практически почти везде, где человек применяет естественный интеллект.</w:t>
      </w:r>
    </w:p>
    <w:p w14:paraId="6215E107">
      <w:pPr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 </w:t>
      </w:r>
    </w:p>
    <w:p w14:paraId="1760EAB2">
      <w:pPr>
        <w:rPr>
          <w:rFonts w:hint="default"/>
          <w:b w:val="0"/>
          <w:bCs w:val="0"/>
          <w:lang w:val="ru-RU"/>
        </w:rPr>
      </w:pPr>
      <w:r>
        <w:rPr>
          <w:b/>
          <w:bCs/>
          <w:lang w:val="ru-RU"/>
        </w:rPr>
        <w:t>СЛАЙД</w:t>
      </w:r>
      <w:r>
        <w:rPr>
          <w:rFonts w:hint="default"/>
          <w:b/>
          <w:bCs/>
          <w:lang w:val="ru-RU"/>
        </w:rPr>
        <w:t xml:space="preserve"> - 5</w:t>
      </w:r>
      <w:r>
        <w:rPr>
          <w:rFonts w:hint="default"/>
          <w:b/>
          <w:bCs/>
          <w:lang w:val="ru-RU"/>
        </w:rPr>
        <w:br w:type="textWrapping"/>
      </w:r>
      <w:r>
        <w:rPr>
          <w:rFonts w:hint="default"/>
          <w:b w:val="0"/>
          <w:bCs w:val="0"/>
          <w:lang w:val="ru-RU"/>
        </w:rPr>
        <w:t>Данные  имеют следующую структуру:</w:t>
      </w:r>
    </w:p>
    <w:p w14:paraId="7A7298A5">
      <w:p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– каждая строка описывает одно наблюдение, всего 15000 наблюдений;</w:t>
      </w:r>
    </w:p>
    <w:p w14:paraId="54EDACB6">
      <w:p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В первом столбце указывается номер испытуемого (User_ID) в итоге, исследование проведено на 15000 человек. В седеющих столбцах (со 2 по 8) указываются пол, возраст, особенности тела человека (рост и вес) и продолжительность тренировки и параметры на которые оказывается влияние физических нагрузок, это часта сердцебиения и температура тела. В 9 столбце указывается количество сожжённых калорий за период физической тренировки.</w:t>
      </w:r>
    </w:p>
    <w:p w14:paraId="2EFB8FF1">
      <w:p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Пол (Gender): Пол может влиять на метаболизм и количество сожжённых калорий, так как у мужчин и женщин разная мышечная масса и гормональный фон.</w:t>
      </w:r>
    </w:p>
    <w:p w14:paraId="11442130">
      <w:p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Возраст (Age): С возрастом метаболизм замедляется, что может влиять на количество сожжённых калорий.</w:t>
      </w:r>
    </w:p>
    <w:p w14:paraId="48621F3C">
      <w:p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Рост (Height) и Вес (Weight): Эти параметры напрямую связаны с расчётом индекса массы тела (ИМТ) и общим уровнем энергозатрат. Чем больше вес и рост, тем больше калорий может сжигаться при физической нагрузке.</w:t>
      </w:r>
    </w:p>
    <w:p w14:paraId="60091C87">
      <w:p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Продолжительность тренировки (Duration): Чем дольше длится тренировка, тем больше калорий сжигается.</w:t>
      </w:r>
    </w:p>
    <w:p w14:paraId="6C817C7D">
      <w:p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Частота сердцебиения (Heart Rate): Это показатель интенсивности тренировки. Чем выше пульс, тем больше энергии тратит организм.</w:t>
      </w:r>
    </w:p>
    <w:p w14:paraId="1EDEB6F0">
      <w:p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Температура тела (Body Temperature): Повышение температуры тела может указывать на интенсивность метаболических процессов, что также связано с расходом калорий.</w:t>
      </w:r>
    </w:p>
    <w:p w14:paraId="65D3ADDC">
      <w:pPr>
        <w:rPr>
          <w:rFonts w:hint="default"/>
          <w:b/>
          <w:bCs/>
          <w:lang w:val="ru-RU"/>
        </w:rPr>
      </w:pP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  <w:lang w:val="ru-RU"/>
        </w:rPr>
        <w:br w:type="textWrapping"/>
      </w:r>
      <w:r>
        <w:rPr>
          <w:b/>
          <w:bCs/>
          <w:lang w:val="ru-RU"/>
        </w:rPr>
        <w:t>СЛАЙД</w:t>
      </w:r>
      <w:r>
        <w:rPr>
          <w:rFonts w:hint="default"/>
          <w:b/>
          <w:bCs/>
          <w:lang w:val="ru-RU"/>
        </w:rPr>
        <w:t xml:space="preserve"> - 6</w:t>
      </w:r>
    </w:p>
    <w:p w14:paraId="0B1D2B74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Оценка достоверности моделей в системе «Эйдос» осуществляется путем решения задачи классификации объектов обучающей выборки по обобщенным образам классов и подсчета количества истинных и ложных положительных и отрицательных решений по F-мере Ван Ризбергена, а также по критериям L1- L2-мерам проф. Е.В.Луценко, которые предложены для того, чтобы смягчить или полностью преодолеть некоторые недостатки F-меры </w:t>
      </w:r>
    </w:p>
    <w:p w14:paraId="6F86450E">
      <w:pPr>
        <w:autoSpaceDE w:val="0"/>
        <w:autoSpaceDN w:val="0"/>
        <w:adjustRightInd w:val="0"/>
        <w:spacing w:line="240" w:lineRule="auto"/>
        <w:rPr>
          <w:szCs w:val="28"/>
          <w:lang w:eastAsia="ru-RU"/>
        </w:rPr>
      </w:pPr>
    </w:p>
    <w:p w14:paraId="008C52F1">
      <w:pPr>
        <w:autoSpaceDE w:val="0"/>
        <w:autoSpaceDN w:val="0"/>
        <w:adjustRightInd w:val="0"/>
        <w:spacing w:line="240" w:lineRule="auto"/>
        <w:rPr>
          <w:szCs w:val="28"/>
          <w:lang w:eastAsia="ru-RU"/>
        </w:rPr>
      </w:pPr>
      <w:r>
        <w:rPr>
          <w:b/>
          <w:bCs/>
          <w:lang w:val="ru-RU"/>
        </w:rPr>
        <w:t>СЛАЙД</w:t>
      </w:r>
      <w:r>
        <w:rPr>
          <w:rFonts w:hint="default"/>
          <w:b/>
          <w:bCs/>
          <w:lang w:val="ru-RU"/>
        </w:rPr>
        <w:t xml:space="preserve"> - 7</w:t>
      </w:r>
      <w:r>
        <w:rPr>
          <w:szCs w:val="28"/>
          <w:lang w:eastAsia="ru-RU"/>
        </w:rPr>
        <w:br w:type="textWrapping"/>
      </w:r>
      <w:r>
        <w:rPr>
          <w:szCs w:val="28"/>
          <w:lang w:eastAsia="ru-RU"/>
        </w:rPr>
        <w:t>Достоверность моделей можно оценивать и путем решения других задач, например задач прогнозирования, выработки управляющих решений, исследования объекта моделирования путем исследования его модели. Но это более трудоемко и даже всегда возможно, особенно на экономических и политических моделях.</w:t>
      </w:r>
    </w:p>
    <w:p w14:paraId="1AE3D3D8">
      <w:pPr>
        <w:autoSpaceDE w:val="0"/>
        <w:autoSpaceDN w:val="0"/>
        <w:adjustRightInd w:val="0"/>
        <w:spacing w:line="240" w:lineRule="auto"/>
        <w:rPr>
          <w:szCs w:val="28"/>
          <w:lang w:eastAsia="ru-RU"/>
        </w:rPr>
      </w:pPr>
    </w:p>
    <w:p w14:paraId="5C673F75">
      <w:pPr>
        <w:rPr>
          <w:rFonts w:hint="default"/>
          <w:szCs w:val="28"/>
          <w:lang w:val="ru-RU" w:eastAsia="ru-RU"/>
        </w:rPr>
      </w:pPr>
      <w:r>
        <w:rPr>
          <w:b/>
          <w:bCs/>
          <w:lang w:val="ru-RU"/>
        </w:rPr>
        <w:t>СЛАЙД</w:t>
      </w:r>
      <w:r>
        <w:rPr>
          <w:rFonts w:hint="default"/>
          <w:b/>
          <w:bCs/>
          <w:lang w:val="ru-RU"/>
        </w:rPr>
        <w:t xml:space="preserve"> - 8</w:t>
      </w:r>
      <w:r>
        <w:rPr>
          <w:rFonts w:hint="default"/>
          <w:szCs w:val="28"/>
          <w:lang w:val="ru-RU" w:eastAsia="ru-RU"/>
        </w:rPr>
        <w:br w:type="textWrapping"/>
      </w:r>
      <w:r>
        <w:rPr>
          <w:rFonts w:hint="default"/>
          <w:szCs w:val="28"/>
          <w:lang w:val="ru-RU" w:eastAsia="ru-RU"/>
        </w:rPr>
        <w:t>SWOT-анализ выявил сильные и слабые стороны, возможности и угрозы в зависимости сожженных калорий от биологических характеристик.</w:t>
      </w:r>
    </w:p>
    <w:p w14:paraId="3888BB2A">
      <w:pPr>
        <w:rPr>
          <w:rFonts w:hint="default"/>
          <w:szCs w:val="28"/>
          <w:lang w:val="ru-RU" w:eastAsia="ru-RU"/>
        </w:rPr>
      </w:pPr>
      <w:r>
        <w:rPr>
          <w:rFonts w:hint="default"/>
          <w:szCs w:val="28"/>
          <w:lang w:val="ru-RU" w:eastAsia="ru-RU"/>
        </w:rPr>
        <w:t>Развитый алгоритм принятия решений позволяет оптимизировать тренировочные программы на основе индивидуальных особенностей организма.</w:t>
      </w:r>
    </w:p>
    <w:p w14:paraId="2E36B09C">
      <w:pPr>
        <w:rPr>
          <w:rFonts w:hint="default"/>
          <w:szCs w:val="28"/>
          <w:lang w:val="en-US" w:eastAsia="ru-RU"/>
        </w:rPr>
      </w:pPr>
      <w:r>
        <w:rPr>
          <w:rFonts w:hint="default"/>
          <w:szCs w:val="28"/>
          <w:lang w:val="ru-RU" w:eastAsia="ru-RU"/>
        </w:rPr>
        <w:t>Применение результатов анализа обеспечивает повышение эффективности тренировок и улучшение спортивных результатов.</w:t>
      </w:r>
      <w:r>
        <w:rPr>
          <w:rFonts w:hint="default"/>
          <w:szCs w:val="28"/>
          <w:lang w:val="en-US" w:eastAsia="ru-RU"/>
        </w:rPr>
        <w:t xml:space="preserve"> </w:t>
      </w:r>
    </w:p>
    <w:p w14:paraId="778368E3">
      <w:pPr>
        <w:rPr>
          <w:rFonts w:hint="default"/>
          <w:szCs w:val="28"/>
          <w:lang w:val="ru-RU" w:eastAsia="ru-RU"/>
        </w:rPr>
      </w:pPr>
      <w:r>
        <w:rPr>
          <w:rFonts w:hint="default"/>
          <w:szCs w:val="28"/>
          <w:lang w:val="en-US" w:eastAsia="ru-RU"/>
        </w:rPr>
        <w:br w:type="textWrapping"/>
      </w:r>
      <w:r>
        <w:rPr>
          <w:b/>
          <w:bCs/>
          <w:lang w:val="ru-RU"/>
        </w:rPr>
        <w:t>СЛАЙД</w:t>
      </w:r>
      <w:r>
        <w:rPr>
          <w:rFonts w:hint="default"/>
          <w:b/>
          <w:bCs/>
          <w:lang w:val="ru-RU"/>
        </w:rPr>
        <w:t xml:space="preserve"> - 9</w:t>
      </w:r>
    </w:p>
    <w:p w14:paraId="12D0B331">
      <w:pPr>
        <w:spacing w:line="240" w:lineRule="auto"/>
        <w:rPr>
          <w:szCs w:val="28"/>
        </w:rPr>
      </w:pPr>
      <w:r>
        <w:rPr>
          <w:szCs w:val="28"/>
        </w:rPr>
        <w:t xml:space="preserve">Модель знаний системы «Эйдос» относится к </w:t>
      </w:r>
      <w:r>
        <w:rPr>
          <w:b/>
          <w:i/>
          <w:szCs w:val="28"/>
        </w:rPr>
        <w:t>нечетким декларативным</w:t>
      </w:r>
      <w:r>
        <w:rPr>
          <w:szCs w:val="28"/>
        </w:rPr>
        <w:t xml:space="preserve"> гибридным моделям и объединяет в себе некоторые положительные особенности нейросетевой и фреймовой моделей представления знаний. </w:t>
      </w:r>
    </w:p>
    <w:p w14:paraId="6B7718B8">
      <w:pPr>
        <w:spacing w:line="240" w:lineRule="auto"/>
        <w:rPr>
          <w:szCs w:val="28"/>
        </w:rPr>
      </w:pPr>
      <w:r>
        <w:rPr>
          <w:szCs w:val="28"/>
        </w:rPr>
        <w:t xml:space="preserve">Классы в этой модели соответствуют нейронам и фреймам, а признаки рецепторам и шпациям (описательные шкалы – слотам). </w:t>
      </w:r>
    </w:p>
    <w:p w14:paraId="52FC3458">
      <w:pPr>
        <w:spacing w:line="240" w:lineRule="auto"/>
      </w:pPr>
      <w:r>
        <w:rPr>
          <w:i/>
          <w:szCs w:val="28"/>
          <w:u w:val="single"/>
        </w:rPr>
        <w:t>От фреймовой модели</w:t>
      </w:r>
      <w:r>
        <w:rPr>
          <w:szCs w:val="28"/>
        </w:rPr>
        <w:t xml:space="preserve"> представления знаний модель системы «Эйдос» отличается своей эффективной и простой программной реализацией, полученной за счет того, что разные фреймы отличаются друг от друга не набором слотов и шпаций, а лишь информацией в них. </w:t>
      </w:r>
      <w:r>
        <w:rPr>
          <w:i/>
        </w:rPr>
        <w:t>Поэтому в системе «Эйдос» при увеличении числа фреймов само количество баз данных не увеличивается, а увеличивается лишь их размерность</w:t>
      </w:r>
      <w:r>
        <w:t>. Это является очень важным свойством моделей системы «Эйдос», существенно облегчающим и упрощающим программную реализации.</w:t>
      </w:r>
    </w:p>
    <w:p w14:paraId="3070E438">
      <w:pPr>
        <w:spacing w:line="240" w:lineRule="auto"/>
        <w:rPr>
          <w:szCs w:val="28"/>
        </w:rPr>
      </w:pPr>
      <w:r>
        <w:rPr>
          <w:i/>
          <w:szCs w:val="28"/>
          <w:u w:val="single"/>
        </w:rPr>
        <w:t>От нейросетевой модели</w:t>
      </w:r>
      <w:r>
        <w:rPr>
          <w:szCs w:val="28"/>
        </w:rPr>
        <w:t xml:space="preserve"> представления знаний модель системы «Эйдос» отличается тем, что </w:t>
      </w:r>
    </w:p>
    <w:p w14:paraId="75F0006C">
      <w:pPr>
        <w:spacing w:line="240" w:lineRule="auto"/>
        <w:rPr>
          <w:szCs w:val="28"/>
        </w:rPr>
      </w:pPr>
      <w:r>
        <w:rPr>
          <w:szCs w:val="28"/>
        </w:rPr>
        <w:t xml:space="preserve">1) весовые коэффициенты на рецепторах не подбираются итерационным методом обратного распространения ошибки, а рассчитываются методом прямого счета на основе хорошо теоретически обоснованной модели, основанной на </w:t>
      </w:r>
      <w:r>
        <w:rPr>
          <w:b/>
          <w:i/>
          <w:szCs w:val="28"/>
        </w:rPr>
        <w:t>теории информации</w:t>
      </w:r>
      <w:r>
        <w:rPr>
          <w:szCs w:val="28"/>
        </w:rPr>
        <w:t xml:space="preserve"> (это напоминает байесовские сети); </w:t>
      </w:r>
    </w:p>
    <w:p w14:paraId="005CA128">
      <w:pPr>
        <w:spacing w:line="240" w:lineRule="auto"/>
        <w:rPr>
          <w:szCs w:val="28"/>
        </w:rPr>
      </w:pPr>
    </w:p>
    <w:p w14:paraId="7FCD2910">
      <w:pPr>
        <w:spacing w:line="240" w:lineRule="auto"/>
        <w:rPr>
          <w:szCs w:val="28"/>
        </w:rPr>
      </w:pPr>
    </w:p>
    <w:p w14:paraId="5372E818">
      <w:pPr>
        <w:spacing w:line="240" w:lineRule="auto"/>
        <w:rPr>
          <w:szCs w:val="28"/>
        </w:rPr>
      </w:pPr>
    </w:p>
    <w:p w14:paraId="0E579209">
      <w:pPr>
        <w:spacing w:line="240" w:lineRule="auto"/>
        <w:rPr>
          <w:szCs w:val="28"/>
        </w:rPr>
      </w:pPr>
      <w:r>
        <w:rPr>
          <w:szCs w:val="28"/>
        </w:rPr>
        <w:t xml:space="preserve">2) весовые коэффициенты имеют хорошо теоретически обоснованную </w:t>
      </w:r>
      <w:r>
        <w:rPr>
          <w:b/>
          <w:i/>
          <w:szCs w:val="28"/>
        </w:rPr>
        <w:t>содержательную интерпретацию</w:t>
      </w:r>
      <w:r>
        <w:rPr>
          <w:szCs w:val="28"/>
        </w:rPr>
        <w:t xml:space="preserve">, основанную на теории информации; </w:t>
      </w:r>
    </w:p>
    <w:p w14:paraId="11A07EC4">
      <w:pPr>
        <w:spacing w:line="240" w:lineRule="auto"/>
        <w:rPr>
          <w:szCs w:val="28"/>
        </w:rPr>
      </w:pPr>
      <w:r>
        <w:rPr>
          <w:szCs w:val="28"/>
        </w:rPr>
        <w:t xml:space="preserve">3) нейросеть является </w:t>
      </w:r>
      <w:r>
        <w:rPr>
          <w:b/>
          <w:i/>
          <w:szCs w:val="28"/>
        </w:rPr>
        <w:t>нелокальной</w:t>
      </w:r>
      <w:r>
        <w:rPr>
          <w:szCs w:val="28"/>
        </w:rPr>
        <w:t xml:space="preserve">, как сейчас говорят «полносвязной». </w:t>
      </w:r>
    </w:p>
    <w:p w14:paraId="4AC8DAD1">
      <w:pPr>
        <w:rPr>
          <w:rFonts w:hint="default"/>
          <w:szCs w:val="28"/>
          <w:lang w:val="ru-RU" w:eastAsia="ru-RU"/>
        </w:rPr>
      </w:pPr>
      <w:r>
        <w:rPr>
          <w:szCs w:val="28"/>
        </w:rPr>
        <w:t>В системе «Эйдос» нелокальные нейроны визуализируются ) в виде специальных графических форм, на которых сила и направление влияния рецепторов нейрона на степень его активации/торможения, которые отображаются соответственно в форме цвета и толщины дендрита . В форме управления визуализацией есть возможность задавать фильтры по факторам, которые надо визуализировать.</w:t>
      </w:r>
    </w:p>
    <w:p w14:paraId="5F1AF6A4">
      <w:pPr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СЛАЙД</w:t>
      </w:r>
      <w:r>
        <w:rPr>
          <w:rFonts w:hint="default"/>
          <w:b/>
          <w:bCs/>
          <w:lang w:val="ru-RU"/>
        </w:rPr>
        <w:t xml:space="preserve"> - 10 </w:t>
      </w:r>
      <w:r>
        <w:rPr>
          <w:rFonts w:hint="default"/>
          <w:b/>
          <w:bCs/>
          <w:lang w:val="ru-RU"/>
        </w:rPr>
        <w:br w:type="textWrapping"/>
      </w:r>
      <w:r>
        <w:drawing>
          <wp:inline distT="0" distB="0" distL="114300" distR="114300">
            <wp:extent cx="7071995" cy="496570"/>
            <wp:effectExtent l="0" t="0" r="14605" b="1778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199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522CE">
      <w:pPr>
        <w:rPr>
          <w:rFonts w:hint="default"/>
          <w:lang w:val="ru-RU"/>
        </w:rPr>
      </w:pP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  <w:lang w:val="ru-RU"/>
        </w:rPr>
        <w:t>СЛАЙД</w:t>
      </w:r>
      <w:r>
        <w:rPr>
          <w:rFonts w:hint="default"/>
          <w:b/>
          <w:bCs/>
          <w:lang w:val="ru-RU"/>
        </w:rPr>
        <w:t xml:space="preserve"> - 11 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Установлена зависимость между сожженными калориями и биологическими характеристиками тела человека.</w:t>
      </w:r>
    </w:p>
    <w:p w14:paraId="77BD2D15">
      <w:pPr>
        <w:rPr>
          <w:rFonts w:hint="default"/>
          <w:lang w:val="ru-RU"/>
        </w:rPr>
      </w:pPr>
    </w:p>
    <w:p w14:paraId="57B8EF77">
      <w:pPr>
        <w:rPr>
          <w:rFonts w:hint="default"/>
          <w:lang w:val="ru-RU"/>
        </w:rPr>
      </w:pPr>
      <w:r>
        <w:rPr>
          <w:rFonts w:hint="default"/>
          <w:lang w:val="ru-RU"/>
        </w:rPr>
        <w:t>Разработана методика прогнозирования расхода калорий с помощью АСК-анализа.</w:t>
      </w:r>
    </w:p>
    <w:p w14:paraId="68F7F53A">
      <w:pPr>
        <w:rPr>
          <w:rFonts w:hint="default"/>
          <w:lang w:val="ru-RU"/>
        </w:rPr>
      </w:pPr>
    </w:p>
    <w:p w14:paraId="6350F44F">
      <w:pPr>
        <w:rPr>
          <w:rFonts w:hint="default"/>
          <w:lang w:val="ru-RU"/>
        </w:rPr>
      </w:pPr>
      <w:r>
        <w:rPr>
          <w:rFonts w:hint="default"/>
          <w:lang w:val="ru-RU"/>
        </w:rPr>
        <w:t>Результаты исследования могут быть использованы для оптимизации тренировочных программ и повышения эффективности физических нагрузок.</w:t>
      </w:r>
    </w:p>
    <w:p w14:paraId="6D99D825">
      <w:pPr>
        <w:rPr>
          <w:rFonts w:hint="default"/>
          <w:lang w:val="ru-RU"/>
        </w:rPr>
      </w:pPr>
    </w:p>
    <w:p w14:paraId="66AA7593">
      <w:pPr>
        <w:rPr>
          <w:rFonts w:hint="default"/>
          <w:lang w:val="ru-RU"/>
        </w:rPr>
      </w:pPr>
      <w:r>
        <w:rPr>
          <w:rFonts w:hint="default"/>
          <w:lang w:val="ru-RU"/>
        </w:rPr>
        <w:t>Перспективы дальнейших исследований включают расширение базы данных и разработку индивидуальных рекомендаций для различных групп населения.</w:t>
      </w:r>
    </w:p>
    <w:p w14:paraId="73909624">
      <w:pPr>
        <w:rPr>
          <w:rFonts w:hint="default"/>
          <w:lang w:val="ru-RU"/>
        </w:rPr>
      </w:pPr>
      <w:bookmarkStart w:id="0" w:name="_GoBack"/>
      <w:bookmarkEnd w:id="0"/>
    </w:p>
    <w:p w14:paraId="1EC4C7E7">
      <w:pPr>
        <w:rPr>
          <w:rFonts w:hint="default"/>
          <w:b w:val="0"/>
          <w:bCs w:val="0"/>
          <w:lang w:val="ru-RU"/>
        </w:rPr>
      </w:pP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  <w:lang w:val="ru-RU"/>
        </w:rPr>
        <w:t>СЛАЙД</w:t>
      </w:r>
      <w:r>
        <w:rPr>
          <w:rFonts w:hint="default"/>
          <w:b/>
          <w:bCs/>
          <w:lang w:val="ru-RU"/>
        </w:rPr>
        <w:t xml:space="preserve"> - 12 </w:t>
      </w:r>
      <w:r>
        <w:rPr>
          <w:rFonts w:hint="default"/>
          <w:b/>
          <w:bCs/>
          <w:lang w:val="ru-RU"/>
        </w:rPr>
        <w:br w:type="textWrapping"/>
      </w:r>
      <w:r>
        <w:rPr>
          <w:rFonts w:hint="default"/>
          <w:b/>
          <w:bCs/>
          <w:lang w:val="ru-RU"/>
        </w:rPr>
        <w:t xml:space="preserve"> </w:t>
      </w:r>
      <w:r>
        <w:rPr>
          <w:rFonts w:hint="default"/>
          <w:b w:val="0"/>
          <w:bCs w:val="0"/>
          <w:lang w:val="ru-RU"/>
        </w:rPr>
        <w:t xml:space="preserve">Исследование выявило зависимость сожженных калорий от биологических характеристик тела. </w:t>
      </w:r>
    </w:p>
    <w:p w14:paraId="01516B3B">
      <w:pPr>
        <w:rPr>
          <w:rFonts w:hint="default"/>
          <w:b w:val="0"/>
          <w:bCs w:val="0"/>
          <w:lang w:val="ru-RU"/>
        </w:rPr>
      </w:pPr>
    </w:p>
    <w:p w14:paraId="011B4AC7">
      <w:p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  Результаты могут быть использованы для персонализации тренировок и повышения их эффективности.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5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2026-03-31T13:51:54Z</dcterms:created>
  <dc:creator>Лариса</dc:creator>
  <cp:lastModifiedBy>Лариса</cp:lastModifiedBy>
  <dcterms:modified xsi:type="dcterms:W3CDTF">2026-03-31T14:40:43Z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DE3B2132367B4BF9946F51158AB1E4DF_12</vt:lpwstr>
  </property>
</Properties>
</file>