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6059" w14:textId="77777777" w:rsidR="001406C9" w:rsidRDefault="001406C9" w:rsidP="001406C9"/>
    <w:p w14:paraId="1E4F05AF" w14:textId="77777777" w:rsidR="001406C9" w:rsidRDefault="001406C9" w:rsidP="001406C9">
      <w:r>
        <w:t>Актуальность</w:t>
      </w:r>
    </w:p>
    <w:p w14:paraId="5899CBC3" w14:textId="77777777" w:rsidR="001406C9" w:rsidRDefault="001406C9" w:rsidP="001406C9">
      <w:r>
        <w:t xml:space="preserve">Современные школьники испытывают высокие умственные нагрузки и дефицит двигательной активности (гиподинамию), что приводит к ухудшению зрения, осанки и росту </w:t>
      </w:r>
      <w:proofErr w:type="spellStart"/>
      <w:r>
        <w:t>психоэмоционального</w:t>
      </w:r>
      <w:proofErr w:type="spellEnd"/>
      <w:r>
        <w:t xml:space="preserve"> напряжения. Традиционные уроки физкультуры не всегда компенсируют этот недостаток. Включение коротких </w:t>
      </w:r>
      <w:proofErr w:type="spellStart"/>
      <w:r>
        <w:t>активностей</w:t>
      </w:r>
      <w:proofErr w:type="spellEnd"/>
      <w:r>
        <w:t xml:space="preserve"> (физкультминутки, динамические паузы, оздоровительные часы) именно в режим учебного дня позволяет естественно интегрировать </w:t>
      </w:r>
      <w:proofErr w:type="spellStart"/>
      <w:r>
        <w:t>здоровьесбережение</w:t>
      </w:r>
      <w:proofErr w:type="spellEnd"/>
      <w:r>
        <w:t xml:space="preserve"> в повседневность, формируя у детей не просто знания о ЗОЖ, а практическую привычку и осознанную установку на здоровье.</w:t>
      </w:r>
    </w:p>
    <w:p w14:paraId="1F2AD2BB" w14:textId="77777777" w:rsidR="001406C9" w:rsidRDefault="001406C9" w:rsidP="001406C9"/>
    <w:p w14:paraId="48E31012" w14:textId="77777777" w:rsidR="001406C9" w:rsidRDefault="001406C9" w:rsidP="001406C9">
      <w:r>
        <w:t>Цель</w:t>
      </w:r>
    </w:p>
    <w:p w14:paraId="49EC6EF6" w14:textId="77777777" w:rsidR="001406C9" w:rsidRDefault="001406C9" w:rsidP="001406C9">
      <w:r>
        <w:t>Теоретически обосновать и практически доказать, что системное проведение физкультурно-оздоровительных мероприятий в структуре учебного дня является эффективным педагогическим условием для формирования у школьников осознанной установки на здоровый образ жизни.</w:t>
      </w:r>
    </w:p>
    <w:p w14:paraId="0E69A6D7" w14:textId="77777777" w:rsidR="001406C9" w:rsidRDefault="001406C9" w:rsidP="001406C9"/>
    <w:p w14:paraId="063246EC" w14:textId="77777777" w:rsidR="001406C9" w:rsidRDefault="001406C9" w:rsidP="001406C9">
      <w:r>
        <w:t>Задачи</w:t>
      </w:r>
    </w:p>
    <w:p w14:paraId="53E76466" w14:textId="77777777" w:rsidR="001406C9" w:rsidRDefault="001406C9" w:rsidP="001406C9">
      <w:r>
        <w:t>1. Проанализировать существующие формы физкультурно-оздоровительной работы (гимнастика до занятий, физкультминутки на уроках, подвижные игры на переменах, динамические паузы в ГПД) и их влияние на организм учащихся.</w:t>
      </w:r>
    </w:p>
    <w:p w14:paraId="6F03879A" w14:textId="77777777" w:rsidR="001406C9" w:rsidRDefault="001406C9" w:rsidP="001406C9">
      <w:r>
        <w:t>2. Выявить уровень исходной мотивации школьников к ЗОЖ и их отношение к физической активности.</w:t>
      </w:r>
    </w:p>
    <w:p w14:paraId="75760405" w14:textId="77777777" w:rsidR="001406C9" w:rsidRDefault="001406C9" w:rsidP="001406C9">
      <w:r>
        <w:t>3. Разработать и внедрить комплекс мероприятий в режиме учебного дня, направленных на снижение утомления и повышение интереса к движению.</w:t>
      </w:r>
    </w:p>
    <w:p w14:paraId="4B85355E" w14:textId="77777777" w:rsidR="001406C9" w:rsidRDefault="001406C9" w:rsidP="001406C9">
      <w:r>
        <w:t>4. Экспериментально проверить эффективность предложенного комплекса для формирования устойчивой установки на здоровый образ жизни (регулярность выполнения, перенос привычки в свободное время).</w:t>
      </w:r>
    </w:p>
    <w:p w14:paraId="505D333C" w14:textId="77777777" w:rsidR="001406C9" w:rsidRDefault="001406C9" w:rsidP="001406C9"/>
    <w:p w14:paraId="6AED5FB7" w14:textId="77777777" w:rsidR="001406C9" w:rsidRDefault="001406C9">
      <w:pPr>
        <w:rPr>
          <w:lang w:val="en-GB"/>
        </w:rPr>
      </w:pPr>
      <w:r>
        <w:t xml:space="preserve">Краткое описание </w:t>
      </w:r>
    </w:p>
    <w:p w14:paraId="0760F0F5" w14:textId="2108D558" w:rsidR="001406C9" w:rsidRDefault="001406C9">
      <w:r>
        <w:t>В статье рассматривается проблема дефицита двигательной активности современных школьников и её влияние на здоровье. Автор доказывает, что для формирования осознанной установки на ЗОЖ недостаточно разовых уроков — необходим регулярный «двигательный режим» внутри самого учебного процесса. Представлен анализ различных видов мероприятий: от 1-минутных физкультминуток до 20-минутных динамических пауз после 3–4 уроков. Описываются результаты внедрения системного комплекса, показывающие снижение утомляемости, повышение внимания и, главное, рост внутренней мотивации детей к движению. Делается вывод, что включение таких мероприятий превращает здоровье из абстрактной ценности в практическую норму поведения школьника.</w:t>
      </w:r>
    </w:p>
    <w:sectPr w:rsidR="0014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C9"/>
    <w:rsid w:val="001406C9"/>
    <w:rsid w:val="00197E4A"/>
    <w:rsid w:val="005C4383"/>
    <w:rsid w:val="008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B43F"/>
  <w15:chartTrackingRefBased/>
  <w15:docId w15:val="{470815EA-891A-B942-B9FD-DF20A742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6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6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6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6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6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0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Dhdhdhd Hszuxuh</dc:creator>
  <cp:keywords/>
  <dc:description/>
  <cp:lastModifiedBy>Dhdhdhd Hszuxuh</cp:lastModifiedBy>
  <cp:revision>2</cp:revision>
  <dcterms:created xsi:type="dcterms:W3CDTF">2026-04-10T10:11:00Z</dcterms:created>
  <dcterms:modified xsi:type="dcterms:W3CDTF">2026-04-10T10:11:00Z</dcterms:modified>
</cp:coreProperties>
</file>