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69" w:before="269" w:line="240" w:lineRule="auto"/>
        <w:ind w:firstLine="709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Роль куратора в адаптации первокурсников</w:t>
      </w:r>
    </w:p>
    <w:p w14:paraId="02000000">
      <w:pPr>
        <w:widowControl w:val="1"/>
        <w:spacing w:after="57" w:before="0" w:line="240" w:lineRule="auto"/>
        <w:ind w:firstLine="709" w:left="0" w:right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 </w:t>
      </w:r>
      <w:r>
        <w:rPr>
          <w:rFonts w:ascii="Times New Roman" w:hAnsi="Times New Roman"/>
          <w:i w:val="1"/>
          <w:color w:val="000000"/>
          <w:sz w:val="24"/>
        </w:rPr>
        <w:t>К</w:t>
      </w:r>
      <w:r>
        <w:rPr>
          <w:rFonts w:ascii="Times New Roman" w:hAnsi="Times New Roman"/>
          <w:i w:val="1"/>
          <w:color w:val="000000"/>
          <w:sz w:val="24"/>
        </w:rPr>
        <w:t>анищева Юлия,</w:t>
      </w:r>
      <w:r>
        <w:rPr>
          <w:rFonts w:ascii="Times New Roman" w:hAnsi="Times New Roman"/>
          <w:i w:val="1"/>
          <w:color w:val="000000"/>
          <w:sz w:val="24"/>
        </w:rPr>
        <w:t xml:space="preserve"> Мацюк Иван и Чумак Виктория</w:t>
      </w:r>
    </w:p>
    <w:p w14:paraId="03000000">
      <w:pPr>
        <w:widowControl w:val="1"/>
        <w:spacing w:after="57" w:before="0" w:line="240" w:lineRule="auto"/>
        <w:ind w:firstLine="709" w:left="0" w:right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студенты факультета педагогики и психологии</w:t>
      </w:r>
    </w:p>
    <w:p w14:paraId="04000000">
      <w:pPr>
        <w:widowControl w:val="1"/>
        <w:spacing w:after="57" w:before="0" w:line="240" w:lineRule="auto"/>
        <w:ind w:firstLine="709" w:left="0" w:right="0"/>
        <w:jc w:val="right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                                 Научный руководитель – методист кафедры, Батышева Диана Руслановна</w:t>
      </w:r>
    </w:p>
    <w:p w14:paraId="05000000">
      <w:pPr>
        <w:widowControl w:val="1"/>
        <w:spacing w:after="269" w:before="269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Начальный этап обучения в высшем учебном заведении, а именно первый курс, представляет собой критический период в жизни студента. Данный этап характеризуется кардинальной сменой привычной социальной среды, резким возрастанием академической нагрузки и необходимостью адаптироваться к принципиально новым требованиям образовательного процесса. Именно в этот период наблюдается наивысший риск отчисления студентов, что обусловлено комплексом факторов: психоэмоциональным стрессом, дезориентацией в нормативно-правовом поле вуза и чувством социальной изоляции. В этой связи фигура куратора приобретает ключевое значение. Выступая в роли наставника, куратор способен существенно смягчить протекание адаптационного периода. Ввиду вышесказанного, особую значимость приобретает всесторонний анализ и понимание механизмов кураторской помощи, направленных на ускоренное и комфортное включение первокурсников как в учебную деятельность, так и в внеучебную студенческую жизнь.</w:t>
      </w:r>
    </w:p>
    <w:p w14:paraId="06000000">
      <w:pPr>
        <w:widowControl w:val="1"/>
        <w:spacing w:after="0" w:before="269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Актуальность изучения роли куратора подтверждается научными работами последних лет.</w:t>
      </w:r>
    </w:p>
    <w:p w14:paraId="07000000">
      <w:pPr>
        <w:widowControl w:val="1"/>
        <w:spacing w:after="0" w:before="269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Е.Е. Чупандина, А.М. Буркут и Т.И. Журавлева (2025) в исследовании гибридной модели кураторства отмечают, что эффективное наставничество строится на неформальном взаимодействии и передаче личного опыта, что позволяет быстрее выстраивать доверительные отношения с первокурсниками.</w:t>
      </w:r>
    </w:p>
    <w:p w14:paraId="08000000">
      <w:pPr>
        <w:widowControl w:val="1"/>
        <w:spacing w:after="0" w:before="269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Н.Р. Салихова и А.Р. Фахрутдинова (2021) выявили комплекс трудностей адаптации первокурсников: от организации учебной деятельности до межличностных отношений. Авторы подчеркивают, что успешность преодоления этих трудностей напрямую зависит от наличия поддерживающей среды, которую создает куратор.</w:t>
      </w:r>
    </w:p>
    <w:p w14:paraId="09000000">
      <w:pPr>
        <w:widowControl w:val="1"/>
        <w:spacing w:after="0" w:before="269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Таким образом, научные исследования подтверждают: адаптационный период объективно сложен, ключевую роль в нем играет наставник, а эффективная работа куратора требует системного подхода.</w:t>
      </w:r>
    </w:p>
    <w:p w14:paraId="0A000000">
      <w:pPr>
        <w:widowControl w:val="1"/>
        <w:spacing w:after="269" w:before="269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Начальный этап обучения в высшем учебном заведении, а именно первый курс, представляет собой критический период в жизни студента. Данный этап характеризуется кардинальной сменой привычной социальной среды, резким возрастанием академической нагрузки и необходимостью адаптироваться к принципиально новым требованиям образовательного процесса. Именно в этот период наблюдается наивысший риск отчисления студентов, что обусловлено комплексом факторов: психоэмоциональным стрессом, дезориентацией в нормативно-правовом поле вуза и чувством социальной изоляции. В этой связи фигура куратора приобретает ключевое значение. Выступая в роли наставника, куратор способен существенно смягчить протекание адаптационного периода. Ввиду вышесказанного, особую значимость приобретает всесторонний анализ и понимание механизмов кураторской помощи, направленных на ускоренное и комфортное включение первокурсников как в учебную деятельность, так и в внеучебную студенческую жизнь.</w:t>
      </w:r>
    </w:p>
    <w:p w14:paraId="0B000000">
      <w:pPr>
        <w:widowControl w:val="1"/>
        <w:spacing w:after="269" w:before="269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aps w:val="0"/>
          <w:color w:val="000000"/>
          <w:sz w:val="24"/>
        </w:rPr>
        <w:t>Цель исследования: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aps w:val="0"/>
          <w:color w:val="000000"/>
          <w:sz w:val="24"/>
        </w:rPr>
        <w:t>выявить роль куратора в процессе адаптации первокурсников и определить наиболее эффективные формы работы, способствующие успешной адаптации.</w:t>
      </w:r>
    </w:p>
    <w:p w14:paraId="0C000000">
      <w:pPr>
        <w:widowControl w:val="1"/>
        <w:spacing w:after="269" w:before="269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Предполагается, что существует прямая зависимость между характером кураторской деятельности и успешностью адаптации студентов-первокурсников. Эффективная работа куратора, понимаемая как системное и регулярное взаимодействие с группой, способствует снижению тревожности и уменьшению риска отчисления. Мы считаем, что для достижения положительной динамики куратором должно быть обеспечено выполнение следующих условий: организация доверительного общения, позволяющего своевременно выявлять проблемы студентов; практическая помощь в решении учебных и бытовых трудностей; инициация совместных мероприятий, направленных на сплочение группы и создание поддерживающей дружеской среды.</w:t>
      </w:r>
    </w:p>
    <w:p w14:paraId="0D000000">
      <w:pPr>
        <w:widowControl w:val="1"/>
        <w:spacing w:after="0" w:before="269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aps w:val="0"/>
          <w:color w:val="000000"/>
          <w:sz w:val="24"/>
        </w:rPr>
        <w:t>Задачи исследования:</w:t>
      </w:r>
    </w:p>
    <w:p w14:paraId="0E000000">
      <w:pPr>
        <w:widowControl w:val="1"/>
        <w:numPr>
          <w:ilvl w:val="0"/>
          <w:numId w:val="1"/>
        </w:numPr>
        <w:spacing w:after="0" w:before="0" w:line="240" w:lineRule="auto"/>
        <w:ind w:firstLine="709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Рассмотреть понятие адаптации и её особенности у студентов первого курса.</w:t>
      </w:r>
    </w:p>
    <w:p w14:paraId="0F000000">
      <w:pPr>
        <w:widowControl w:val="1"/>
        <w:numPr>
          <w:ilvl w:val="0"/>
          <w:numId w:val="1"/>
        </w:numPr>
        <w:spacing w:after="0" w:before="0" w:line="240" w:lineRule="auto"/>
        <w:ind w:firstLine="709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Изучить основные функции и задачи куратора студенческой группы.</w:t>
      </w:r>
    </w:p>
    <w:p w14:paraId="10000000">
      <w:pPr>
        <w:widowControl w:val="1"/>
        <w:numPr>
          <w:ilvl w:val="0"/>
          <w:numId w:val="1"/>
        </w:numPr>
        <w:spacing w:after="0" w:before="0" w:line="240" w:lineRule="auto"/>
        <w:ind w:firstLine="709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Провести анализ проблем, с которыми сталкиваются первокурсники в начале обучения, по мнению кураторов.</w:t>
      </w:r>
    </w:p>
    <w:p w14:paraId="11000000">
      <w:pPr>
        <w:widowControl w:val="1"/>
        <w:numPr>
          <w:ilvl w:val="0"/>
          <w:numId w:val="1"/>
        </w:numPr>
        <w:spacing w:after="0" w:before="0" w:line="240" w:lineRule="auto"/>
        <w:ind w:firstLine="709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Выявить методы работы куратора, которые помогают студентам адаптироваться</w:t>
      </w:r>
    </w:p>
    <w:p w14:paraId="12000000">
      <w:pPr>
        <w:widowControl w:val="1"/>
        <w:numPr>
          <w:ilvl w:val="0"/>
          <w:numId w:val="1"/>
        </w:numPr>
        <w:spacing w:after="0" w:before="0" w:line="240" w:lineRule="auto"/>
        <w:ind w:firstLine="709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aps w:val="0"/>
          <w:color w:val="000000"/>
          <w:sz w:val="24"/>
        </w:rPr>
        <w:t>Разработать программу для кураторов с практическими рекомендациями по работе с первокурсниками.</w:t>
      </w:r>
    </w:p>
    <w:p w14:paraId="13000000">
      <w:pPr>
        <w:spacing w:after="240" w:before="24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Для достижения поставленной цели и решения обозначенных задач был использован комплекс взаимодополняющих методов исследования.</w:t>
      </w:r>
    </w:p>
    <w:p w14:paraId="14000000">
      <w:pPr>
        <w:spacing w:after="0" w:before="24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Теоретические методы:</w:t>
      </w:r>
    </w:p>
    <w:p w14:paraId="15000000">
      <w:pPr>
        <w:numPr>
          <w:ilvl w:val="0"/>
          <w:numId w:val="2"/>
        </w:numPr>
        <w:spacing w:after="0" w:before="0" w:line="240" w:lineRule="auto"/>
        <w:ind w:firstLine="709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Анализ научно-методической литературы по проблеме адаптации первокурсников и роли куратора в высшей школе.</w:t>
      </w:r>
    </w:p>
    <w:p w14:paraId="16000000">
      <w:pPr>
        <w:numPr>
          <w:ilvl w:val="0"/>
          <w:numId w:val="2"/>
        </w:numPr>
        <w:spacing w:after="0" w:before="0" w:line="240" w:lineRule="auto"/>
        <w:ind w:firstLine="709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Синтез и обобщение педагогического и психологического опыта работы кураторов студенческих групп.</w:t>
      </w:r>
    </w:p>
    <w:p w14:paraId="1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Эмпирические методы:</w:t>
      </w:r>
    </w:p>
    <w:p w14:paraId="18000000">
      <w:pPr>
        <w:numPr>
          <w:ilvl w:val="0"/>
          <w:numId w:val="3"/>
        </w:numPr>
        <w:spacing w:after="0" w:before="0" w:line="240" w:lineRule="auto"/>
        <w:ind w:firstLine="709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Анкетирование кураторов (опрошено 15 человек) с целью выявления наиболее частых проблем в работе со студентами-первокурсниками и запросов на методическую поддержку.</w:t>
      </w:r>
    </w:p>
    <w:p w14:paraId="1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Метод обработки данных:</w:t>
      </w:r>
    </w:p>
    <w:p w14:paraId="1A000000">
      <w:pPr>
        <w:numPr>
          <w:ilvl w:val="0"/>
          <w:numId w:val="4"/>
        </w:numPr>
        <w:spacing w:after="0" w:before="0" w:line="240" w:lineRule="auto"/>
        <w:ind w:firstLine="709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Качественный и количественный анализ ответов респондентов (выявление наиболее часто упоминаемых проблем и эффективных решений).</w:t>
      </w:r>
    </w:p>
    <w:p w14:paraId="1B000000">
      <w:pPr>
        <w:numPr>
          <w:ilvl w:val="0"/>
          <w:numId w:val="4"/>
        </w:numPr>
        <w:spacing w:after="0" w:before="0" w:line="240" w:lineRule="auto"/>
        <w:ind w:firstLine="709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Обобщение и систематизация полученных результатов в виде практических рекомендаций и методических материалов.</w:t>
      </w:r>
    </w:p>
    <w:p w14:paraId="1C000000">
      <w:pPr>
        <w:widowControl w:val="1"/>
        <w:spacing w:after="0" w:before="269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В ходе исследования установлено, что 100% опрошенных кураторов сталкиваются с проблемой адаптации иногородних студентов, а 70% отмечают наличие в группах изолированных студентов, которые не участвуют в общих делах и мероприятиях. Главные вопросы, волнующие первокурсников, — это успеваемость, стипендия и отношения с преподавателями, при этом самой большой трудностью для кураторов является отказ студентов посещать даже бесплатные и интересные мероприятия. Опытные кураторы советуют: на первой встрече создать чат и собрать анкеты, быть строже в начале (мягкость добавить потом) и не решать проблемы за студентов, а в сложных случаях (суицидальные настроения, глубокая депрессия) немедленно подключать психолога. Таким образом, куратор играет ключевую роль в адаптации первокурсников, однако ему нужны не абстрактные теории, а конкретные инструменты: готовые игры, чек-листы, памятки.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abstractNum w:abstractNumId="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2026-04-10T09:18:31Z</dcterms:created>
  <dcterms:modified xsi:type="dcterms:W3CDTF">2026-04-10T09:31:22Z</dcterms:modified>
</cp:coreProperties>
</file>