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D5FB2" w14:textId="787E71B7" w:rsidR="00E15003" w:rsidRPr="00564349" w:rsidRDefault="00E15003" w:rsidP="00564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349">
        <w:rPr>
          <w:rFonts w:ascii="Times New Roman" w:hAnsi="Times New Roman" w:cs="Times New Roman"/>
          <w:b/>
          <w:sz w:val="24"/>
          <w:szCs w:val="24"/>
        </w:rPr>
        <w:t>РОЛЬ КУЛЬТУРНО-ИСТОРИЧЕСКИХ СИМВОЛОВ В БРЕНДИНГЕ РЕСПУБЛИКИ АДЫГЕЯ</w:t>
      </w:r>
    </w:p>
    <w:p w14:paraId="3A2148F5" w14:textId="77777777" w:rsidR="00F40F29" w:rsidRPr="00564349" w:rsidRDefault="00F40F29" w:rsidP="006E3B1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B0D2335" w14:textId="40085DC0" w:rsidR="0000762D" w:rsidRDefault="0000762D" w:rsidP="006E3B1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64349">
        <w:rPr>
          <w:rFonts w:ascii="Times New Roman" w:hAnsi="Times New Roman" w:cs="Times New Roman"/>
          <w:i/>
          <w:sz w:val="24"/>
          <w:szCs w:val="24"/>
        </w:rPr>
        <w:t>Шаков</w:t>
      </w:r>
      <w:proofErr w:type="spellEnd"/>
      <w:r w:rsidRPr="00564349">
        <w:rPr>
          <w:rFonts w:ascii="Times New Roman" w:hAnsi="Times New Roman" w:cs="Times New Roman"/>
          <w:i/>
          <w:sz w:val="24"/>
          <w:szCs w:val="24"/>
        </w:rPr>
        <w:t xml:space="preserve"> Арсен Русланович</w:t>
      </w:r>
    </w:p>
    <w:p w14:paraId="5CB5DFEF" w14:textId="0C96C433" w:rsidR="00564349" w:rsidRPr="00564349" w:rsidRDefault="00564349" w:rsidP="00564349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eastAsia="Segoe UI" w:hAnsi="Times New Roman" w:cs="Times New Roman"/>
          <w:i/>
          <w:kern w:val="3"/>
          <w:sz w:val="24"/>
          <w:szCs w:val="24"/>
          <w:lang w:eastAsia="zh-CN" w:bidi="hi-IN"/>
        </w:rPr>
      </w:pPr>
      <w:r w:rsidRPr="00030A36">
        <w:rPr>
          <w:rFonts w:ascii="Times New Roman" w:eastAsia="Segoe UI" w:hAnsi="Times New Roman" w:cs="Times New Roman"/>
          <w:i/>
          <w:kern w:val="3"/>
          <w:sz w:val="24"/>
          <w:szCs w:val="24"/>
          <w:lang w:eastAsia="zh-CN" w:bidi="hi-IN"/>
        </w:rPr>
        <w:t>Адыгейский государственный университет, г. Майкоп</w:t>
      </w:r>
    </w:p>
    <w:p w14:paraId="120C5F2E" w14:textId="77777777" w:rsidR="0000762D" w:rsidRPr="00564349" w:rsidRDefault="0000762D" w:rsidP="006E3B1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4349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 w:rsidRPr="00564349">
        <w:rPr>
          <w:rFonts w:ascii="Times New Roman" w:hAnsi="Times New Roman" w:cs="Times New Roman"/>
          <w:i/>
          <w:sz w:val="24"/>
          <w:szCs w:val="24"/>
        </w:rPr>
        <w:t>Дзыбова</w:t>
      </w:r>
      <w:proofErr w:type="spellEnd"/>
      <w:r w:rsidRPr="00564349">
        <w:rPr>
          <w:rFonts w:ascii="Times New Roman" w:hAnsi="Times New Roman" w:cs="Times New Roman"/>
          <w:i/>
          <w:sz w:val="24"/>
          <w:szCs w:val="24"/>
        </w:rPr>
        <w:t xml:space="preserve"> Саида </w:t>
      </w:r>
      <w:proofErr w:type="spellStart"/>
      <w:r w:rsidRPr="00564349">
        <w:rPr>
          <w:rFonts w:ascii="Times New Roman" w:hAnsi="Times New Roman" w:cs="Times New Roman"/>
          <w:i/>
          <w:sz w:val="24"/>
          <w:szCs w:val="24"/>
        </w:rPr>
        <w:t>Гиссовна</w:t>
      </w:r>
      <w:proofErr w:type="spellEnd"/>
      <w:r w:rsidRPr="005643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64349">
        <w:rPr>
          <w:rFonts w:ascii="Times New Roman" w:hAnsi="Times New Roman" w:cs="Times New Roman"/>
          <w:i/>
          <w:sz w:val="24"/>
          <w:szCs w:val="24"/>
        </w:rPr>
        <w:t>к.ю.н</w:t>
      </w:r>
      <w:proofErr w:type="spellEnd"/>
      <w:r w:rsidRPr="00564349">
        <w:rPr>
          <w:rFonts w:ascii="Times New Roman" w:hAnsi="Times New Roman" w:cs="Times New Roman"/>
          <w:i/>
          <w:sz w:val="24"/>
          <w:szCs w:val="24"/>
        </w:rPr>
        <w:t>., доцент</w:t>
      </w:r>
    </w:p>
    <w:p w14:paraId="7FAC20A7" w14:textId="4F672D4B" w:rsidR="0000762D" w:rsidRPr="00564349" w:rsidRDefault="0000762D" w:rsidP="006E3B1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4349">
        <w:rPr>
          <w:rFonts w:ascii="Times New Roman" w:hAnsi="Times New Roman" w:cs="Times New Roman"/>
          <w:i/>
          <w:sz w:val="24"/>
          <w:szCs w:val="24"/>
        </w:rPr>
        <w:t>Адыгейс</w:t>
      </w:r>
      <w:r w:rsidR="00564349">
        <w:rPr>
          <w:rFonts w:ascii="Times New Roman" w:hAnsi="Times New Roman" w:cs="Times New Roman"/>
          <w:i/>
          <w:sz w:val="24"/>
          <w:szCs w:val="24"/>
        </w:rPr>
        <w:t>кий государственный университет</w:t>
      </w:r>
      <w:r w:rsidRPr="00564349">
        <w:rPr>
          <w:rFonts w:ascii="Times New Roman" w:hAnsi="Times New Roman" w:cs="Times New Roman"/>
          <w:i/>
          <w:sz w:val="24"/>
          <w:szCs w:val="24"/>
        </w:rPr>
        <w:t>, г. Майкоп</w:t>
      </w:r>
    </w:p>
    <w:p w14:paraId="096DA8AC" w14:textId="77777777" w:rsidR="00E15003" w:rsidRPr="00564349" w:rsidRDefault="00E15003" w:rsidP="006E3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1D431" w14:textId="77777777" w:rsidR="00C15B09" w:rsidRPr="00564349" w:rsidRDefault="00C15B09" w:rsidP="00C15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3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условиях современной экономики региональные бренды становятся важным инструментом социально-экономического развития территорий. Они не только способствуют продвижению местной продукции, но и формируют положительный имидж региона, привлекают туристов и инвестиции, сохраняют культурное наследие и традиционные промыслы. </w:t>
      </w:r>
      <w:r w:rsidRPr="00564349">
        <w:rPr>
          <w:rFonts w:ascii="Times New Roman" w:hAnsi="Times New Roman" w:cs="Times New Roman"/>
          <w:sz w:val="24"/>
          <w:szCs w:val="24"/>
        </w:rPr>
        <w:t xml:space="preserve">Как отмечается в научной литературе, эффективный территориальный </w:t>
      </w:r>
      <w:proofErr w:type="spellStart"/>
      <w:r w:rsidRPr="00564349">
        <w:rPr>
          <w:rFonts w:ascii="Times New Roman" w:hAnsi="Times New Roman" w:cs="Times New Roman"/>
          <w:sz w:val="24"/>
          <w:szCs w:val="24"/>
        </w:rPr>
        <w:t>брендинг</w:t>
      </w:r>
      <w:proofErr w:type="spellEnd"/>
      <w:r w:rsidRPr="00564349">
        <w:rPr>
          <w:rFonts w:ascii="Times New Roman" w:hAnsi="Times New Roman" w:cs="Times New Roman"/>
          <w:sz w:val="24"/>
          <w:szCs w:val="24"/>
        </w:rPr>
        <w:t xml:space="preserve"> способствует повышению инвестиционной и туристической привлекательности субъектов РФ. В то же время в Республике Адыгея наблюдается несоответствие между значительным культурно-историческим потенциалом и степенью его использования в практике </w:t>
      </w:r>
      <w:proofErr w:type="spellStart"/>
      <w:r w:rsidRPr="00564349">
        <w:rPr>
          <w:rFonts w:ascii="Times New Roman" w:hAnsi="Times New Roman" w:cs="Times New Roman"/>
          <w:sz w:val="24"/>
          <w:szCs w:val="24"/>
        </w:rPr>
        <w:t>брендинга</w:t>
      </w:r>
      <w:proofErr w:type="spellEnd"/>
      <w:r w:rsidRPr="00564349">
        <w:rPr>
          <w:rFonts w:ascii="Times New Roman" w:hAnsi="Times New Roman" w:cs="Times New Roman"/>
          <w:sz w:val="24"/>
          <w:szCs w:val="24"/>
        </w:rPr>
        <w:t>, что свидетельствует о наличии системной проблемы.</w:t>
      </w:r>
    </w:p>
    <w:p w14:paraId="345F6DB5" w14:textId="77777777" w:rsidR="0046186A" w:rsidRDefault="0046186A" w:rsidP="00461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Недостаточная изученность правовых механизмов </w:t>
      </w:r>
      <w:proofErr w:type="spellStart"/>
      <w:r w:rsidRPr="00D0580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брендинга</w:t>
      </w:r>
      <w:proofErr w:type="spellEnd"/>
      <w:r w:rsidRPr="00D05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территорий на уровне конкретного субъекта РФ, а также необходимость адаптации федеральных норм интеллектуальной собственности к региональной специфике обуславливают актуальность выбора темы исследования на примере Республики Адыгея.</w:t>
      </w:r>
    </w:p>
    <w:p w14:paraId="79F3486C" w14:textId="4C00778B" w:rsidR="00F40F29" w:rsidRPr="0046186A" w:rsidRDefault="00F40F29" w:rsidP="00461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исследования – выявить и теоретически обосновать роль культурно-исторических символов Республики Адыгея в формировании конкурентоспособного регионально</w:t>
      </w:r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бренда.</w:t>
      </w:r>
    </w:p>
    <w:p w14:paraId="48DD9A00" w14:textId="77777777" w:rsidR="00F40F29" w:rsidRPr="00564349" w:rsidRDefault="00F40F29" w:rsidP="00F40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49">
        <w:rPr>
          <w:rFonts w:ascii="Times New Roman" w:hAnsi="Times New Roman" w:cs="Times New Roman"/>
          <w:sz w:val="24"/>
          <w:szCs w:val="24"/>
        </w:rPr>
        <w:t>Для достижения цел</w:t>
      </w:r>
      <w:r w:rsidRPr="00564349">
        <w:rPr>
          <w:rFonts w:ascii="Times New Roman" w:hAnsi="Times New Roman" w:cs="Times New Roman"/>
          <w:sz w:val="24"/>
          <w:szCs w:val="24"/>
        </w:rPr>
        <w:t xml:space="preserve">и поставлены следующие задачи: </w:t>
      </w:r>
      <w:r w:rsidRPr="00564349">
        <w:rPr>
          <w:rFonts w:ascii="Times New Roman" w:hAnsi="Times New Roman" w:cs="Times New Roman"/>
          <w:sz w:val="24"/>
          <w:szCs w:val="24"/>
        </w:rPr>
        <w:t>раскрыть содержание по</w:t>
      </w:r>
      <w:r w:rsidRPr="00564349">
        <w:rPr>
          <w:rFonts w:ascii="Times New Roman" w:hAnsi="Times New Roman" w:cs="Times New Roman"/>
          <w:sz w:val="24"/>
          <w:szCs w:val="24"/>
        </w:rPr>
        <w:t xml:space="preserve">нятия регионального </w:t>
      </w:r>
      <w:proofErr w:type="spellStart"/>
      <w:r w:rsidRPr="00564349">
        <w:rPr>
          <w:rFonts w:ascii="Times New Roman" w:hAnsi="Times New Roman" w:cs="Times New Roman"/>
          <w:sz w:val="24"/>
          <w:szCs w:val="24"/>
        </w:rPr>
        <w:t>брендинга</w:t>
      </w:r>
      <w:proofErr w:type="spellEnd"/>
      <w:r w:rsidRPr="00564349">
        <w:rPr>
          <w:rFonts w:ascii="Times New Roman" w:hAnsi="Times New Roman" w:cs="Times New Roman"/>
          <w:sz w:val="24"/>
          <w:szCs w:val="24"/>
        </w:rPr>
        <w:t>;</w:t>
      </w:r>
      <w:r w:rsidRPr="00564349">
        <w:rPr>
          <w:rFonts w:ascii="Times New Roman" w:hAnsi="Times New Roman" w:cs="Times New Roman"/>
          <w:sz w:val="24"/>
          <w:szCs w:val="24"/>
        </w:rPr>
        <w:t xml:space="preserve"> определить ключевые культурно</w:t>
      </w:r>
      <w:r w:rsidRPr="00564349">
        <w:rPr>
          <w:rFonts w:ascii="Times New Roman" w:hAnsi="Times New Roman" w:cs="Times New Roman"/>
          <w:sz w:val="24"/>
          <w:szCs w:val="24"/>
        </w:rPr>
        <w:t xml:space="preserve">-исторические символы региона; </w:t>
      </w:r>
      <w:r w:rsidRPr="00564349">
        <w:rPr>
          <w:rFonts w:ascii="Times New Roman" w:hAnsi="Times New Roman" w:cs="Times New Roman"/>
          <w:sz w:val="24"/>
          <w:szCs w:val="24"/>
        </w:rPr>
        <w:t>проанализировать</w:t>
      </w:r>
      <w:r w:rsidRPr="00564349">
        <w:rPr>
          <w:rFonts w:ascii="Times New Roman" w:hAnsi="Times New Roman" w:cs="Times New Roman"/>
          <w:sz w:val="24"/>
          <w:szCs w:val="24"/>
        </w:rPr>
        <w:t xml:space="preserve"> особенности их использования; выявить существующие проблемы; </w:t>
      </w:r>
      <w:r w:rsidRPr="00564349">
        <w:rPr>
          <w:rFonts w:ascii="Times New Roman" w:hAnsi="Times New Roman" w:cs="Times New Roman"/>
          <w:sz w:val="24"/>
          <w:szCs w:val="24"/>
        </w:rPr>
        <w:t xml:space="preserve">предложить направления совершенствования </w:t>
      </w:r>
      <w:proofErr w:type="spellStart"/>
      <w:r w:rsidRPr="00564349">
        <w:rPr>
          <w:rFonts w:ascii="Times New Roman" w:hAnsi="Times New Roman" w:cs="Times New Roman"/>
          <w:sz w:val="24"/>
          <w:szCs w:val="24"/>
        </w:rPr>
        <w:t>брендинга.</w:t>
      </w:r>
      <w:proofErr w:type="spellEnd"/>
    </w:p>
    <w:p w14:paraId="186E8A1A" w14:textId="77777777" w:rsidR="009174CE" w:rsidRDefault="00F40F29" w:rsidP="00917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349">
        <w:rPr>
          <w:rFonts w:ascii="Times New Roman" w:hAnsi="Times New Roman" w:cs="Times New Roman"/>
          <w:sz w:val="24"/>
          <w:szCs w:val="24"/>
        </w:rPr>
        <w:t>В работе использованы общенаучные методы (анализ, синтез, сравнение), а также системный подход и элементы контент-анализа стратегических документов Республики Адыгея.</w:t>
      </w:r>
    </w:p>
    <w:p w14:paraId="2A51217A" w14:textId="77777777" w:rsidR="0046186A" w:rsidRPr="00D05807" w:rsidRDefault="0046186A" w:rsidP="00461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807">
        <w:rPr>
          <w:rFonts w:ascii="Times New Roman" w:hAnsi="Times New Roman" w:cs="Times New Roman"/>
          <w:sz w:val="24"/>
          <w:szCs w:val="24"/>
          <w:shd w:val="clear" w:color="auto" w:fill="FFFFFF"/>
        </w:rPr>
        <w:t>Термин «региональный бренд» активно используется в научной литературе, маркетинге и публицистике, однако в российском законодательстве он отсутствует.</w:t>
      </w:r>
    </w:p>
    <w:p w14:paraId="4EEC22B1" w14:textId="77777777" w:rsidR="0046186A" w:rsidRPr="00D05807" w:rsidRDefault="0046186A" w:rsidP="00461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подходов зарубежных и отечественных исследователей позволяет выделить три основных подхода к определению регионального бренда:</w:t>
      </w:r>
    </w:p>
    <w:p w14:paraId="53FBBFD5" w14:textId="77777777" w:rsidR="0046186A" w:rsidRPr="00D05807" w:rsidRDefault="0046186A" w:rsidP="00461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0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Коммуникативный: бренд рассматривается как система символов, знаков и сообщений, дифференцирующая территорию от конкурентов.</w:t>
      </w:r>
    </w:p>
    <w:p w14:paraId="7BFB3EEB" w14:textId="77777777" w:rsidR="0046186A" w:rsidRPr="00D05807" w:rsidRDefault="0046186A" w:rsidP="00461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07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Экономический: бренд трактуется как нематериальный актив, способный генерировать добавленную стоимость, привлекать инвестиции и повышать капитализацию региона.</w:t>
      </w:r>
    </w:p>
    <w:p w14:paraId="70A9B6D4" w14:textId="77777777" w:rsidR="0046186A" w:rsidRPr="00D05807" w:rsidRDefault="0046186A" w:rsidP="00461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0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Социокультурный: бренд понимается как концентрированное выражение идентичности территории, включающее историческое наследие, культурный код и ценности местного сообщества.</w:t>
      </w:r>
    </w:p>
    <w:p w14:paraId="283592E5" w14:textId="189D63F3" w:rsidR="0046186A" w:rsidRPr="00564349" w:rsidRDefault="0046186A" w:rsidP="004618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теории права под региональным брендом понимается совокупность нематериальных активов (репутация, узнаваемость, лояльность), связанных с территорией, обладающих уникальными характеристиками (природными, историческими, культурными, экономическими) и закрепленных за публично-правовым образованием (субъектом РФ) или его производителями в установленном законом порядке [</w:t>
      </w:r>
      <w:r w:rsidR="005B58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05807">
        <w:rPr>
          <w:rFonts w:ascii="Times New Roman" w:eastAsia="Times New Roman" w:hAnsi="Times New Roman" w:cs="Times New Roman"/>
          <w:sz w:val="24"/>
          <w:szCs w:val="24"/>
          <w:lang w:eastAsia="ru-RU"/>
        </w:rPr>
        <w:t>, с.81].</w:t>
      </w:r>
    </w:p>
    <w:p w14:paraId="56AB023B" w14:textId="77777777" w:rsidR="00564349" w:rsidRDefault="009174CE" w:rsidP="00564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49">
        <w:rPr>
          <w:rFonts w:ascii="Times New Roman" w:hAnsi="Times New Roman" w:cs="Times New Roman"/>
          <w:sz w:val="24"/>
          <w:szCs w:val="24"/>
        </w:rPr>
        <w:t>По ит</w:t>
      </w:r>
      <w:r w:rsidRPr="00564349">
        <w:rPr>
          <w:rFonts w:ascii="Times New Roman" w:hAnsi="Times New Roman" w:cs="Times New Roman"/>
          <w:sz w:val="24"/>
          <w:szCs w:val="24"/>
        </w:rPr>
        <w:t xml:space="preserve">огам исследования </w:t>
      </w:r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40F29" w:rsidRPr="00F4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становлено, что брендовый потенциал Адыгеи концентрируется в трёх символических кластерах: </w:t>
      </w:r>
    </w:p>
    <w:p w14:paraId="55AE6229" w14:textId="77777777" w:rsidR="00564349" w:rsidRDefault="00564349" w:rsidP="00564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47B9D"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Гастрономический. </w:t>
      </w:r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Адыгейский сыр и горный мёд обладают федеральной узнаваемостью, однако их позиционирование остаётся в рамках товарной марки, а не территориального бренда. Отсутствие защищённого географического указания (ЗГУ/ПГИ) и </w:t>
      </w:r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единых стандартов визуальной коммуникации позволяет третьим лицам использовать название «адыгейский» вне контекста происхождения, что размывает региональную идентичность.</w:t>
      </w:r>
    </w:p>
    <w:p w14:paraId="3DA204B6" w14:textId="6CFAFDB6" w:rsidR="00564349" w:rsidRDefault="00564349" w:rsidP="00564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47B9D"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Природно-туристический. </w:t>
      </w:r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Горные массивы </w:t>
      </w:r>
      <w:proofErr w:type="spellStart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Фишт</w:t>
      </w:r>
      <w:proofErr w:type="spellEnd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Оштен</w:t>
      </w:r>
      <w:proofErr w:type="spellEnd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плато </w:t>
      </w:r>
      <w:proofErr w:type="spellStart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Лаго-Наки</w:t>
      </w:r>
      <w:proofErr w:type="spellEnd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река Белая и водопады </w:t>
      </w:r>
      <w:proofErr w:type="spellStart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Руфабго</w:t>
      </w:r>
      <w:proofErr w:type="spellEnd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продвигаются как точки притяжения. Однако маркетинговые материалы дублируют образы соседних регионов (Краснодарский край, КЧР), что нивелирует уникальность адыгейского ландшафта в восприятии внешней аудитории.</w:t>
      </w:r>
    </w:p>
    <w:p w14:paraId="58046487" w14:textId="083DF9F9" w:rsidR="00564349" w:rsidRDefault="00564349" w:rsidP="00564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547B9D"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Культурно-исторический. </w:t>
      </w:r>
      <w:proofErr w:type="spellStart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Дольменная</w:t>
      </w:r>
      <w:proofErr w:type="spellEnd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культура, </w:t>
      </w:r>
      <w:proofErr w:type="spellStart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адыгэ</w:t>
      </w:r>
      <w:proofErr w:type="spellEnd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хабзэ</w:t>
      </w:r>
      <w:proofErr w:type="spellEnd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(этический кодекс), традиционные ремёсла (резьба по дереву, </w:t>
      </w:r>
      <w:proofErr w:type="spellStart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войлоковаляние</w:t>
      </w:r>
      <w:proofErr w:type="spellEnd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золотое шитьё) и национальный костюм обладают высоким символическим потенциалом. На практике они транслируются преимущественно в рамках этнографических выставок и фестивалей, без интеграции в повседневные коммуникации и цифровую среду</w:t>
      </w:r>
      <w:r w:rsidR="00461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5B5815">
        <w:rPr>
          <w:rFonts w:ascii="Times New Roman" w:eastAsia="Times New Roman" w:hAnsi="Times New Roman" w:cs="Times New Roman"/>
          <w:sz w:val="24"/>
          <w:szCs w:val="24"/>
          <w:lang w:eastAsia="ru-RU"/>
        </w:rPr>
        <w:t>1, с.37</w:t>
      </w:r>
      <w:r w:rsidR="0046186A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7669DC" w14:textId="5AC305FF" w:rsidR="00564349" w:rsidRDefault="00564349" w:rsidP="00564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547B9D"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Событийный. </w:t>
      </w:r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Фестивали «Цветущая Адыгея», «Джигитовка», «Майкопская осень» и гастрономические ярмарки формируют сезонный туристический спрос, но не создают устойчивого круглогодичного бренда. Отсутствие сквозной сюжетной линии и преемственности между мероприятиями снижает эффект накопления бренда.</w:t>
      </w:r>
    </w:p>
    <w:p w14:paraId="0C9EF72E" w14:textId="77777777" w:rsidR="00564349" w:rsidRDefault="00547B9D" w:rsidP="00564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анализ официальных документов, коммуникационных материалов и экспертных интервью позволяет выделить следующие барьеры:</w:t>
      </w:r>
    </w:p>
    <w:p w14:paraId="1FAC6E13" w14:textId="5EDE95C8" w:rsidR="00564349" w:rsidRDefault="00564349" w:rsidP="00564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47B9D"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бренд-архитектуры – с</w:t>
      </w:r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имволы функционируют изолированно, без иерархии, вербальной привязки и единого визуального кода.</w:t>
      </w:r>
    </w:p>
    <w:p w14:paraId="0B6AE764" w14:textId="5380DF92" w:rsidR="00564349" w:rsidRDefault="00564349" w:rsidP="00564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47B9D"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Эрозия аутентичности – к</w:t>
      </w:r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оммерческая стилизация орнаментов и ритуалов без учёта этносемантического контекста ведёт к </w:t>
      </w:r>
      <w:proofErr w:type="spellStart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фольклоризации</w:t>
      </w:r>
      <w:proofErr w:type="spellEnd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потере доверия со стороны носителей культуры.</w:t>
      </w:r>
    </w:p>
    <w:p w14:paraId="3EEBC82F" w14:textId="2EF49CE2" w:rsidR="00564349" w:rsidRDefault="00564349" w:rsidP="00564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461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Цифровой разрыв –</w:t>
      </w:r>
      <w:r w:rsidR="00547B9D"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лабая представленность в социальных сетях, отсутствие </w:t>
      </w:r>
      <w:proofErr w:type="spellStart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иммерсивных</w:t>
      </w:r>
      <w:proofErr w:type="spellEnd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форматов (AR/VR-гиды, 3D-реконструкции, цифровые архивы) ограничивает охват молодёжной аудитории.</w:t>
      </w:r>
    </w:p>
    <w:p w14:paraId="67F80D70" w14:textId="1B806D8B" w:rsidR="00564349" w:rsidRDefault="00564349" w:rsidP="00564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547B9D"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Институци</w:t>
      </w:r>
      <w:r w:rsidR="0046186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ональная рассогласованность –</w:t>
      </w:r>
      <w:r w:rsidR="00547B9D"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азрозненность действий </w:t>
      </w:r>
      <w:r w:rsidR="00547B9D"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органов Республики, </w:t>
      </w:r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образований и частного сектора снижает эффективность маркетинговых инвестиций.</w:t>
      </w:r>
    </w:p>
    <w:p w14:paraId="33F5BD7F" w14:textId="7480267E" w:rsidR="00564349" w:rsidRDefault="00564349" w:rsidP="00564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547B9D"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Конкурентное да</w:t>
      </w:r>
      <w:r w:rsidR="00461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вление –</w:t>
      </w:r>
      <w:r w:rsidR="00547B9D"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оседние регионы активно используют схожие природно-этнические маркеры, что требует дифференциации через уникальные нарративы (например, </w:t>
      </w:r>
      <w:proofErr w:type="spellStart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дольменная</w:t>
      </w:r>
      <w:proofErr w:type="spellEnd"/>
      <w:r w:rsidR="00547B9D" w:rsidRPr="0054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цивилизация как единственный сохранившийся мега</w:t>
      </w:r>
      <w:r w:rsidR="00547B9D"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литический комплекс Юга России).</w:t>
      </w:r>
    </w:p>
    <w:p w14:paraId="4A784B4F" w14:textId="77777777" w:rsidR="00564349" w:rsidRDefault="00564349" w:rsidP="00564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выявленных проблем предлагается ряд мероприятий:</w:t>
      </w:r>
    </w:p>
    <w:p w14:paraId="250CCCB9" w14:textId="6A02196A" w:rsidR="00564349" w:rsidRDefault="00564349" w:rsidP="00564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э</w:t>
      </w:r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кспертная 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фикация символов -</w:t>
      </w:r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междисциплинарного совета (этнографы, историки, маркетологи, носители </w:t>
      </w:r>
      <w:proofErr w:type="spellStart"/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хабзэ</w:t>
      </w:r>
      <w:proofErr w:type="spellEnd"/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отбора и классификации маркеров по степени </w:t>
      </w:r>
      <w:proofErr w:type="spellStart"/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сакральности</w:t>
      </w:r>
      <w:proofErr w:type="spellEnd"/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коммерческой допустимо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и туристическому потенциалу</w:t>
      </w:r>
    </w:p>
    <w:p w14:paraId="6FFEF8D1" w14:textId="2626F817" w:rsidR="00564349" w:rsidRDefault="00564349" w:rsidP="00564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разработка бренд-бука Республики Адыгея</w:t>
      </w:r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нормативный документ, регламентирующий использование этнокультурных кодов, цветовых палитр, </w:t>
      </w:r>
      <w:proofErr w:type="spellStart"/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типографики</w:t>
      </w:r>
      <w:proofErr w:type="spellEnd"/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нарративных</w:t>
      </w:r>
      <w:proofErr w:type="spellEnd"/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шаблон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во всех каналах коммуникации</w:t>
      </w:r>
    </w:p>
    <w:p w14:paraId="0640BD92" w14:textId="293681DE" w:rsidR="00564349" w:rsidRDefault="00564349" w:rsidP="00564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ц</w:t>
      </w:r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иф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ровая актуализация наследия -</w:t>
      </w:r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внедрение AR-навигации по </w:t>
      </w:r>
      <w:proofErr w:type="spellStart"/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дольменным</w:t>
      </w:r>
      <w:proofErr w:type="spellEnd"/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комплексам, виртуальных реконструкций традиционных аулов, мобильных приложений с аудиогидами на адыгейском и русском языках, а также NFT-коллекций орнаментов с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числением роялти в пользу общин;</w:t>
      </w:r>
    </w:p>
    <w:p w14:paraId="19E100BC" w14:textId="588B86B5" w:rsidR="00564349" w:rsidRDefault="00564349" w:rsidP="00564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ф</w:t>
      </w:r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кластера «Горная Адыгея» с чётким позиционированием: не как часть Большого Сочи или Кавказских Минеральных Вод, а как самостоятельный культурно-экологический </w:t>
      </w:r>
      <w:proofErr w:type="spellStart"/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дестинационный</w:t>
      </w:r>
      <w:proofErr w:type="spellEnd"/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узел с акцентом на аутентичность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тишину и этику гостеприимства;</w:t>
      </w:r>
    </w:p>
    <w:p w14:paraId="13AD9863" w14:textId="30165E85" w:rsidR="00564349" w:rsidRDefault="00564349" w:rsidP="00564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и</w:t>
      </w:r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нтеграция в образовательные и инвестиционные треки.</w:t>
      </w:r>
    </w:p>
    <w:p w14:paraId="198432DD" w14:textId="1D3F3020" w:rsidR="00E15003" w:rsidRPr="00564349" w:rsidRDefault="00564349" w:rsidP="00564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можно заключить, что при условии соблюдения баланса между аутентичностью и современностью, культурно-исторические коды Адыгея могут стать драйвером устойчивого развития, обеспечивающим рост туристического потока, привлечение </w:t>
      </w:r>
      <w:r w:rsidRPr="005643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инвестиций и укрепление региональной идентичности в условиях высокой конкуренции на юге России.</w:t>
      </w:r>
    </w:p>
    <w:p w14:paraId="45B6CC93" w14:textId="77777777" w:rsidR="0046186A" w:rsidRDefault="0046186A" w:rsidP="006E3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9FF4CA" w14:textId="0B279126" w:rsidR="00E15003" w:rsidRPr="009174CE" w:rsidRDefault="00E15003" w:rsidP="006E3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4CE"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5B5815">
        <w:rPr>
          <w:rFonts w:ascii="Times New Roman" w:hAnsi="Times New Roman" w:cs="Times New Roman"/>
          <w:sz w:val="24"/>
          <w:szCs w:val="24"/>
        </w:rPr>
        <w:t>:</w:t>
      </w:r>
    </w:p>
    <w:p w14:paraId="549212B3" w14:textId="66256B60" w:rsidR="005B5815" w:rsidRDefault="005B5815" w:rsidP="005B5815">
      <w:pPr>
        <w:pStyle w:val="a3"/>
        <w:numPr>
          <w:ilvl w:val="0"/>
          <w:numId w:val="3"/>
        </w:numPr>
        <w:jc w:val="both"/>
      </w:pPr>
      <w:r w:rsidRPr="005B5815">
        <w:rPr>
          <w:rFonts w:ascii="Times New Roman" w:hAnsi="Times New Roman" w:cs="Times New Roman"/>
          <w:sz w:val="24"/>
          <w:szCs w:val="24"/>
        </w:rPr>
        <w:t xml:space="preserve">Горлова, И.И. Историко-культурное наследие Республики Адыгея как ресурс этнокультурного </w:t>
      </w:r>
      <w:proofErr w:type="spellStart"/>
      <w:r w:rsidRPr="005B5815">
        <w:rPr>
          <w:rFonts w:ascii="Times New Roman" w:hAnsi="Times New Roman" w:cs="Times New Roman"/>
          <w:sz w:val="24"/>
          <w:szCs w:val="24"/>
        </w:rPr>
        <w:t>брендирования</w:t>
      </w:r>
      <w:proofErr w:type="spellEnd"/>
      <w:r w:rsidRPr="005B5815">
        <w:rPr>
          <w:rFonts w:ascii="Times New Roman" w:hAnsi="Times New Roman" w:cs="Times New Roman"/>
          <w:sz w:val="24"/>
          <w:szCs w:val="24"/>
        </w:rPr>
        <w:t xml:space="preserve"> территории (концептуальные основы формирования зонтичного бренда) / И.И. Горлова, Т.В. Коваленко, В.Е. Науменко // Вестник Адыгейского государственного университета. Серия 1: Регионоведение: философия, история, социология, юриспруденция, политология, культурология. – 2020. – № 3 (264). – С.35-44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E44B40" w14:textId="2C823189" w:rsidR="005B5815" w:rsidRPr="005B5815" w:rsidRDefault="005B5815" w:rsidP="005B58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15">
        <w:rPr>
          <w:rFonts w:ascii="Times New Roman" w:hAnsi="Times New Roman" w:cs="Times New Roman"/>
          <w:sz w:val="24"/>
          <w:szCs w:val="24"/>
        </w:rPr>
        <w:t xml:space="preserve">Клименко, В.А. Региональный бренд: сущность и модель формирования / В.А. Клименко, Е.А. </w:t>
      </w:r>
      <w:proofErr w:type="spellStart"/>
      <w:r w:rsidRPr="005B5815">
        <w:rPr>
          <w:rFonts w:ascii="Times New Roman" w:hAnsi="Times New Roman" w:cs="Times New Roman"/>
          <w:sz w:val="24"/>
          <w:szCs w:val="24"/>
        </w:rPr>
        <w:t>Чудинова</w:t>
      </w:r>
      <w:proofErr w:type="spellEnd"/>
      <w:r w:rsidRPr="005B5815">
        <w:rPr>
          <w:rFonts w:ascii="Times New Roman" w:hAnsi="Times New Roman" w:cs="Times New Roman"/>
          <w:sz w:val="24"/>
          <w:szCs w:val="24"/>
        </w:rPr>
        <w:t xml:space="preserve">, Т.И. Банникова, И.О. </w:t>
      </w:r>
      <w:proofErr w:type="spellStart"/>
      <w:r w:rsidRPr="005B5815">
        <w:rPr>
          <w:rFonts w:ascii="Times New Roman" w:hAnsi="Times New Roman" w:cs="Times New Roman"/>
          <w:sz w:val="24"/>
          <w:szCs w:val="24"/>
        </w:rPr>
        <w:t>Дыдыкин</w:t>
      </w:r>
      <w:proofErr w:type="spellEnd"/>
      <w:r w:rsidRPr="005B5815">
        <w:rPr>
          <w:rFonts w:ascii="Times New Roman" w:hAnsi="Times New Roman" w:cs="Times New Roman"/>
          <w:sz w:val="24"/>
          <w:szCs w:val="24"/>
        </w:rPr>
        <w:t xml:space="preserve"> // Вестник у</w:t>
      </w:r>
      <w:r>
        <w:rPr>
          <w:rFonts w:ascii="Times New Roman" w:hAnsi="Times New Roman" w:cs="Times New Roman"/>
          <w:sz w:val="24"/>
          <w:szCs w:val="24"/>
        </w:rPr>
        <w:t>ниверситета. – 2024. – №1. – С.</w:t>
      </w:r>
      <w:bookmarkStart w:id="0" w:name="_GoBack"/>
      <w:bookmarkEnd w:id="0"/>
      <w:r w:rsidRPr="005B5815">
        <w:rPr>
          <w:rFonts w:ascii="Times New Roman" w:hAnsi="Times New Roman" w:cs="Times New Roman"/>
          <w:sz w:val="24"/>
          <w:szCs w:val="24"/>
        </w:rPr>
        <w:t>80-88.</w:t>
      </w:r>
    </w:p>
    <w:p w14:paraId="1F67174C" w14:textId="1026DA83" w:rsidR="000D1E60" w:rsidRPr="009174CE" w:rsidRDefault="000D1E60" w:rsidP="00007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1E60" w:rsidRPr="009174CE" w:rsidSect="00564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41812"/>
    <w:multiLevelType w:val="hybridMultilevel"/>
    <w:tmpl w:val="57D62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D3A58"/>
    <w:multiLevelType w:val="hybridMultilevel"/>
    <w:tmpl w:val="01567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128B1"/>
    <w:multiLevelType w:val="hybridMultilevel"/>
    <w:tmpl w:val="6A5CE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60"/>
    <w:rsid w:val="0000762D"/>
    <w:rsid w:val="000D1E60"/>
    <w:rsid w:val="0046186A"/>
    <w:rsid w:val="00547B9D"/>
    <w:rsid w:val="00564349"/>
    <w:rsid w:val="005B5815"/>
    <w:rsid w:val="00694DF4"/>
    <w:rsid w:val="006E3B10"/>
    <w:rsid w:val="00903C87"/>
    <w:rsid w:val="009174CE"/>
    <w:rsid w:val="009571C8"/>
    <w:rsid w:val="00C15B09"/>
    <w:rsid w:val="00E15003"/>
    <w:rsid w:val="00F4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4633"/>
  <w15:chartTrackingRefBased/>
  <w15:docId w15:val="{E99DD1C5-3820-416F-A394-8C321049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Win7</cp:lastModifiedBy>
  <cp:revision>2</cp:revision>
  <dcterms:created xsi:type="dcterms:W3CDTF">2026-04-10T08:10:00Z</dcterms:created>
  <dcterms:modified xsi:type="dcterms:W3CDTF">2026-04-10T11:46:00Z</dcterms:modified>
</cp:coreProperties>
</file>