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72" w:rsidRDefault="00324572" w:rsidP="00E3141C">
      <w:pPr>
        <w:shd w:val="clear" w:color="auto" w:fill="FFFFFF"/>
        <w:tabs>
          <w:tab w:val="left" w:pos="8914"/>
        </w:tabs>
        <w:spacing w:line="360" w:lineRule="auto"/>
        <w:ind w:firstLine="701"/>
        <w:jc w:val="right"/>
        <w:rPr>
          <w:b/>
          <w:i/>
          <w:color w:val="000000"/>
          <w:sz w:val="28"/>
          <w:szCs w:val="28"/>
        </w:rPr>
      </w:pPr>
      <w:proofErr w:type="spellStart"/>
      <w:r>
        <w:rPr>
          <w:b/>
          <w:i/>
          <w:color w:val="000000"/>
          <w:sz w:val="28"/>
          <w:szCs w:val="28"/>
        </w:rPr>
        <w:t>Кемечева</w:t>
      </w:r>
      <w:proofErr w:type="spellEnd"/>
      <w:r>
        <w:rPr>
          <w:b/>
          <w:i/>
          <w:color w:val="000000"/>
          <w:sz w:val="28"/>
          <w:szCs w:val="28"/>
        </w:rPr>
        <w:t xml:space="preserve"> Р., 4 курс</w:t>
      </w:r>
    </w:p>
    <w:p w:rsidR="00E3141C" w:rsidRPr="00280607" w:rsidRDefault="00324572" w:rsidP="00E3141C">
      <w:pPr>
        <w:shd w:val="clear" w:color="auto" w:fill="FFFFFF"/>
        <w:tabs>
          <w:tab w:val="left" w:pos="8914"/>
        </w:tabs>
        <w:spacing w:line="360" w:lineRule="auto"/>
        <w:ind w:firstLine="701"/>
        <w:jc w:val="right"/>
        <w:rPr>
          <w:b/>
          <w:i/>
          <w:color w:val="000000"/>
          <w:sz w:val="28"/>
          <w:szCs w:val="28"/>
        </w:rPr>
      </w:pPr>
      <w:proofErr w:type="spellStart"/>
      <w:r>
        <w:rPr>
          <w:b/>
          <w:i/>
          <w:color w:val="000000"/>
          <w:sz w:val="28"/>
          <w:szCs w:val="28"/>
        </w:rPr>
        <w:t>Н.р</w:t>
      </w:r>
      <w:proofErr w:type="spellEnd"/>
      <w:r>
        <w:rPr>
          <w:b/>
          <w:i/>
          <w:color w:val="000000"/>
          <w:sz w:val="28"/>
          <w:szCs w:val="28"/>
        </w:rPr>
        <w:t xml:space="preserve">. – </w:t>
      </w:r>
      <w:proofErr w:type="spellStart"/>
      <w:r>
        <w:rPr>
          <w:b/>
          <w:i/>
          <w:color w:val="000000"/>
          <w:sz w:val="28"/>
          <w:szCs w:val="28"/>
        </w:rPr>
        <w:t>к.п.н</w:t>
      </w:r>
      <w:proofErr w:type="spellEnd"/>
      <w:r>
        <w:rPr>
          <w:b/>
          <w:i/>
          <w:color w:val="000000"/>
          <w:sz w:val="28"/>
          <w:szCs w:val="28"/>
        </w:rPr>
        <w:t xml:space="preserve">., доц. </w:t>
      </w:r>
      <w:proofErr w:type="spellStart"/>
      <w:r w:rsidR="00E3141C">
        <w:rPr>
          <w:b/>
          <w:i/>
          <w:color w:val="000000"/>
          <w:sz w:val="28"/>
          <w:szCs w:val="28"/>
        </w:rPr>
        <w:t>Щербашина</w:t>
      </w:r>
      <w:proofErr w:type="spellEnd"/>
      <w:r w:rsidR="00E3141C">
        <w:rPr>
          <w:b/>
          <w:i/>
          <w:color w:val="000000"/>
          <w:sz w:val="28"/>
          <w:szCs w:val="28"/>
        </w:rPr>
        <w:t xml:space="preserve"> И.В., АГУ, </w:t>
      </w:r>
      <w:proofErr w:type="spellStart"/>
      <w:r w:rsidR="00E3141C">
        <w:rPr>
          <w:b/>
          <w:i/>
          <w:color w:val="000000"/>
          <w:sz w:val="28"/>
          <w:szCs w:val="28"/>
        </w:rPr>
        <w:t>г.Майкоп</w:t>
      </w:r>
      <w:proofErr w:type="spellEnd"/>
    </w:p>
    <w:p w:rsidR="00E3141C" w:rsidRDefault="00E3141C" w:rsidP="00E3141C">
      <w:pPr>
        <w:shd w:val="clear" w:color="auto" w:fill="FFFFFF"/>
        <w:tabs>
          <w:tab w:val="left" w:pos="8914"/>
        </w:tabs>
        <w:spacing w:line="360" w:lineRule="auto"/>
        <w:ind w:firstLine="701"/>
        <w:jc w:val="center"/>
        <w:rPr>
          <w:b/>
          <w:color w:val="000000"/>
          <w:sz w:val="28"/>
          <w:szCs w:val="28"/>
        </w:rPr>
      </w:pPr>
      <w:r w:rsidRPr="00280607">
        <w:rPr>
          <w:b/>
          <w:color w:val="000000"/>
          <w:sz w:val="28"/>
          <w:szCs w:val="28"/>
        </w:rPr>
        <w:t xml:space="preserve">РАБОТА С ФРАЗЕОЛОГИЧЕСКИМИ ЕДИНИЦАМИ </w:t>
      </w:r>
      <w:bookmarkStart w:id="0" w:name="_GoBack"/>
      <w:bookmarkEnd w:id="0"/>
      <w:r w:rsidRPr="00280607">
        <w:rPr>
          <w:b/>
          <w:color w:val="000000"/>
          <w:sz w:val="28"/>
          <w:szCs w:val="28"/>
        </w:rPr>
        <w:t>ЗАНЯТИЯХ ПО РУССКОМУ ЯЗЫКУ В НАЧАЛЬНЫХ КЛАССАХ</w:t>
      </w:r>
    </w:p>
    <w:p w:rsidR="00E3141C" w:rsidRPr="00280607" w:rsidRDefault="00E3141C" w:rsidP="00E3141C">
      <w:pPr>
        <w:shd w:val="clear" w:color="auto" w:fill="FFFFFF"/>
        <w:tabs>
          <w:tab w:val="left" w:pos="8914"/>
        </w:tabs>
        <w:spacing w:line="360" w:lineRule="auto"/>
        <w:ind w:firstLine="701"/>
        <w:jc w:val="center"/>
        <w:rPr>
          <w:b/>
          <w:color w:val="000000"/>
          <w:sz w:val="28"/>
          <w:szCs w:val="28"/>
        </w:rPr>
      </w:pPr>
    </w:p>
    <w:p w:rsidR="00E3141C" w:rsidRPr="00D07E63" w:rsidRDefault="00E3141C" w:rsidP="00E3141C">
      <w:pPr>
        <w:shd w:val="clear" w:color="auto" w:fill="FFFFFF"/>
        <w:tabs>
          <w:tab w:val="left" w:pos="8914"/>
        </w:tabs>
        <w:spacing w:line="360" w:lineRule="auto"/>
        <w:ind w:firstLine="701"/>
        <w:jc w:val="both"/>
        <w:rPr>
          <w:sz w:val="28"/>
          <w:szCs w:val="28"/>
        </w:rPr>
      </w:pPr>
      <w:r w:rsidRPr="00D07E63">
        <w:rPr>
          <w:color w:val="000000"/>
          <w:sz w:val="28"/>
          <w:szCs w:val="28"/>
        </w:rPr>
        <w:t>Важнейшая задача школы — давать подрастающему поколению глубокие и прочные знания основ наук, вырабатывать навыки и умения, учить применять их на практике.</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Обучение русскому языку в общеобразовательной школе должно содействовать развитию мышления учащихся, пробуждать у них к родной речи, вызывать интерес к занятиям по языку.</w:t>
      </w:r>
    </w:p>
    <w:p w:rsidR="00E3141C" w:rsidRPr="00D07E63" w:rsidRDefault="00E3141C" w:rsidP="00E3141C">
      <w:pPr>
        <w:shd w:val="clear" w:color="auto" w:fill="FFFFFF"/>
        <w:tabs>
          <w:tab w:val="left" w:pos="9475"/>
        </w:tabs>
        <w:spacing w:line="360" w:lineRule="auto"/>
        <w:ind w:firstLine="701"/>
        <w:jc w:val="both"/>
        <w:rPr>
          <w:color w:val="000000"/>
          <w:sz w:val="28"/>
          <w:szCs w:val="28"/>
        </w:rPr>
      </w:pPr>
      <w:r w:rsidRPr="00D07E63">
        <w:rPr>
          <w:color w:val="000000"/>
          <w:sz w:val="28"/>
          <w:szCs w:val="28"/>
        </w:rPr>
        <w:t xml:space="preserve">Начальный этап занимает ведущее место в обучении русскому языку и развитии речи учащихся, так как знания, приобретённые младшими школьниками, служат базой для дальнейшего овладения </w:t>
      </w:r>
      <w:r>
        <w:rPr>
          <w:color w:val="000000"/>
          <w:sz w:val="28"/>
          <w:szCs w:val="28"/>
        </w:rPr>
        <w:t>р</w:t>
      </w:r>
      <w:r w:rsidRPr="00D07E63">
        <w:rPr>
          <w:color w:val="000000"/>
          <w:sz w:val="28"/>
          <w:szCs w:val="28"/>
        </w:rPr>
        <w:t>одным языком.</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Учебные программы по русскому языку для начальных классов ориентированы на его изучения как системы, на развитие лингвистического мышления, повышения речевой культуры, выработку практических умении и навыков.</w:t>
      </w:r>
      <w:r>
        <w:rPr>
          <w:color w:val="000000"/>
          <w:sz w:val="28"/>
          <w:szCs w:val="28"/>
        </w:rPr>
        <w:t xml:space="preserve"> </w:t>
      </w:r>
      <w:r w:rsidRPr="00D07E63">
        <w:rPr>
          <w:color w:val="000000"/>
          <w:sz w:val="28"/>
          <w:szCs w:val="28"/>
        </w:rPr>
        <w:t>Системность изучения языка способствует не только глубокому осознанию его грамматического строя, овладению его закономерностями, но и создает предпосылки для целенаправленной работы по обогащению словарного запаса учащи</w:t>
      </w:r>
      <w:r>
        <w:rPr>
          <w:color w:val="000000"/>
          <w:sz w:val="28"/>
          <w:szCs w:val="28"/>
        </w:rPr>
        <w:t>х</w:t>
      </w:r>
      <w:r w:rsidRPr="00D07E63">
        <w:rPr>
          <w:color w:val="000000"/>
          <w:sz w:val="28"/>
          <w:szCs w:val="28"/>
        </w:rPr>
        <w:t>ся. Последнее, в свою очередь, непосредственно связано со свободным владением лексическим богатством русского языка.</w:t>
      </w:r>
    </w:p>
    <w:p w:rsidR="00E3141C" w:rsidRPr="00D07E63" w:rsidRDefault="00E3141C" w:rsidP="00E3141C">
      <w:pPr>
        <w:shd w:val="clear" w:color="auto" w:fill="FFFFFF"/>
        <w:spacing w:line="360" w:lineRule="auto"/>
        <w:ind w:firstLine="701"/>
        <w:jc w:val="both"/>
        <w:rPr>
          <w:color w:val="000000"/>
          <w:sz w:val="28"/>
          <w:szCs w:val="28"/>
        </w:rPr>
      </w:pPr>
      <w:r w:rsidRPr="00D07E63">
        <w:rPr>
          <w:color w:val="000000"/>
          <w:sz w:val="28"/>
          <w:szCs w:val="28"/>
        </w:rPr>
        <w:t>Богатство словаря - признак высокого развития как общества в целом, так и отдельного человека. Поэтому работе над слова</w:t>
      </w:r>
      <w:r>
        <w:rPr>
          <w:color w:val="000000"/>
          <w:sz w:val="28"/>
          <w:szCs w:val="28"/>
        </w:rPr>
        <w:t xml:space="preserve">рем учащихся придается в школе </w:t>
      </w:r>
      <w:r w:rsidRPr="00D07E63">
        <w:rPr>
          <w:color w:val="000000"/>
          <w:sz w:val="28"/>
          <w:szCs w:val="28"/>
        </w:rPr>
        <w:t>большое значение. Язык обращен к учащимся, прежде всего лексикой, значениями слов, его материальной частью. Чем больше слов в запасе у школьников, тем основательнее усвоена их смысловая сторона, тем скорее учащиеся смогут овладеть языком, научиться выражать свои мысли, тем богаче будет их речь.</w:t>
      </w:r>
    </w:p>
    <w:p w:rsidR="00E3141C" w:rsidRPr="00D07E63" w:rsidRDefault="00E3141C" w:rsidP="00E3141C">
      <w:pPr>
        <w:shd w:val="clear" w:color="auto" w:fill="FFFFFF"/>
        <w:spacing w:line="360" w:lineRule="auto"/>
        <w:ind w:firstLine="701"/>
        <w:jc w:val="both"/>
        <w:rPr>
          <w:color w:val="000000"/>
          <w:sz w:val="28"/>
          <w:szCs w:val="28"/>
        </w:rPr>
      </w:pPr>
      <w:r w:rsidRPr="00D07E63">
        <w:rPr>
          <w:color w:val="000000"/>
          <w:sz w:val="28"/>
          <w:szCs w:val="28"/>
        </w:rPr>
        <w:t xml:space="preserve">Обогащение слова учащихся - это не только количественное увеличение </w:t>
      </w:r>
      <w:r w:rsidRPr="00D07E63">
        <w:rPr>
          <w:color w:val="000000"/>
          <w:sz w:val="28"/>
          <w:szCs w:val="28"/>
        </w:rPr>
        <w:lastRenderedPageBreak/>
        <w:t>или расширение словарного запаса речи детей, но и качественного его совершенствования.</w:t>
      </w:r>
      <w:r>
        <w:rPr>
          <w:color w:val="000000"/>
          <w:sz w:val="28"/>
          <w:szCs w:val="28"/>
        </w:rPr>
        <w:t xml:space="preserve"> </w:t>
      </w:r>
      <w:r w:rsidRPr="00D07E63">
        <w:rPr>
          <w:color w:val="000000"/>
          <w:sz w:val="28"/>
          <w:szCs w:val="28"/>
        </w:rPr>
        <w:t>В языке кроме слов с самостоятельными значениями, из которых составляются в речи словосочетания и предложения, есть и более сложные единицы — устойчивые сочетания слов - фразеологические обороты.</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В настоящее время ученые — методисты, анализируя речь учащихся и ее изменения от класса к классу, отмечают тенденции к убыванию средств народно поэтической фразеологии, которая входит в речь учащихся через фольклор, бытовую речь родителей, художественную литературу. Это объясняется усилием влияния на речь учащихся научных текстов, а также специальной литературы. В результате фразеологический фонд языка оказывается невостребованным, а фразеологический запас - пассивным.</w:t>
      </w:r>
    </w:p>
    <w:p w:rsidR="00E3141C" w:rsidRPr="00D07E63" w:rsidRDefault="00E3141C" w:rsidP="00E3141C">
      <w:pPr>
        <w:shd w:val="clear" w:color="auto" w:fill="FFFFFF"/>
        <w:tabs>
          <w:tab w:val="left" w:pos="5290"/>
        </w:tabs>
        <w:spacing w:line="360" w:lineRule="auto"/>
        <w:ind w:firstLine="709"/>
        <w:jc w:val="both"/>
        <w:rPr>
          <w:color w:val="000000"/>
          <w:sz w:val="28"/>
          <w:szCs w:val="28"/>
        </w:rPr>
      </w:pPr>
      <w:r w:rsidRPr="00D07E63">
        <w:rPr>
          <w:color w:val="000000"/>
          <w:sz w:val="28"/>
          <w:szCs w:val="28"/>
        </w:rPr>
        <w:t xml:space="preserve">Таким образом, одним из самых распространенных видов работы по обогащению речи в школе является работа с фразеологическими оборотами. Однако знание того, что фразеологизм означает, вовсе не предполагает развитие умения употреблять его в собственной речи. Современный уровень науки требует умения не только правильно, но и целесообразно использовать речевые средства. </w:t>
      </w:r>
      <w:r>
        <w:rPr>
          <w:color w:val="000000"/>
          <w:sz w:val="28"/>
          <w:szCs w:val="28"/>
        </w:rPr>
        <w:t>Следовательно, н</w:t>
      </w:r>
      <w:r w:rsidRPr="00D07E63">
        <w:rPr>
          <w:color w:val="000000"/>
          <w:sz w:val="28"/>
          <w:szCs w:val="28"/>
        </w:rPr>
        <w:t xml:space="preserve">еобходима специальная работа в </w:t>
      </w:r>
      <w:r>
        <w:rPr>
          <w:color w:val="000000"/>
          <w:sz w:val="28"/>
          <w:szCs w:val="28"/>
        </w:rPr>
        <w:t>э</w:t>
      </w:r>
      <w:r w:rsidRPr="00D07E63">
        <w:rPr>
          <w:color w:val="000000"/>
          <w:sz w:val="28"/>
          <w:szCs w:val="28"/>
        </w:rPr>
        <w:t>том направлении с данной языковой единицей</w:t>
      </w:r>
      <w:r>
        <w:rPr>
          <w:color w:val="000000"/>
          <w:sz w:val="28"/>
          <w:szCs w:val="28"/>
        </w:rPr>
        <w:t xml:space="preserve">, которая </w:t>
      </w:r>
      <w:r w:rsidRPr="00D07E63">
        <w:rPr>
          <w:color w:val="000000"/>
          <w:sz w:val="28"/>
          <w:szCs w:val="28"/>
        </w:rPr>
        <w:t>должна стать неотъемлемой частью систематической работы по развитию речи школьников. Для этого необходимо обращаться к фразеологии на уроках русского языка, на внеклассных занятиях, активно работать над расширением фразеологического запаса учащихся, пробуждать интерес у детей к этой богатой и интересной области языка, так как фразеологические единицы речи в подавляющем большинстве случаев отличаются художественно — выразительными достоинствами, придающими нашей речи образность, эмоциональность и выразительность.</w:t>
      </w:r>
      <w:r>
        <w:rPr>
          <w:sz w:val="28"/>
          <w:szCs w:val="28"/>
        </w:rPr>
        <w:t xml:space="preserve"> </w:t>
      </w:r>
      <w:r w:rsidRPr="00D07E63">
        <w:rPr>
          <w:color w:val="000000"/>
          <w:sz w:val="28"/>
          <w:szCs w:val="28"/>
        </w:rPr>
        <w:t>Специально организованная внеклассная работа по фразеологии позволяет сделать процесс овладения языком значительно эффективнее</w:t>
      </w:r>
      <w:r>
        <w:rPr>
          <w:color w:val="000000"/>
          <w:sz w:val="28"/>
          <w:szCs w:val="28"/>
        </w:rPr>
        <w:t>, т.к. в</w:t>
      </w:r>
      <w:r w:rsidRPr="00D07E63">
        <w:rPr>
          <w:color w:val="000000"/>
          <w:sz w:val="28"/>
          <w:szCs w:val="28"/>
        </w:rPr>
        <w:t xml:space="preserve">неклассная работа даёт учителю широкий простор в выборе средств и методов обучения, многие её черты близки </w:t>
      </w:r>
      <w:proofErr w:type="gramStart"/>
      <w:r w:rsidRPr="00D07E63">
        <w:rPr>
          <w:color w:val="000000"/>
          <w:sz w:val="28"/>
          <w:szCs w:val="28"/>
        </w:rPr>
        <w:t>младшим  школьникам</w:t>
      </w:r>
      <w:proofErr w:type="gramEnd"/>
      <w:r w:rsidRPr="00D07E63">
        <w:rPr>
          <w:color w:val="000000"/>
          <w:sz w:val="28"/>
          <w:szCs w:val="28"/>
        </w:rPr>
        <w:t xml:space="preserve"> (наглядность, красочность, занимательность, образность и свобода изложения </w:t>
      </w:r>
      <w:r w:rsidRPr="00D07E63">
        <w:rPr>
          <w:color w:val="000000"/>
          <w:sz w:val="28"/>
          <w:szCs w:val="28"/>
        </w:rPr>
        <w:lastRenderedPageBreak/>
        <w:t>материала).</w:t>
      </w:r>
      <w:r>
        <w:rPr>
          <w:color w:val="000000"/>
          <w:sz w:val="28"/>
          <w:szCs w:val="28"/>
        </w:rPr>
        <w:t xml:space="preserve"> </w:t>
      </w:r>
      <w:r w:rsidRPr="00D07E63">
        <w:rPr>
          <w:color w:val="000000"/>
          <w:sz w:val="28"/>
          <w:szCs w:val="28"/>
        </w:rPr>
        <w:t xml:space="preserve">Внеклассные мероприятия способствуют развитию учащихся, их творческой инициативы, более прочному и сознательному усвоению изученного на уроке материала, они совершенствуют навыки лингвистического анализа, значительно повышают уровень языкового развития школьников. </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В данной статье предпринята попытка проанализировать необходимость проведения внеклассной работы по фразеологии, которая диктуется не только желанием детей узнать новое о русском языке, но и способствует более прочному и сознательному усвоению изученного на уроке материала, содействует развитию речи учащихся, совершенствует у них навыки лингвистического анализа, повышает уровень языкового развития школьников, воспитывает интерес к предмету.</w:t>
      </w:r>
    </w:p>
    <w:p w:rsidR="00E3141C" w:rsidRPr="00D07E63" w:rsidRDefault="00E3141C" w:rsidP="00E3141C">
      <w:pPr>
        <w:shd w:val="clear" w:color="auto" w:fill="FFFFFF"/>
        <w:spacing w:line="360" w:lineRule="auto"/>
        <w:ind w:firstLine="701"/>
        <w:jc w:val="both"/>
        <w:rPr>
          <w:color w:val="000000"/>
          <w:sz w:val="28"/>
          <w:szCs w:val="28"/>
        </w:rPr>
      </w:pPr>
      <w:r w:rsidRPr="00D07E63">
        <w:rPr>
          <w:color w:val="000000"/>
          <w:sz w:val="28"/>
          <w:szCs w:val="28"/>
        </w:rPr>
        <w:t>На внеклассных занятиях ученикам дается общее представление о фразеологических оборотах, проводится работа по активизации в речи фразеологизмов, а также первые наблюдения над прямым и переносным значением выражений.</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 xml:space="preserve">Работу по знакомству с фразеологическими оборотами на внеклассных занятиях можно начинать с беседы, в ходе которой учащиеся узнают о том, что в русском языке есть сочетания слов, где нельзя разбирать значение каждого отдельного слова, а лишь значение всего выражения в целом. Например, </w:t>
      </w:r>
      <w:r w:rsidRPr="00D07E63">
        <w:rPr>
          <w:i/>
          <w:iCs/>
          <w:color w:val="000000"/>
          <w:sz w:val="28"/>
          <w:szCs w:val="28"/>
        </w:rPr>
        <w:t xml:space="preserve">белая ворона </w:t>
      </w:r>
      <w:r w:rsidRPr="00D07E63">
        <w:rPr>
          <w:color w:val="000000"/>
          <w:sz w:val="28"/>
          <w:szCs w:val="28"/>
        </w:rPr>
        <w:t xml:space="preserve">- </w:t>
      </w:r>
      <w:r w:rsidRPr="00D07E63">
        <w:rPr>
          <w:i/>
          <w:iCs/>
          <w:color w:val="000000"/>
          <w:sz w:val="28"/>
          <w:szCs w:val="28"/>
        </w:rPr>
        <w:t xml:space="preserve">человек, резко выделяющийся из окружающей среды теми или иными качествами; делать из мухи слона </w:t>
      </w:r>
      <w:r w:rsidRPr="00D07E63">
        <w:rPr>
          <w:color w:val="000000"/>
          <w:sz w:val="28"/>
          <w:szCs w:val="28"/>
        </w:rPr>
        <w:t xml:space="preserve">— </w:t>
      </w:r>
      <w:r w:rsidRPr="00D07E63">
        <w:rPr>
          <w:i/>
          <w:iCs/>
          <w:color w:val="000000"/>
          <w:sz w:val="28"/>
          <w:szCs w:val="28"/>
        </w:rPr>
        <w:t xml:space="preserve">превращать мелкий факт в целое событие; знать назубок — превосходно выучить что-либо, отлично в чем-то разбираться. </w:t>
      </w:r>
      <w:r w:rsidRPr="00D07E63">
        <w:rPr>
          <w:color w:val="000000"/>
          <w:sz w:val="28"/>
          <w:szCs w:val="28"/>
        </w:rPr>
        <w:t xml:space="preserve">В ходе </w:t>
      </w:r>
      <w:proofErr w:type="gramStart"/>
      <w:r w:rsidRPr="00D07E63">
        <w:rPr>
          <w:color w:val="000000"/>
          <w:sz w:val="28"/>
          <w:szCs w:val="28"/>
        </w:rPr>
        <w:t>беседы</w:t>
      </w:r>
      <w:proofErr w:type="gramEnd"/>
      <w:r w:rsidRPr="00D07E63">
        <w:rPr>
          <w:color w:val="000000"/>
          <w:sz w:val="28"/>
          <w:szCs w:val="28"/>
        </w:rPr>
        <w:t xml:space="preserve"> также учащиеся знакомятся с тем, как возникли значения данных выражений. Например, </w:t>
      </w:r>
      <w:r w:rsidRPr="00D07E63">
        <w:rPr>
          <w:i/>
          <w:iCs/>
          <w:color w:val="000000"/>
          <w:sz w:val="28"/>
          <w:szCs w:val="28"/>
        </w:rPr>
        <w:t xml:space="preserve">бить баклуши </w:t>
      </w:r>
      <w:r w:rsidRPr="00D07E63">
        <w:rPr>
          <w:color w:val="000000"/>
          <w:sz w:val="28"/>
          <w:szCs w:val="28"/>
        </w:rPr>
        <w:t xml:space="preserve">— </w:t>
      </w:r>
      <w:r w:rsidRPr="00D07E63">
        <w:rPr>
          <w:i/>
          <w:iCs/>
          <w:color w:val="000000"/>
          <w:sz w:val="28"/>
          <w:szCs w:val="28"/>
        </w:rPr>
        <w:t xml:space="preserve">баклуши - это чурки для токарной выделки ложек и деревянной посуды. Бить баклуши </w:t>
      </w:r>
      <w:r w:rsidRPr="00D07E63">
        <w:rPr>
          <w:color w:val="000000"/>
          <w:sz w:val="28"/>
          <w:szCs w:val="28"/>
        </w:rPr>
        <w:t xml:space="preserve">— </w:t>
      </w:r>
      <w:r w:rsidRPr="00D07E63">
        <w:rPr>
          <w:i/>
          <w:iCs/>
          <w:color w:val="000000"/>
          <w:sz w:val="28"/>
          <w:szCs w:val="28"/>
        </w:rPr>
        <w:t xml:space="preserve">значит раскалывать полено на баклуши, иначе говоря, делать очень простую работу. </w:t>
      </w:r>
      <w:r w:rsidRPr="00D07E63">
        <w:rPr>
          <w:color w:val="000000"/>
          <w:sz w:val="28"/>
          <w:szCs w:val="28"/>
        </w:rPr>
        <w:t>В языке нашего времени это выражение означает «заниматься пустяками, бездельничать».</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 xml:space="preserve">Возможен и такой вариант работы, когда учащиеся на наборном полотне </w:t>
      </w:r>
      <w:r w:rsidRPr="00D07E63">
        <w:rPr>
          <w:color w:val="000000"/>
          <w:sz w:val="28"/>
          <w:szCs w:val="28"/>
        </w:rPr>
        <w:lastRenderedPageBreak/>
        <w:t xml:space="preserve">составляют из отдельных слов фразеологические обороты. Например, </w:t>
      </w:r>
      <w:r w:rsidRPr="00D07E63">
        <w:rPr>
          <w:i/>
          <w:iCs/>
          <w:color w:val="000000"/>
          <w:sz w:val="28"/>
          <w:szCs w:val="28"/>
        </w:rPr>
        <w:t>за, держать, язык, зубами (держать язык за зубами); на, голова, плечах (голова на плечах).</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Данный вид работы способствует развитию логического мышления, развивает умение составлять сочетания слов из данных слов.</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 xml:space="preserve">Большое место среди средств, используемых на внеклассных занятиях по русскому языку, занимает изобразительный материал. Он может быть представлен предметными и сюжетными рисунками, а также возможен вариант изобразительно-демонстрационных средств наглядности. Рисунки можно использовать как средство воспоминания при работе над фразеологизмами. Например, на доске записаны фразеологизмы, вместо точек учитель предлагает учащимся вставить нужные слова после показа картинок (названия животных): </w:t>
      </w:r>
      <w:r w:rsidRPr="00D07E63">
        <w:rPr>
          <w:i/>
          <w:iCs/>
          <w:color w:val="000000"/>
          <w:sz w:val="28"/>
          <w:szCs w:val="28"/>
        </w:rPr>
        <w:t>голоден как...</w:t>
      </w:r>
      <w:r>
        <w:rPr>
          <w:i/>
          <w:iCs/>
          <w:color w:val="000000"/>
          <w:sz w:val="28"/>
          <w:szCs w:val="28"/>
        </w:rPr>
        <w:t xml:space="preserve"> </w:t>
      </w:r>
      <w:r w:rsidRPr="00D07E63">
        <w:rPr>
          <w:i/>
          <w:iCs/>
          <w:color w:val="000000"/>
          <w:sz w:val="28"/>
          <w:szCs w:val="28"/>
        </w:rPr>
        <w:t xml:space="preserve">(волк); труслив как... (заяц); нем как... (рыба). </w:t>
      </w:r>
      <w:r w:rsidRPr="00D07E63">
        <w:rPr>
          <w:color w:val="000000"/>
          <w:sz w:val="28"/>
          <w:szCs w:val="28"/>
        </w:rPr>
        <w:t>Затем учитель дописывает ответы и выясняет с учащимися значение фразеологических оборотов.</w:t>
      </w:r>
    </w:p>
    <w:p w:rsidR="00E3141C" w:rsidRPr="00D07E63" w:rsidRDefault="00E3141C" w:rsidP="00E3141C">
      <w:pPr>
        <w:shd w:val="clear" w:color="auto" w:fill="FFFFFF"/>
        <w:spacing w:line="360" w:lineRule="auto"/>
        <w:ind w:firstLine="701"/>
        <w:jc w:val="both"/>
        <w:rPr>
          <w:sz w:val="28"/>
          <w:szCs w:val="28"/>
        </w:rPr>
      </w:pPr>
      <w:r w:rsidRPr="00D07E63">
        <w:rPr>
          <w:color w:val="000000"/>
          <w:sz w:val="28"/>
          <w:szCs w:val="28"/>
        </w:rPr>
        <w:t xml:space="preserve">В изобразительном материале оправданы различные по характеру рисунки. Строго реалистические из них помогают понять значение слов, а условные стимулируют поиск нужного значения. Такие рисунки возможно активно применять при объяснении фразеологизмов. Например, </w:t>
      </w:r>
      <w:r w:rsidRPr="00D07E63">
        <w:rPr>
          <w:i/>
          <w:iCs/>
          <w:color w:val="000000"/>
          <w:sz w:val="28"/>
          <w:szCs w:val="28"/>
        </w:rPr>
        <w:t xml:space="preserve">два сапога пара; делать из мухи слона, как с гуся вода. </w:t>
      </w:r>
      <w:r w:rsidRPr="00D07E63">
        <w:rPr>
          <w:color w:val="000000"/>
          <w:sz w:val="28"/>
          <w:szCs w:val="28"/>
        </w:rPr>
        <w:t>Рисунки демонстрируются учащимся, объясняется значение фразеологического оборота и сопоставляется это значение с рисунком. Школьники сами выясняют, что значение сочетания не имеет ничего общего с рисунками. В дальнейшем школьникам можно предложить такие задания, как подобрать рисунок к фразеологизму; указать по представленному рисунку фразеологизм.</w:t>
      </w:r>
    </w:p>
    <w:p w:rsidR="00E3141C" w:rsidRPr="00D07E63" w:rsidRDefault="00E3141C" w:rsidP="00E3141C">
      <w:pPr>
        <w:shd w:val="clear" w:color="auto" w:fill="FFFFFF"/>
        <w:spacing w:line="480" w:lineRule="exact"/>
        <w:ind w:firstLine="701"/>
        <w:jc w:val="both"/>
        <w:rPr>
          <w:sz w:val="28"/>
          <w:szCs w:val="28"/>
        </w:rPr>
      </w:pPr>
      <w:r w:rsidRPr="00D07E63">
        <w:rPr>
          <w:color w:val="000000"/>
          <w:sz w:val="28"/>
          <w:szCs w:val="28"/>
        </w:rPr>
        <w:t xml:space="preserve">Данную работу уместно проводить тогда, когда школьники без труда могут различать прямое и переносное значение фразеологизмов. Таким образом, рисунок не только облегчает формирование навыков, но и позволяет проконтролировать их </w:t>
      </w:r>
      <w:proofErr w:type="spellStart"/>
      <w:r w:rsidRPr="00D07E63">
        <w:rPr>
          <w:color w:val="000000"/>
          <w:sz w:val="28"/>
          <w:szCs w:val="28"/>
        </w:rPr>
        <w:t>сформированность</w:t>
      </w:r>
      <w:proofErr w:type="spellEnd"/>
      <w:r w:rsidRPr="00D07E63">
        <w:rPr>
          <w:color w:val="000000"/>
          <w:sz w:val="28"/>
          <w:szCs w:val="28"/>
        </w:rPr>
        <w:t>.</w:t>
      </w:r>
    </w:p>
    <w:p w:rsidR="00E3141C" w:rsidRPr="00D07E63" w:rsidRDefault="00E3141C" w:rsidP="00E3141C">
      <w:pPr>
        <w:shd w:val="clear" w:color="auto" w:fill="FFFFFF"/>
        <w:spacing w:line="480" w:lineRule="exact"/>
        <w:ind w:firstLine="701"/>
        <w:jc w:val="both"/>
        <w:rPr>
          <w:sz w:val="28"/>
          <w:szCs w:val="28"/>
        </w:rPr>
      </w:pPr>
      <w:r w:rsidRPr="00D07E63">
        <w:rPr>
          <w:color w:val="000000"/>
          <w:sz w:val="28"/>
          <w:szCs w:val="28"/>
        </w:rPr>
        <w:t xml:space="preserve">На этапе проверки знаний учащихся о фразеологических сочетаниях </w:t>
      </w:r>
      <w:r w:rsidRPr="00D07E63">
        <w:rPr>
          <w:color w:val="000000"/>
          <w:sz w:val="28"/>
          <w:szCs w:val="28"/>
        </w:rPr>
        <w:lastRenderedPageBreak/>
        <w:t xml:space="preserve">возможно использование сигнальных карточек и карточек с заданиями. Сигнальные карточки являются видом обратной связи. Учитель читает фразеологические сочетания и их значения, а учащиеся карточкой выражают свое согласие или несогласие о прочитанном учителем. Используя карточки </w:t>
      </w:r>
      <w:proofErr w:type="gramStart"/>
      <w:r w:rsidRPr="00D07E63">
        <w:rPr>
          <w:color w:val="000000"/>
          <w:sz w:val="28"/>
          <w:szCs w:val="28"/>
        </w:rPr>
        <w:t>с заданиями</w:t>
      </w:r>
      <w:proofErr w:type="gramEnd"/>
      <w:r w:rsidRPr="00D07E63">
        <w:rPr>
          <w:color w:val="000000"/>
          <w:sz w:val="28"/>
          <w:szCs w:val="28"/>
        </w:rPr>
        <w:t xml:space="preserve"> учитель составляет их так, что учитываются индивидуальные особенности учеников и уровень работоспособности отдельных школьников.</w:t>
      </w:r>
    </w:p>
    <w:p w:rsidR="00E3141C" w:rsidRPr="00D07E63" w:rsidRDefault="00E3141C" w:rsidP="00E3141C">
      <w:pPr>
        <w:shd w:val="clear" w:color="auto" w:fill="FFFFFF"/>
        <w:spacing w:line="480" w:lineRule="exact"/>
        <w:ind w:firstLine="701"/>
        <w:jc w:val="both"/>
        <w:rPr>
          <w:color w:val="000000"/>
          <w:sz w:val="28"/>
          <w:szCs w:val="28"/>
        </w:rPr>
      </w:pPr>
      <w:r w:rsidRPr="00D07E63">
        <w:rPr>
          <w:color w:val="000000"/>
          <w:sz w:val="28"/>
          <w:szCs w:val="28"/>
        </w:rPr>
        <w:t>Организованная таким образом внеклассная работа по знакомству с фразеологическими оборотами позволит дать элементарные сведения по фразеологии, пополнить словарный запас школьников, будет способствовать развитию речи и логическому мышлению учащихся.</w:t>
      </w:r>
    </w:p>
    <w:p w:rsidR="00E3141C" w:rsidRDefault="00E3141C" w:rsidP="00E3141C">
      <w:pPr>
        <w:shd w:val="clear" w:color="auto" w:fill="FFFFFF"/>
        <w:spacing w:line="480" w:lineRule="exact"/>
        <w:ind w:firstLine="701"/>
        <w:jc w:val="both"/>
        <w:rPr>
          <w:color w:val="000000"/>
          <w:sz w:val="28"/>
          <w:szCs w:val="28"/>
        </w:rPr>
      </w:pPr>
      <w:r w:rsidRPr="00D07E63">
        <w:rPr>
          <w:color w:val="000000"/>
          <w:sz w:val="28"/>
          <w:szCs w:val="28"/>
        </w:rPr>
        <w:t>При проведении, как внеклассных занятий, так и программных уроков, учитель не должен забывать о том, что активная заинтересованность и творческая деятельность учащихся являются показателями эффективности каждого занятия и всей работы в целом.</w:t>
      </w:r>
    </w:p>
    <w:p w:rsidR="00E3141C" w:rsidRDefault="00E3141C" w:rsidP="00E3141C">
      <w:pPr>
        <w:shd w:val="clear" w:color="auto" w:fill="FFFFFF"/>
        <w:spacing w:line="480" w:lineRule="exact"/>
        <w:ind w:firstLine="701"/>
        <w:jc w:val="both"/>
        <w:rPr>
          <w:color w:val="000000"/>
          <w:sz w:val="28"/>
          <w:szCs w:val="28"/>
        </w:rPr>
      </w:pPr>
    </w:p>
    <w:p w:rsidR="00E3141C" w:rsidRPr="00F44373" w:rsidRDefault="00E3141C" w:rsidP="00E3141C">
      <w:pPr>
        <w:shd w:val="clear" w:color="auto" w:fill="FFFFFF"/>
        <w:spacing w:line="480" w:lineRule="exact"/>
        <w:ind w:firstLine="701"/>
        <w:jc w:val="center"/>
        <w:rPr>
          <w:b/>
          <w:color w:val="000000"/>
          <w:sz w:val="28"/>
          <w:szCs w:val="28"/>
        </w:rPr>
      </w:pPr>
      <w:r>
        <w:rPr>
          <w:b/>
          <w:color w:val="000000"/>
          <w:sz w:val="28"/>
          <w:szCs w:val="28"/>
        </w:rPr>
        <w:t>Литература:</w:t>
      </w:r>
    </w:p>
    <w:p w:rsidR="00E3141C" w:rsidRDefault="00E3141C" w:rsidP="00E3141C">
      <w:pPr>
        <w:numPr>
          <w:ilvl w:val="0"/>
          <w:numId w:val="1"/>
        </w:numPr>
        <w:shd w:val="clear" w:color="auto" w:fill="FFFFFF"/>
        <w:tabs>
          <w:tab w:val="clear" w:pos="1736"/>
          <w:tab w:val="num" w:pos="993"/>
        </w:tabs>
        <w:spacing w:line="480" w:lineRule="exact"/>
        <w:ind w:left="0" w:firstLine="701"/>
        <w:jc w:val="both"/>
        <w:rPr>
          <w:sz w:val="28"/>
          <w:szCs w:val="28"/>
        </w:rPr>
      </w:pPr>
      <w:r>
        <w:rPr>
          <w:sz w:val="28"/>
          <w:szCs w:val="28"/>
        </w:rPr>
        <w:t>Баранов М.П. Методика лексики и фразеологии на уроке русского языка: пособие для учителей. М.: Просвещение, 1988.</w:t>
      </w:r>
    </w:p>
    <w:p w:rsidR="00E3141C" w:rsidRDefault="00E3141C" w:rsidP="00E3141C">
      <w:pPr>
        <w:numPr>
          <w:ilvl w:val="0"/>
          <w:numId w:val="1"/>
        </w:numPr>
        <w:shd w:val="clear" w:color="auto" w:fill="FFFFFF"/>
        <w:tabs>
          <w:tab w:val="clear" w:pos="1736"/>
          <w:tab w:val="num" w:pos="993"/>
        </w:tabs>
        <w:spacing w:line="480" w:lineRule="exact"/>
        <w:ind w:left="0" w:firstLine="701"/>
        <w:jc w:val="both"/>
        <w:rPr>
          <w:sz w:val="28"/>
          <w:szCs w:val="28"/>
        </w:rPr>
      </w:pPr>
      <w:r>
        <w:rPr>
          <w:sz w:val="28"/>
          <w:szCs w:val="28"/>
        </w:rPr>
        <w:t>Коробова Н.П. Программа. Русское народное творчество основа для формирования продуктивного национального самосознания // Начальная школа, №3, 1999.</w:t>
      </w:r>
    </w:p>
    <w:p w:rsidR="00E3141C" w:rsidRDefault="00E3141C" w:rsidP="00E3141C">
      <w:pPr>
        <w:numPr>
          <w:ilvl w:val="0"/>
          <w:numId w:val="1"/>
        </w:numPr>
        <w:shd w:val="clear" w:color="auto" w:fill="FFFFFF"/>
        <w:tabs>
          <w:tab w:val="clear" w:pos="1736"/>
          <w:tab w:val="num" w:pos="993"/>
        </w:tabs>
        <w:spacing w:line="480" w:lineRule="exact"/>
        <w:ind w:left="0" w:firstLine="701"/>
        <w:jc w:val="both"/>
        <w:rPr>
          <w:sz w:val="28"/>
          <w:szCs w:val="28"/>
        </w:rPr>
      </w:pPr>
      <w:r>
        <w:rPr>
          <w:sz w:val="28"/>
          <w:szCs w:val="28"/>
        </w:rPr>
        <w:t>Молотков А.И. Основы фразеологии русского языка. Л.: Наука, 1977.</w:t>
      </w:r>
    </w:p>
    <w:p w:rsidR="00E3141C" w:rsidRDefault="00E3141C" w:rsidP="00E3141C">
      <w:pPr>
        <w:numPr>
          <w:ilvl w:val="0"/>
          <w:numId w:val="1"/>
        </w:numPr>
        <w:shd w:val="clear" w:color="auto" w:fill="FFFFFF"/>
        <w:tabs>
          <w:tab w:val="clear" w:pos="1736"/>
          <w:tab w:val="num" w:pos="993"/>
        </w:tabs>
        <w:spacing w:line="480" w:lineRule="exact"/>
        <w:ind w:left="0" w:firstLine="701"/>
        <w:jc w:val="both"/>
        <w:rPr>
          <w:sz w:val="28"/>
          <w:szCs w:val="28"/>
        </w:rPr>
      </w:pPr>
      <w:r>
        <w:rPr>
          <w:sz w:val="28"/>
          <w:szCs w:val="28"/>
        </w:rPr>
        <w:t xml:space="preserve">Программно-методические материалы. Русский язык начальная школа // </w:t>
      </w:r>
      <w:proofErr w:type="spellStart"/>
      <w:r>
        <w:rPr>
          <w:sz w:val="28"/>
          <w:szCs w:val="28"/>
        </w:rPr>
        <w:t>Сост.Л.А</w:t>
      </w:r>
      <w:proofErr w:type="spellEnd"/>
      <w:r>
        <w:rPr>
          <w:sz w:val="28"/>
          <w:szCs w:val="28"/>
        </w:rPr>
        <w:t xml:space="preserve">. </w:t>
      </w:r>
      <w:proofErr w:type="spellStart"/>
      <w:r>
        <w:rPr>
          <w:sz w:val="28"/>
          <w:szCs w:val="28"/>
        </w:rPr>
        <w:t>Вохмянина</w:t>
      </w:r>
      <w:proofErr w:type="spellEnd"/>
      <w:r>
        <w:rPr>
          <w:sz w:val="28"/>
          <w:szCs w:val="28"/>
        </w:rPr>
        <w:t xml:space="preserve">. – 3-е изд., </w:t>
      </w:r>
      <w:proofErr w:type="spellStart"/>
      <w:r>
        <w:rPr>
          <w:sz w:val="28"/>
          <w:szCs w:val="28"/>
        </w:rPr>
        <w:t>перераб</w:t>
      </w:r>
      <w:proofErr w:type="spellEnd"/>
      <w:r>
        <w:rPr>
          <w:sz w:val="28"/>
          <w:szCs w:val="28"/>
        </w:rPr>
        <w:t>. – М.: Дрофа, 2000.</w:t>
      </w:r>
    </w:p>
    <w:p w:rsidR="00E3141C" w:rsidRPr="00D07E63" w:rsidRDefault="00E3141C" w:rsidP="00E3141C">
      <w:pPr>
        <w:numPr>
          <w:ilvl w:val="0"/>
          <w:numId w:val="1"/>
        </w:numPr>
        <w:shd w:val="clear" w:color="auto" w:fill="FFFFFF"/>
        <w:tabs>
          <w:tab w:val="clear" w:pos="1736"/>
          <w:tab w:val="num" w:pos="993"/>
        </w:tabs>
        <w:spacing w:line="480" w:lineRule="exact"/>
        <w:ind w:left="0" w:firstLine="701"/>
        <w:jc w:val="both"/>
        <w:rPr>
          <w:sz w:val="28"/>
          <w:szCs w:val="28"/>
        </w:rPr>
      </w:pPr>
      <w:proofErr w:type="spellStart"/>
      <w:r>
        <w:rPr>
          <w:sz w:val="28"/>
          <w:szCs w:val="28"/>
        </w:rPr>
        <w:t>Шанский</w:t>
      </w:r>
      <w:proofErr w:type="spellEnd"/>
      <w:r>
        <w:rPr>
          <w:sz w:val="28"/>
          <w:szCs w:val="28"/>
        </w:rPr>
        <w:t xml:space="preserve"> Н.М. Фразеология современного русского языка. Учебное </w:t>
      </w:r>
      <w:proofErr w:type="spellStart"/>
      <w:r>
        <w:rPr>
          <w:sz w:val="28"/>
          <w:szCs w:val="28"/>
        </w:rPr>
        <w:t>пособ</w:t>
      </w:r>
      <w:proofErr w:type="spellEnd"/>
      <w:r>
        <w:rPr>
          <w:sz w:val="28"/>
          <w:szCs w:val="28"/>
        </w:rPr>
        <w:t xml:space="preserve">. для </w:t>
      </w:r>
      <w:proofErr w:type="spellStart"/>
      <w:proofErr w:type="gramStart"/>
      <w:r>
        <w:rPr>
          <w:sz w:val="28"/>
          <w:szCs w:val="28"/>
        </w:rPr>
        <w:t>фил.фак</w:t>
      </w:r>
      <w:proofErr w:type="spellEnd"/>
      <w:proofErr w:type="gramEnd"/>
      <w:r>
        <w:rPr>
          <w:sz w:val="28"/>
          <w:szCs w:val="28"/>
        </w:rPr>
        <w:t xml:space="preserve">. – 2-е изд. </w:t>
      </w:r>
      <w:proofErr w:type="spellStart"/>
      <w:r>
        <w:rPr>
          <w:sz w:val="28"/>
          <w:szCs w:val="28"/>
        </w:rPr>
        <w:t>испр</w:t>
      </w:r>
      <w:proofErr w:type="spellEnd"/>
      <w:proofErr w:type="gramStart"/>
      <w:r>
        <w:rPr>
          <w:sz w:val="28"/>
          <w:szCs w:val="28"/>
        </w:rPr>
        <w:t>.</w:t>
      </w:r>
      <w:proofErr w:type="gramEnd"/>
      <w:r>
        <w:rPr>
          <w:sz w:val="28"/>
          <w:szCs w:val="28"/>
        </w:rPr>
        <w:t xml:space="preserve"> и доп. – М.: 1969.</w:t>
      </w:r>
    </w:p>
    <w:p w:rsidR="003F61A7" w:rsidRDefault="003F61A7"/>
    <w:sectPr w:rsidR="003F61A7" w:rsidSect="00E3141C">
      <w:pgSz w:w="11909" w:h="16834"/>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F5CBB"/>
    <w:multiLevelType w:val="hybridMultilevel"/>
    <w:tmpl w:val="D6C4B1D8"/>
    <w:lvl w:ilvl="0" w:tplc="8A7071CA">
      <w:start w:val="1"/>
      <w:numFmt w:val="decimal"/>
      <w:lvlText w:val="%1."/>
      <w:lvlJc w:val="left"/>
      <w:pPr>
        <w:tabs>
          <w:tab w:val="num" w:pos="1736"/>
        </w:tabs>
        <w:ind w:left="1736" w:hanging="1035"/>
      </w:pPr>
      <w:rPr>
        <w:rFonts w:hint="default"/>
      </w:rPr>
    </w:lvl>
    <w:lvl w:ilvl="1" w:tplc="04190019" w:tentative="1">
      <w:start w:val="1"/>
      <w:numFmt w:val="lowerLetter"/>
      <w:lvlText w:val="%2."/>
      <w:lvlJc w:val="left"/>
      <w:pPr>
        <w:tabs>
          <w:tab w:val="num" w:pos="1781"/>
        </w:tabs>
        <w:ind w:left="1781" w:hanging="360"/>
      </w:pPr>
    </w:lvl>
    <w:lvl w:ilvl="2" w:tplc="0419001B" w:tentative="1">
      <w:start w:val="1"/>
      <w:numFmt w:val="lowerRoman"/>
      <w:lvlText w:val="%3."/>
      <w:lvlJc w:val="right"/>
      <w:pPr>
        <w:tabs>
          <w:tab w:val="num" w:pos="2501"/>
        </w:tabs>
        <w:ind w:left="2501" w:hanging="180"/>
      </w:pPr>
    </w:lvl>
    <w:lvl w:ilvl="3" w:tplc="0419000F" w:tentative="1">
      <w:start w:val="1"/>
      <w:numFmt w:val="decimal"/>
      <w:lvlText w:val="%4."/>
      <w:lvlJc w:val="left"/>
      <w:pPr>
        <w:tabs>
          <w:tab w:val="num" w:pos="3221"/>
        </w:tabs>
        <w:ind w:left="3221" w:hanging="360"/>
      </w:pPr>
    </w:lvl>
    <w:lvl w:ilvl="4" w:tplc="04190019" w:tentative="1">
      <w:start w:val="1"/>
      <w:numFmt w:val="lowerLetter"/>
      <w:lvlText w:val="%5."/>
      <w:lvlJc w:val="left"/>
      <w:pPr>
        <w:tabs>
          <w:tab w:val="num" w:pos="3941"/>
        </w:tabs>
        <w:ind w:left="3941" w:hanging="360"/>
      </w:pPr>
    </w:lvl>
    <w:lvl w:ilvl="5" w:tplc="0419001B" w:tentative="1">
      <w:start w:val="1"/>
      <w:numFmt w:val="lowerRoman"/>
      <w:lvlText w:val="%6."/>
      <w:lvlJc w:val="right"/>
      <w:pPr>
        <w:tabs>
          <w:tab w:val="num" w:pos="4661"/>
        </w:tabs>
        <w:ind w:left="4661" w:hanging="180"/>
      </w:pPr>
    </w:lvl>
    <w:lvl w:ilvl="6" w:tplc="0419000F" w:tentative="1">
      <w:start w:val="1"/>
      <w:numFmt w:val="decimal"/>
      <w:lvlText w:val="%7."/>
      <w:lvlJc w:val="left"/>
      <w:pPr>
        <w:tabs>
          <w:tab w:val="num" w:pos="5381"/>
        </w:tabs>
        <w:ind w:left="5381" w:hanging="360"/>
      </w:pPr>
    </w:lvl>
    <w:lvl w:ilvl="7" w:tplc="04190019" w:tentative="1">
      <w:start w:val="1"/>
      <w:numFmt w:val="lowerLetter"/>
      <w:lvlText w:val="%8."/>
      <w:lvlJc w:val="left"/>
      <w:pPr>
        <w:tabs>
          <w:tab w:val="num" w:pos="6101"/>
        </w:tabs>
        <w:ind w:left="6101" w:hanging="360"/>
      </w:pPr>
    </w:lvl>
    <w:lvl w:ilvl="8" w:tplc="0419001B" w:tentative="1">
      <w:start w:val="1"/>
      <w:numFmt w:val="lowerRoman"/>
      <w:lvlText w:val="%9."/>
      <w:lvlJc w:val="right"/>
      <w:pPr>
        <w:tabs>
          <w:tab w:val="num" w:pos="6821"/>
        </w:tabs>
        <w:ind w:left="6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CB"/>
    <w:rsid w:val="00324572"/>
    <w:rsid w:val="003F61A7"/>
    <w:rsid w:val="006B2DCB"/>
    <w:rsid w:val="00E31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1CEE"/>
  <w15:chartTrackingRefBased/>
  <w15:docId w15:val="{CB0D70D1-7B53-4CDC-B0FE-A29E750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4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2026-02-25T09:26:00Z</dcterms:created>
  <dcterms:modified xsi:type="dcterms:W3CDTF">2026-03-31T09:07:00Z</dcterms:modified>
</cp:coreProperties>
</file>