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E0" w:rsidRPr="008034A5" w:rsidRDefault="007E4FB8" w:rsidP="008034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4A5">
        <w:rPr>
          <w:rFonts w:ascii="Times New Roman" w:hAnsi="Times New Roman" w:cs="Times New Roman"/>
          <w:b/>
          <w:bCs/>
          <w:sz w:val="24"/>
          <w:szCs w:val="24"/>
        </w:rPr>
        <w:t>МЕТАФОРИЧЕСКАЯ РЕПРЕЗЕНТАЦИЯ КОНЦЕПТА ZEIT В НЕМЕЦКОЙ ЯЗЫКОВОЙ КАРТИНЕ МИРА</w:t>
      </w:r>
    </w:p>
    <w:p w:rsidR="007E4FB8" w:rsidRDefault="00FE40DF" w:rsidP="007E4FB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FE40DF">
        <w:rPr>
          <w:rFonts w:ascii="Times New Roman" w:eastAsia="Times New Roman" w:hAnsi="Times New Roman" w:cs="Times New Roman"/>
          <w:i/>
          <w:sz w:val="24"/>
        </w:rPr>
        <w:t>Кисьян Артем Гарутюнович</w:t>
      </w:r>
      <w:r w:rsidRPr="00FE40DF">
        <w:rPr>
          <w:rFonts w:ascii="Times New Roman" w:eastAsia="Times New Roman" w:hAnsi="Times New Roman" w:cs="Times New Roman"/>
          <w:i/>
          <w:sz w:val="24"/>
          <w:lang w:val="en-US"/>
        </w:rPr>
        <w:t>,</w:t>
      </w:r>
      <w:r w:rsidRPr="00FE40DF">
        <w:t xml:space="preserve"> </w:t>
      </w:r>
      <w:r w:rsidRPr="00FE40DF">
        <w:rPr>
          <w:rFonts w:ascii="Times New Roman" w:eastAsia="Times New Roman" w:hAnsi="Times New Roman" w:cs="Times New Roman"/>
          <w:i/>
          <w:sz w:val="24"/>
          <w:lang w:val="en-US"/>
        </w:rPr>
        <w:t>ФГБОУ ВО «Адыгейски</w:t>
      </w:r>
      <w:r>
        <w:rPr>
          <w:rFonts w:ascii="Times New Roman" w:eastAsia="Times New Roman" w:hAnsi="Times New Roman" w:cs="Times New Roman"/>
          <w:i/>
          <w:sz w:val="24"/>
          <w:lang w:val="en-US"/>
        </w:rPr>
        <w:t>й государственный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val="en-US"/>
        </w:rPr>
        <w:t>университет»,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FE40DF">
        <w:rPr>
          <w:rFonts w:ascii="Times New Roman" w:eastAsia="Times New Roman" w:hAnsi="Times New Roman" w:cs="Times New Roman"/>
          <w:i/>
          <w:sz w:val="24"/>
          <w:lang w:val="en-US"/>
        </w:rPr>
        <w:t>Майкоп</w:t>
      </w:r>
      <w:r w:rsidR="007E4FB8" w:rsidRPr="007E4FB8">
        <w:rPr>
          <w:rFonts w:ascii="Times New Roman" w:eastAsia="Times New Roman" w:hAnsi="Times New Roman" w:cs="Times New Roman"/>
          <w:color w:val="FF0000"/>
          <w:sz w:val="24"/>
        </w:rPr>
        <w:br/>
      </w:r>
      <w:bookmarkStart w:id="0" w:name="_Hlk226476540"/>
      <w:r w:rsidR="007E4FB8" w:rsidRPr="007E4FB8">
        <w:rPr>
          <w:rFonts w:ascii="Times New Roman" w:eastAsia="Times New Roman" w:hAnsi="Times New Roman" w:cs="Times New Roman"/>
          <w:i/>
          <w:sz w:val="24"/>
        </w:rPr>
        <w:t xml:space="preserve">Научный руководитель: </w:t>
      </w:r>
      <w:r w:rsidR="007E4FB8">
        <w:rPr>
          <w:rFonts w:ascii="Times New Roman" w:eastAsia="Times New Roman" w:hAnsi="Times New Roman" w:cs="Times New Roman"/>
          <w:i/>
          <w:sz w:val="24"/>
        </w:rPr>
        <w:t>Хачмафова Зайнета Руслановна</w:t>
      </w:r>
      <w:r w:rsidR="007E4FB8" w:rsidRPr="007E4FB8">
        <w:rPr>
          <w:rFonts w:ascii="Times New Roman" w:eastAsia="Times New Roman" w:hAnsi="Times New Roman" w:cs="Times New Roman"/>
          <w:i/>
          <w:sz w:val="24"/>
        </w:rPr>
        <w:t>,</w:t>
      </w:r>
      <w:r w:rsidR="007E4FB8">
        <w:rPr>
          <w:rFonts w:ascii="Times New Roman" w:eastAsia="Times New Roman" w:hAnsi="Times New Roman" w:cs="Times New Roman"/>
          <w:i/>
          <w:sz w:val="24"/>
        </w:rPr>
        <w:t xml:space="preserve"> д.ф.н., профессор, заведующий кафедрой французской и немецкой филологии, </w:t>
      </w:r>
    </w:p>
    <w:p w:rsidR="007E4FB8" w:rsidRPr="007E4FB8" w:rsidRDefault="007E4FB8" w:rsidP="007E4F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ФГБОУ ВО «Адыгейский государственный университет», Майкоп </w:t>
      </w:r>
      <w:r w:rsidRPr="007E4FB8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bookmarkEnd w:id="0"/>
    <w:p w:rsidR="009D3CE4" w:rsidRPr="008034A5" w:rsidRDefault="009D3CE4" w:rsidP="007E4F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3CE4" w:rsidRPr="008034A5" w:rsidRDefault="009D3CE4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4A5">
        <w:rPr>
          <w:rFonts w:ascii="Times New Roman" w:hAnsi="Times New Roman" w:cs="Times New Roman"/>
          <w:b/>
          <w:sz w:val="24"/>
          <w:szCs w:val="24"/>
        </w:rPr>
        <w:t>Актуальность исследования</w:t>
      </w:r>
      <w:r w:rsidRPr="008034A5">
        <w:rPr>
          <w:rFonts w:ascii="Times New Roman" w:hAnsi="Times New Roman" w:cs="Times New Roman"/>
          <w:bCs/>
          <w:sz w:val="24"/>
          <w:szCs w:val="24"/>
        </w:rPr>
        <w:t>. Изучение феномена времени, являющегося одной из фундаментальных категорий человеческого сознания, остается одной из центральных проблем когнитивной лингвистики. Исследование особенностей метафорической репрезентации времени в</w:t>
      </w:r>
      <w:r w:rsidR="00FE40DF">
        <w:rPr>
          <w:rFonts w:ascii="Times New Roman" w:hAnsi="Times New Roman" w:cs="Times New Roman"/>
          <w:bCs/>
          <w:sz w:val="24"/>
          <w:szCs w:val="24"/>
        </w:rPr>
        <w:t xml:space="preserve"> немецкой языковой картине мира</w:t>
      </w:r>
      <w:r w:rsidR="00FE40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034A5">
        <w:rPr>
          <w:rFonts w:ascii="Times New Roman" w:hAnsi="Times New Roman" w:cs="Times New Roman"/>
          <w:bCs/>
          <w:sz w:val="24"/>
          <w:szCs w:val="24"/>
        </w:rPr>
        <w:t>позволяет глубже понять особенности национального языкового сознания и мировосприятия, что отвечает основным постулатам антропоориентированной лингвистики, способствует пониманию взаимоотношения языка, мышления и сознани</w:t>
      </w:r>
      <w:r w:rsidR="009D4874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9D4874" w:rsidRPr="009D4874">
        <w:rPr>
          <w:rFonts w:ascii="Times New Roman" w:hAnsi="Times New Roman" w:cs="Times New Roman"/>
          <w:bCs/>
          <w:sz w:val="24"/>
          <w:szCs w:val="24"/>
        </w:rPr>
        <w:t>[</w:t>
      </w:r>
      <w:r w:rsidR="009D4874">
        <w:rPr>
          <w:rFonts w:ascii="Times New Roman" w:hAnsi="Times New Roman" w:cs="Times New Roman"/>
          <w:bCs/>
          <w:sz w:val="24"/>
          <w:szCs w:val="24"/>
        </w:rPr>
        <w:t>7</w:t>
      </w:r>
      <w:r w:rsidR="009D4874" w:rsidRPr="009D4874">
        <w:rPr>
          <w:rFonts w:ascii="Times New Roman" w:hAnsi="Times New Roman" w:cs="Times New Roman"/>
          <w:bCs/>
          <w:sz w:val="24"/>
          <w:szCs w:val="24"/>
        </w:rPr>
        <w:t>]</w:t>
      </w:r>
      <w:r w:rsidRPr="008034A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D3CE4" w:rsidRPr="001E69DA" w:rsidRDefault="009D3CE4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4A5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проблемы.</w:t>
      </w:r>
      <w:r w:rsidRPr="008034A5">
        <w:rPr>
          <w:rFonts w:ascii="Times New Roman" w:hAnsi="Times New Roman" w:cs="Times New Roman"/>
          <w:sz w:val="24"/>
          <w:szCs w:val="24"/>
        </w:rPr>
        <w:t xml:space="preserve"> В лингвистической науке наблюдается большой интерес к исследованию феномена времени в рамках теоретической и сравнительно-сопоставительной лингвистики. Например, сравнительно-сопоставительный анализ лингвокультурного концепта ВРЕМЯ в английском и немецком языках с уч</w:t>
      </w:r>
      <w:r w:rsidR="007E4FB8">
        <w:rPr>
          <w:rFonts w:ascii="Times New Roman" w:hAnsi="Times New Roman" w:cs="Times New Roman"/>
          <w:sz w:val="24"/>
          <w:szCs w:val="24"/>
        </w:rPr>
        <w:t>е</w:t>
      </w:r>
      <w:r w:rsidRPr="008034A5">
        <w:rPr>
          <w:rFonts w:ascii="Times New Roman" w:hAnsi="Times New Roman" w:cs="Times New Roman"/>
          <w:sz w:val="24"/>
          <w:szCs w:val="24"/>
        </w:rPr>
        <w:t xml:space="preserve">том синхронического и диахронического подходов проведен в диссертации К.К. Кашлевой </w:t>
      </w:r>
      <w:r w:rsidR="009D4874" w:rsidRPr="009D4874">
        <w:rPr>
          <w:rFonts w:ascii="Times New Roman" w:hAnsi="Times New Roman" w:cs="Times New Roman"/>
          <w:sz w:val="24"/>
          <w:szCs w:val="24"/>
        </w:rPr>
        <w:t>[</w:t>
      </w:r>
      <w:r w:rsidR="009D4874">
        <w:rPr>
          <w:rFonts w:ascii="Times New Roman" w:hAnsi="Times New Roman" w:cs="Times New Roman"/>
          <w:sz w:val="24"/>
          <w:szCs w:val="24"/>
        </w:rPr>
        <w:t>3</w:t>
      </w:r>
      <w:r w:rsidR="009D4874" w:rsidRPr="009D4874">
        <w:rPr>
          <w:rFonts w:ascii="Times New Roman" w:hAnsi="Times New Roman" w:cs="Times New Roman"/>
          <w:sz w:val="24"/>
          <w:szCs w:val="24"/>
        </w:rPr>
        <w:t>]</w:t>
      </w:r>
      <w:r w:rsidRPr="008034A5">
        <w:rPr>
          <w:rFonts w:ascii="Times New Roman" w:hAnsi="Times New Roman" w:cs="Times New Roman"/>
          <w:sz w:val="24"/>
          <w:szCs w:val="24"/>
        </w:rPr>
        <w:t xml:space="preserve">. В диссертации Ю.Ю. Клыковой выявлены и описаны особенности функционирования лексических единиц с темпоральной семантикой в поэтическом языке А.С. Пушкина и И.В. Гёте и проведен анализ приобретённых ими в текстах поэтов предметно-понятийных, ментальных, эмотивно-оценочных значений (Клыкова 2020).  Вопросы изучения метафорической репрезентации времени привлекают многих исследователей. Концептуальные метафоры времени в </w:t>
      </w:r>
      <w:r w:rsidRPr="001E69DA">
        <w:rPr>
          <w:rFonts w:ascii="Times New Roman" w:hAnsi="Times New Roman" w:cs="Times New Roman"/>
          <w:sz w:val="24"/>
          <w:szCs w:val="24"/>
        </w:rPr>
        <w:t>современном английском языке описаны в работе М.Н. Конновой</w:t>
      </w:r>
      <w:r w:rsidR="009D4874" w:rsidRPr="009D4874">
        <w:rPr>
          <w:rFonts w:ascii="Times New Roman" w:hAnsi="Times New Roman" w:cs="Times New Roman"/>
          <w:sz w:val="24"/>
          <w:szCs w:val="24"/>
        </w:rPr>
        <w:t xml:space="preserve"> [</w:t>
      </w:r>
      <w:r w:rsidR="009D4874">
        <w:rPr>
          <w:rFonts w:ascii="Times New Roman" w:hAnsi="Times New Roman" w:cs="Times New Roman"/>
          <w:sz w:val="24"/>
          <w:szCs w:val="24"/>
        </w:rPr>
        <w:t>4</w:t>
      </w:r>
      <w:r w:rsidR="009D4874" w:rsidRPr="009D4874">
        <w:rPr>
          <w:rFonts w:ascii="Times New Roman" w:hAnsi="Times New Roman" w:cs="Times New Roman"/>
          <w:sz w:val="24"/>
          <w:szCs w:val="24"/>
        </w:rPr>
        <w:t>]</w:t>
      </w:r>
      <w:bookmarkStart w:id="1" w:name="_GoBack"/>
      <w:bookmarkEnd w:id="1"/>
      <w:r w:rsidR="00FE40DF">
        <w:rPr>
          <w:rFonts w:ascii="Times New Roman" w:hAnsi="Times New Roman" w:cs="Times New Roman"/>
          <w:sz w:val="24"/>
          <w:szCs w:val="24"/>
        </w:rPr>
        <w:t xml:space="preserve">. </w:t>
      </w:r>
      <w:r w:rsidRPr="001E69DA">
        <w:rPr>
          <w:rFonts w:ascii="Times New Roman" w:hAnsi="Times New Roman" w:cs="Times New Roman"/>
          <w:sz w:val="24"/>
          <w:szCs w:val="24"/>
        </w:rPr>
        <w:t xml:space="preserve">С.А. Баруздина в своем исследовании выявила и описала динамику метафорических представлений о времени в немецкой языковой картине мира в рамках диахронного подхода </w:t>
      </w:r>
      <w:r w:rsidR="009D4874" w:rsidRPr="009D4874">
        <w:rPr>
          <w:rFonts w:ascii="Times New Roman" w:hAnsi="Times New Roman" w:cs="Times New Roman"/>
          <w:sz w:val="24"/>
          <w:szCs w:val="24"/>
        </w:rPr>
        <w:t>[</w:t>
      </w:r>
      <w:r w:rsidR="009D4874">
        <w:rPr>
          <w:rFonts w:ascii="Times New Roman" w:hAnsi="Times New Roman" w:cs="Times New Roman"/>
          <w:sz w:val="24"/>
          <w:szCs w:val="24"/>
        </w:rPr>
        <w:t>2</w:t>
      </w:r>
      <w:r w:rsidR="009D4874" w:rsidRPr="009D4874">
        <w:rPr>
          <w:rFonts w:ascii="Times New Roman" w:hAnsi="Times New Roman" w:cs="Times New Roman"/>
          <w:sz w:val="24"/>
          <w:szCs w:val="24"/>
        </w:rPr>
        <w:t>]</w:t>
      </w:r>
      <w:r w:rsidRPr="001E69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34A5" w:rsidRPr="001E69DA">
        <w:rPr>
          <w:rFonts w:ascii="Times New Roman" w:hAnsi="Times New Roman" w:cs="Times New Roman"/>
          <w:sz w:val="24"/>
          <w:szCs w:val="24"/>
        </w:rPr>
        <w:t xml:space="preserve"> </w:t>
      </w:r>
      <w:r w:rsidR="001E69DA" w:rsidRPr="001E69DA">
        <w:rPr>
          <w:rFonts w:ascii="Times New Roman" w:hAnsi="Times New Roman" w:cs="Times New Roman"/>
          <w:sz w:val="24"/>
          <w:szCs w:val="24"/>
        </w:rPr>
        <w:t xml:space="preserve">М.А. Алексеева, З.Р. Хачмафова </w:t>
      </w:r>
      <w:r w:rsidR="001E69DA">
        <w:rPr>
          <w:rFonts w:ascii="Times New Roman" w:hAnsi="Times New Roman" w:cs="Times New Roman"/>
          <w:sz w:val="24"/>
          <w:szCs w:val="24"/>
        </w:rPr>
        <w:t>проанализировали особенности м</w:t>
      </w:r>
      <w:r w:rsidR="008034A5" w:rsidRPr="001E69DA">
        <w:rPr>
          <w:rFonts w:ascii="Times New Roman" w:hAnsi="Times New Roman" w:cs="Times New Roman"/>
          <w:sz w:val="24"/>
          <w:szCs w:val="24"/>
        </w:rPr>
        <w:t>етафорическ</w:t>
      </w:r>
      <w:r w:rsidR="001E69DA">
        <w:rPr>
          <w:rFonts w:ascii="Times New Roman" w:hAnsi="Times New Roman" w:cs="Times New Roman"/>
          <w:sz w:val="24"/>
          <w:szCs w:val="24"/>
        </w:rPr>
        <w:t>ой</w:t>
      </w:r>
      <w:r w:rsidR="008034A5" w:rsidRPr="001E69DA">
        <w:rPr>
          <w:rFonts w:ascii="Times New Roman" w:hAnsi="Times New Roman" w:cs="Times New Roman"/>
          <w:sz w:val="24"/>
          <w:szCs w:val="24"/>
        </w:rPr>
        <w:t xml:space="preserve"> репрезентаци</w:t>
      </w:r>
      <w:r w:rsidR="001E69DA">
        <w:rPr>
          <w:rFonts w:ascii="Times New Roman" w:hAnsi="Times New Roman" w:cs="Times New Roman"/>
          <w:sz w:val="24"/>
          <w:szCs w:val="24"/>
        </w:rPr>
        <w:t>и</w:t>
      </w:r>
      <w:r w:rsidR="008034A5" w:rsidRPr="001E69DA">
        <w:rPr>
          <w:rFonts w:ascii="Times New Roman" w:hAnsi="Times New Roman" w:cs="Times New Roman"/>
          <w:sz w:val="24"/>
          <w:szCs w:val="24"/>
        </w:rPr>
        <w:t xml:space="preserve"> концепта «Время» в художественном дискурсе</w:t>
      </w:r>
      <w:r w:rsidR="001E69DA">
        <w:rPr>
          <w:rFonts w:ascii="Times New Roman" w:hAnsi="Times New Roman" w:cs="Times New Roman"/>
          <w:sz w:val="24"/>
          <w:szCs w:val="24"/>
        </w:rPr>
        <w:t xml:space="preserve"> </w:t>
      </w:r>
      <w:r w:rsidR="008034A5" w:rsidRPr="001E69DA">
        <w:rPr>
          <w:rFonts w:ascii="Times New Roman" w:hAnsi="Times New Roman" w:cs="Times New Roman"/>
          <w:sz w:val="24"/>
          <w:szCs w:val="24"/>
        </w:rPr>
        <w:t>на материале Национального корпуса русского языка</w:t>
      </w:r>
      <w:r w:rsidR="009D4874" w:rsidRPr="009D4874">
        <w:rPr>
          <w:rFonts w:ascii="Times New Roman" w:hAnsi="Times New Roman" w:cs="Times New Roman"/>
          <w:sz w:val="24"/>
          <w:szCs w:val="24"/>
        </w:rPr>
        <w:t xml:space="preserve"> [</w:t>
      </w:r>
      <w:r w:rsidR="009D4874">
        <w:rPr>
          <w:rFonts w:ascii="Times New Roman" w:hAnsi="Times New Roman" w:cs="Times New Roman"/>
          <w:sz w:val="24"/>
          <w:szCs w:val="24"/>
        </w:rPr>
        <w:t>1</w:t>
      </w:r>
      <w:r w:rsidR="009D4874" w:rsidRPr="009D4874">
        <w:rPr>
          <w:rFonts w:ascii="Times New Roman" w:hAnsi="Times New Roman" w:cs="Times New Roman"/>
          <w:sz w:val="24"/>
          <w:szCs w:val="24"/>
        </w:rPr>
        <w:t>]</w:t>
      </w:r>
      <w:r w:rsidR="009D4874">
        <w:rPr>
          <w:rFonts w:ascii="Times New Roman" w:hAnsi="Times New Roman" w:cs="Times New Roman"/>
          <w:sz w:val="24"/>
          <w:szCs w:val="24"/>
        </w:rPr>
        <w:t>.</w:t>
      </w:r>
      <w:r w:rsidR="009D4874" w:rsidRPr="009D4874">
        <w:rPr>
          <w:rFonts w:ascii="Times New Roman" w:hAnsi="Times New Roman" w:cs="Times New Roman"/>
          <w:sz w:val="24"/>
          <w:szCs w:val="24"/>
        </w:rPr>
        <w:t xml:space="preserve"> </w:t>
      </w:r>
      <w:r w:rsidR="001E69DA" w:rsidRPr="001E6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CE4" w:rsidRPr="001E69DA" w:rsidRDefault="009D3CE4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9DA">
        <w:rPr>
          <w:rFonts w:ascii="Times New Roman" w:hAnsi="Times New Roman" w:cs="Times New Roman"/>
          <w:b/>
          <w:bCs/>
          <w:sz w:val="24"/>
          <w:szCs w:val="24"/>
        </w:rPr>
        <w:t xml:space="preserve">Материалом </w:t>
      </w:r>
      <w:r w:rsidRPr="001E69DA">
        <w:rPr>
          <w:rFonts w:ascii="Times New Roman" w:hAnsi="Times New Roman" w:cs="Times New Roman"/>
          <w:b/>
          <w:sz w:val="24"/>
          <w:szCs w:val="24"/>
        </w:rPr>
        <w:t>исследования</w:t>
      </w:r>
      <w:r w:rsidRPr="001E69DA">
        <w:rPr>
          <w:rFonts w:ascii="Times New Roman" w:hAnsi="Times New Roman" w:cs="Times New Roman"/>
          <w:sz w:val="24"/>
          <w:szCs w:val="24"/>
        </w:rPr>
        <w:t xml:space="preserve"> послужили данные лексикографических источников и корпуса немецкого языка </w:t>
      </w:r>
      <w:r w:rsidRPr="001E69DA">
        <w:rPr>
          <w:rFonts w:ascii="Times New Roman" w:hAnsi="Times New Roman" w:cs="Times New Roman"/>
          <w:sz w:val="24"/>
          <w:szCs w:val="24"/>
          <w:lang w:val="en-US"/>
        </w:rPr>
        <w:t>DWDS</w:t>
      </w:r>
      <w:r w:rsidRPr="001E69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40DF" w:rsidRDefault="009D3CE4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9DA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1E69DA">
        <w:rPr>
          <w:rFonts w:ascii="Times New Roman" w:hAnsi="Times New Roman" w:cs="Times New Roman"/>
          <w:sz w:val="24"/>
          <w:szCs w:val="24"/>
        </w:rPr>
        <w:t xml:space="preserve"> работы состоит в выявлении метафорических моделей со сферой-мишенью «Zeit» в немецкой языковой картине мира. </w:t>
      </w:r>
    </w:p>
    <w:p w:rsidR="009D3CE4" w:rsidRPr="001E69DA" w:rsidRDefault="009D3CE4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9DA">
        <w:rPr>
          <w:rFonts w:ascii="Times New Roman" w:hAnsi="Times New Roman" w:cs="Times New Roman"/>
          <w:b/>
          <w:bCs/>
          <w:sz w:val="24"/>
          <w:szCs w:val="24"/>
        </w:rPr>
        <w:t>Задачи,</w:t>
      </w:r>
      <w:r w:rsidRPr="001E69DA">
        <w:rPr>
          <w:rFonts w:ascii="Times New Roman" w:hAnsi="Times New Roman" w:cs="Times New Roman"/>
          <w:sz w:val="24"/>
          <w:szCs w:val="24"/>
        </w:rPr>
        <w:t xml:space="preserve"> </w:t>
      </w:r>
      <w:r w:rsidR="00FE40DF" w:rsidRPr="00FE40DF">
        <w:rPr>
          <w:rFonts w:ascii="Times New Roman" w:hAnsi="Times New Roman" w:cs="Times New Roman"/>
          <w:sz w:val="24"/>
          <w:szCs w:val="24"/>
        </w:rPr>
        <w:t>которые необходимо решить</w:t>
      </w:r>
      <w:r w:rsidRPr="001E69DA">
        <w:rPr>
          <w:rFonts w:ascii="Times New Roman" w:hAnsi="Times New Roman" w:cs="Times New Roman"/>
          <w:sz w:val="24"/>
          <w:szCs w:val="24"/>
        </w:rPr>
        <w:t xml:space="preserve"> в ходе исследования:</w:t>
      </w:r>
    </w:p>
    <w:p w:rsidR="009D3CE4" w:rsidRPr="008034A5" w:rsidRDefault="009D3CE4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4A5">
        <w:rPr>
          <w:rFonts w:ascii="Times New Roman" w:hAnsi="Times New Roman" w:cs="Times New Roman"/>
          <w:sz w:val="24"/>
          <w:szCs w:val="24"/>
        </w:rPr>
        <w:t xml:space="preserve">1) определить теоретическую базу и методологию исследования метафор </w:t>
      </w:r>
      <w:bookmarkStart w:id="2" w:name="_Hlk210159633"/>
      <w:bookmarkStart w:id="3" w:name="_Hlk210158006"/>
      <w:r w:rsidRPr="008034A5">
        <w:rPr>
          <w:rFonts w:ascii="Times New Roman" w:hAnsi="Times New Roman" w:cs="Times New Roman"/>
          <w:sz w:val="24"/>
          <w:szCs w:val="24"/>
        </w:rPr>
        <w:t xml:space="preserve">со сферой-мишенью </w:t>
      </w:r>
      <w:bookmarkStart w:id="4" w:name="_Hlk210157617"/>
      <w:r w:rsidRPr="008034A5">
        <w:rPr>
          <w:rFonts w:ascii="Times New Roman" w:hAnsi="Times New Roman" w:cs="Times New Roman"/>
          <w:sz w:val="24"/>
          <w:szCs w:val="24"/>
        </w:rPr>
        <w:t xml:space="preserve">«Zeit» </w:t>
      </w:r>
      <w:bookmarkEnd w:id="2"/>
      <w:bookmarkEnd w:id="4"/>
      <w:r w:rsidRPr="008034A5">
        <w:rPr>
          <w:rFonts w:ascii="Times New Roman" w:hAnsi="Times New Roman" w:cs="Times New Roman"/>
          <w:sz w:val="24"/>
          <w:szCs w:val="24"/>
        </w:rPr>
        <w:t>в немецком языке</w:t>
      </w:r>
      <w:bookmarkEnd w:id="3"/>
      <w:r w:rsidRPr="008034A5">
        <w:rPr>
          <w:rFonts w:ascii="Times New Roman" w:hAnsi="Times New Roman" w:cs="Times New Roman"/>
          <w:sz w:val="24"/>
          <w:szCs w:val="24"/>
        </w:rPr>
        <w:t>;</w:t>
      </w:r>
    </w:p>
    <w:p w:rsidR="009D3CE4" w:rsidRPr="008034A5" w:rsidRDefault="009D3CE4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4A5">
        <w:rPr>
          <w:rFonts w:ascii="Times New Roman" w:hAnsi="Times New Roman" w:cs="Times New Roman"/>
          <w:sz w:val="24"/>
          <w:szCs w:val="24"/>
        </w:rPr>
        <w:t>2) проанализировать и систематизировать материал, содержащий метафоры времени с компонентом «Zeit»;</w:t>
      </w:r>
    </w:p>
    <w:p w:rsidR="009D3CE4" w:rsidRPr="008034A5" w:rsidRDefault="009D3CE4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4A5">
        <w:rPr>
          <w:rFonts w:ascii="Times New Roman" w:hAnsi="Times New Roman" w:cs="Times New Roman"/>
          <w:sz w:val="24"/>
          <w:szCs w:val="24"/>
        </w:rPr>
        <w:t>3) провести классификацию метафорических моделей со сферой-мишенью «Zeit» в немецком языке и определить наиболее продуктивные модели.</w:t>
      </w:r>
    </w:p>
    <w:p w:rsidR="009D3CE4" w:rsidRPr="008034A5" w:rsidRDefault="009D3CE4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4A5">
        <w:rPr>
          <w:rFonts w:ascii="Times New Roman" w:hAnsi="Times New Roman" w:cs="Times New Roman"/>
          <w:b/>
          <w:bCs/>
          <w:sz w:val="24"/>
          <w:szCs w:val="24"/>
        </w:rPr>
        <w:t xml:space="preserve">Методология исследования. </w:t>
      </w:r>
      <w:r w:rsidRPr="008034A5">
        <w:rPr>
          <w:rFonts w:ascii="Times New Roman" w:hAnsi="Times New Roman" w:cs="Times New Roman"/>
          <w:sz w:val="24"/>
          <w:szCs w:val="24"/>
        </w:rPr>
        <w:t>Научная концепция данной работы базируется на понимании когнитивной метафоры как фундаментального ментального механизма, структурирующего человеческое мышление, процесс познания и речепорождения. Применение корпусного подхода дает возможность выявлять не отдельные примеры, а системные, частотные и, следовательно, наиболее репрезентативные метафорические модели времени, функционирующие в немецком языке.</w:t>
      </w:r>
    </w:p>
    <w:p w:rsidR="009D3CE4" w:rsidRPr="008034A5" w:rsidRDefault="009D3CE4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4A5">
        <w:rPr>
          <w:rFonts w:ascii="Times New Roman" w:hAnsi="Times New Roman" w:cs="Times New Roman"/>
          <w:b/>
          <w:bCs/>
          <w:sz w:val="24"/>
          <w:szCs w:val="24"/>
        </w:rPr>
        <w:t xml:space="preserve">Методы исследования: </w:t>
      </w:r>
      <w:r w:rsidRPr="008034A5">
        <w:rPr>
          <w:rFonts w:ascii="Times New Roman" w:hAnsi="Times New Roman" w:cs="Times New Roman"/>
          <w:sz w:val="24"/>
          <w:szCs w:val="24"/>
        </w:rPr>
        <w:t xml:space="preserve">лексикографический анализ, лексико-семантический анализ, метафорическое моделирование, количественный анализ. Применение корпусной методологии на материале корпуса DWDS является эффективным инструментом для объективного выявления и верификации метафорических моделей. </w:t>
      </w:r>
    </w:p>
    <w:p w:rsidR="009D3CE4" w:rsidRPr="008034A5" w:rsidRDefault="009D3CE4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4A5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исследования.</w:t>
      </w:r>
      <w:r w:rsidR="008034A5" w:rsidRPr="008034A5">
        <w:rPr>
          <w:sz w:val="24"/>
          <w:szCs w:val="24"/>
        </w:rPr>
        <w:t xml:space="preserve"> </w:t>
      </w:r>
      <w:r w:rsidR="008034A5" w:rsidRPr="008034A5">
        <w:rPr>
          <w:rFonts w:ascii="Times New Roman" w:hAnsi="Times New Roman" w:cs="Times New Roman"/>
          <w:sz w:val="24"/>
          <w:szCs w:val="24"/>
        </w:rPr>
        <w:t>В немецком языке концепт ZEIT метафорически моделируется через четыре основные сферы-источника: антропоморфную, социоморфную, природоморфную и артефактную. Ка</w:t>
      </w:r>
      <w:r w:rsidR="00FE40DF">
        <w:rPr>
          <w:rFonts w:ascii="Times New Roman" w:hAnsi="Times New Roman" w:cs="Times New Roman"/>
          <w:sz w:val="24"/>
          <w:szCs w:val="24"/>
        </w:rPr>
        <w:t>ждая модель акцентирует определё</w:t>
      </w:r>
      <w:r w:rsidR="008034A5" w:rsidRPr="008034A5">
        <w:rPr>
          <w:rFonts w:ascii="Times New Roman" w:hAnsi="Times New Roman" w:cs="Times New Roman"/>
          <w:sz w:val="24"/>
          <w:szCs w:val="24"/>
        </w:rPr>
        <w:t>нные свойства и отражает соответствующие культурные установки.</w:t>
      </w:r>
    </w:p>
    <w:p w:rsidR="009D3CE4" w:rsidRDefault="008034A5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4A5">
        <w:rPr>
          <w:rFonts w:ascii="Times New Roman" w:hAnsi="Times New Roman" w:cs="Times New Roman"/>
          <w:sz w:val="24"/>
          <w:szCs w:val="24"/>
        </w:rPr>
        <w:t>Антропоморфные метафоры представляют время в качестве активного, одушевл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034A5">
        <w:rPr>
          <w:rFonts w:ascii="Times New Roman" w:hAnsi="Times New Roman" w:cs="Times New Roman"/>
          <w:sz w:val="24"/>
          <w:szCs w:val="24"/>
        </w:rPr>
        <w:t>нного участника событий. Данная модель смягчает фаталистическое восприятие неумолимого хода времени, переводя его в плоскость взаимодействия (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время лечит, учит, творит, разрушает</w:t>
      </w:r>
      <w:r w:rsidRPr="008034A5">
        <w:rPr>
          <w:rFonts w:ascii="Times New Roman" w:hAnsi="Times New Roman" w:cs="Times New Roman"/>
          <w:sz w:val="24"/>
          <w:szCs w:val="24"/>
        </w:rPr>
        <w:t>). Наиболее частотными являются метафоры действия («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die Zeit vergeht</w:t>
      </w:r>
      <w:r w:rsidRPr="008034A5">
        <w:rPr>
          <w:rFonts w:ascii="Times New Roman" w:hAnsi="Times New Roman" w:cs="Times New Roman"/>
          <w:sz w:val="24"/>
          <w:szCs w:val="24"/>
        </w:rPr>
        <w:t>», 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die Zeit heilt</w:t>
      </w:r>
      <w:r w:rsidRPr="008034A5">
        <w:rPr>
          <w:rFonts w:ascii="Times New Roman" w:hAnsi="Times New Roman" w:cs="Times New Roman"/>
          <w:sz w:val="24"/>
          <w:szCs w:val="24"/>
        </w:rPr>
        <w:t>») и обладания физическими свойствами («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der Zahn der Zeit</w:t>
      </w:r>
      <w:r w:rsidRPr="008034A5">
        <w:rPr>
          <w:rFonts w:ascii="Times New Roman" w:hAnsi="Times New Roman" w:cs="Times New Roman"/>
          <w:sz w:val="24"/>
          <w:szCs w:val="24"/>
        </w:rPr>
        <w:t>», 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der Lauf der Zeit</w:t>
      </w:r>
      <w:r w:rsidRPr="008034A5">
        <w:rPr>
          <w:rFonts w:ascii="Times New Roman" w:hAnsi="Times New Roman" w:cs="Times New Roman"/>
          <w:sz w:val="24"/>
          <w:szCs w:val="24"/>
        </w:rPr>
        <w:t>»).</w:t>
      </w:r>
    </w:p>
    <w:p w:rsidR="008034A5" w:rsidRDefault="008034A5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4A5">
        <w:rPr>
          <w:rFonts w:ascii="Times New Roman" w:hAnsi="Times New Roman" w:cs="Times New Roman"/>
          <w:sz w:val="24"/>
          <w:szCs w:val="24"/>
        </w:rPr>
        <w:t>Социоморфные метафоры осмысляют время через социальные институты и отношения. Доминирующей выступает модель «время – деньги / ресурс» («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Zeit sparen</w:t>
      </w:r>
      <w:r w:rsidRPr="008034A5">
        <w:rPr>
          <w:rFonts w:ascii="Times New Roman" w:hAnsi="Times New Roman" w:cs="Times New Roman"/>
          <w:sz w:val="24"/>
          <w:szCs w:val="24"/>
        </w:rPr>
        <w:t>», 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investieren</w:t>
      </w:r>
      <w:r w:rsidRPr="008034A5">
        <w:rPr>
          <w:rFonts w:ascii="Times New Roman" w:hAnsi="Times New Roman" w:cs="Times New Roman"/>
          <w:sz w:val="24"/>
          <w:szCs w:val="24"/>
        </w:rPr>
        <w:t>», 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verschwenden</w:t>
      </w:r>
      <w:r w:rsidRPr="008034A5">
        <w:rPr>
          <w:rFonts w:ascii="Times New Roman" w:hAnsi="Times New Roman" w:cs="Times New Roman"/>
          <w:sz w:val="24"/>
          <w:szCs w:val="24"/>
        </w:rPr>
        <w:t>»), отражающая прагматичное, рациональное отношение ко времени как к ограниченной ценности. Метафоры собственности («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sich Zeit nehmen</w:t>
      </w:r>
      <w:r w:rsidRPr="008034A5">
        <w:rPr>
          <w:rFonts w:ascii="Times New Roman" w:hAnsi="Times New Roman" w:cs="Times New Roman"/>
          <w:sz w:val="24"/>
          <w:szCs w:val="24"/>
        </w:rPr>
        <w:t>», 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die Zeit stehlen</w:t>
      </w:r>
      <w:r w:rsidRPr="008034A5">
        <w:rPr>
          <w:rFonts w:ascii="Times New Roman" w:hAnsi="Times New Roman" w:cs="Times New Roman"/>
          <w:sz w:val="24"/>
          <w:szCs w:val="24"/>
        </w:rPr>
        <w:t>») и судейской инстанции («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die Zeit wird es zeigen</w:t>
      </w:r>
      <w:r w:rsidRPr="008034A5">
        <w:rPr>
          <w:rFonts w:ascii="Times New Roman" w:hAnsi="Times New Roman" w:cs="Times New Roman"/>
          <w:sz w:val="24"/>
          <w:szCs w:val="24"/>
        </w:rPr>
        <w:t>») подч</w:t>
      </w:r>
      <w:r w:rsidR="00FE40DF">
        <w:rPr>
          <w:rFonts w:ascii="Times New Roman" w:hAnsi="Times New Roman" w:cs="Times New Roman"/>
          <w:sz w:val="24"/>
          <w:szCs w:val="24"/>
        </w:rPr>
        <w:t>ё</w:t>
      </w:r>
      <w:r w:rsidRPr="008034A5">
        <w:rPr>
          <w:rFonts w:ascii="Times New Roman" w:hAnsi="Times New Roman" w:cs="Times New Roman"/>
          <w:sz w:val="24"/>
          <w:szCs w:val="24"/>
        </w:rPr>
        <w:t>ркивают контроль, планирование и ответственность, характерные для современного западного дискурса.</w:t>
      </w:r>
    </w:p>
    <w:p w:rsidR="008034A5" w:rsidRPr="008034A5" w:rsidRDefault="008034A5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4A5">
        <w:rPr>
          <w:rFonts w:ascii="Times New Roman" w:hAnsi="Times New Roman" w:cs="Times New Roman"/>
          <w:sz w:val="24"/>
          <w:szCs w:val="24"/>
        </w:rPr>
        <w:t>Природоморфные метафоры связывают время с естественными процессами: водой/потоком («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der Fluss der Zeit</w:t>
      </w:r>
      <w:r w:rsidRPr="008034A5">
        <w:rPr>
          <w:rFonts w:ascii="Times New Roman" w:hAnsi="Times New Roman" w:cs="Times New Roman"/>
          <w:sz w:val="24"/>
          <w:szCs w:val="24"/>
        </w:rPr>
        <w:t>»), погодой и сезонами («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eine stürmische Zeit</w:t>
      </w:r>
      <w:r w:rsidRPr="008034A5">
        <w:rPr>
          <w:rFonts w:ascii="Times New Roman" w:hAnsi="Times New Roman" w:cs="Times New Roman"/>
          <w:sz w:val="24"/>
          <w:szCs w:val="24"/>
        </w:rPr>
        <w:t>», 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goldene Zeit</w:t>
      </w:r>
      <w:r w:rsidRPr="008034A5">
        <w:rPr>
          <w:rFonts w:ascii="Times New Roman" w:hAnsi="Times New Roman" w:cs="Times New Roman"/>
          <w:sz w:val="24"/>
          <w:szCs w:val="24"/>
        </w:rPr>
        <w:t>»), растением («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die Früchte der Zeit</w:t>
      </w:r>
      <w:r w:rsidRPr="008034A5">
        <w:rPr>
          <w:rFonts w:ascii="Times New Roman" w:hAnsi="Times New Roman" w:cs="Times New Roman"/>
          <w:sz w:val="24"/>
          <w:szCs w:val="24"/>
        </w:rPr>
        <w:t>», 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die Zeit ist reif</w:t>
      </w:r>
      <w:r w:rsidRPr="008034A5">
        <w:rPr>
          <w:rFonts w:ascii="Times New Roman" w:hAnsi="Times New Roman" w:cs="Times New Roman"/>
          <w:sz w:val="24"/>
          <w:szCs w:val="24"/>
        </w:rPr>
        <w:t>»). Они выражают как линейную необратимость, так и циклическую повторяемость, подч</w:t>
      </w:r>
      <w:r w:rsidR="00FE40DF">
        <w:rPr>
          <w:rFonts w:ascii="Times New Roman" w:hAnsi="Times New Roman" w:cs="Times New Roman"/>
          <w:sz w:val="24"/>
          <w:szCs w:val="24"/>
        </w:rPr>
        <w:t xml:space="preserve">ёркивая </w:t>
      </w:r>
      <w:r w:rsidRPr="008034A5">
        <w:rPr>
          <w:rFonts w:ascii="Times New Roman" w:hAnsi="Times New Roman" w:cs="Times New Roman"/>
          <w:sz w:val="24"/>
          <w:szCs w:val="24"/>
        </w:rPr>
        <w:t>объективность и независимость времени от человека.</w:t>
      </w:r>
    </w:p>
    <w:p w:rsidR="008034A5" w:rsidRDefault="008034A5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4A5">
        <w:rPr>
          <w:rFonts w:ascii="Times New Roman" w:hAnsi="Times New Roman" w:cs="Times New Roman"/>
          <w:sz w:val="24"/>
          <w:szCs w:val="24"/>
        </w:rPr>
        <w:t>Артефактные метафоры представляют время как рукотворный объект: механизм («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die Räder der Zeit</w:t>
      </w:r>
      <w:r w:rsidRPr="008034A5">
        <w:rPr>
          <w:rFonts w:ascii="Times New Roman" w:hAnsi="Times New Roman" w:cs="Times New Roman"/>
          <w:sz w:val="24"/>
          <w:szCs w:val="24"/>
        </w:rPr>
        <w:t>», 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Uhrwerk</w:t>
      </w:r>
      <w:r w:rsidRPr="008034A5">
        <w:rPr>
          <w:rFonts w:ascii="Times New Roman" w:hAnsi="Times New Roman" w:cs="Times New Roman"/>
          <w:sz w:val="24"/>
          <w:szCs w:val="24"/>
        </w:rPr>
        <w:t>»), путь/дорогу («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der Weg durch die Zeit</w:t>
      </w:r>
      <w:r w:rsidRPr="008034A5">
        <w:rPr>
          <w:rFonts w:ascii="Times New Roman" w:hAnsi="Times New Roman" w:cs="Times New Roman"/>
          <w:sz w:val="24"/>
          <w:szCs w:val="24"/>
        </w:rPr>
        <w:t>»), здание/структуру («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Schwelle einer neuen Zeit</w:t>
      </w:r>
      <w:r w:rsidRPr="008034A5">
        <w:rPr>
          <w:rFonts w:ascii="Times New Roman" w:hAnsi="Times New Roman" w:cs="Times New Roman"/>
          <w:sz w:val="24"/>
          <w:szCs w:val="24"/>
        </w:rPr>
        <w:t>», «</w:t>
      </w:r>
      <w:r w:rsidRPr="008034A5">
        <w:rPr>
          <w:rFonts w:ascii="Times New Roman" w:hAnsi="Times New Roman" w:cs="Times New Roman"/>
          <w:i/>
          <w:iCs/>
          <w:sz w:val="24"/>
          <w:szCs w:val="24"/>
        </w:rPr>
        <w:t>Fundament für die Zukunft</w:t>
      </w:r>
      <w:r w:rsidRPr="008034A5">
        <w:rPr>
          <w:rFonts w:ascii="Times New Roman" w:hAnsi="Times New Roman" w:cs="Times New Roman"/>
          <w:sz w:val="24"/>
          <w:szCs w:val="24"/>
        </w:rPr>
        <w:t>»). Эти метафоры демонстрируют стремление человека измерить, организовать и «приручить» время, что коррелирует с технологическим прогрессом и рационалистическим мировоззрением.</w:t>
      </w:r>
    </w:p>
    <w:p w:rsidR="008034A5" w:rsidRDefault="008034A5" w:rsidP="0080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4A5">
        <w:rPr>
          <w:rFonts w:ascii="Times New Roman" w:hAnsi="Times New Roman" w:cs="Times New Roman"/>
          <w:sz w:val="24"/>
          <w:szCs w:val="24"/>
        </w:rPr>
        <w:t>Применённая классификация А.П. Чудинова подтвердила свою релевантность для систематизации метафорического материала и выявления национально-специфичных способов осмысления абстрактного феномена времени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874" w:rsidRDefault="009D4874" w:rsidP="007E4F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4A5" w:rsidRPr="001E69DA" w:rsidRDefault="008034A5" w:rsidP="007E4F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9DA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1E69DA" w:rsidRPr="001E69DA" w:rsidRDefault="007E4FB8" w:rsidP="007E4FB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4FB8">
        <w:rPr>
          <w:rFonts w:ascii="Times New Roman" w:hAnsi="Times New Roman" w:cs="Times New Roman"/>
          <w:sz w:val="24"/>
          <w:szCs w:val="24"/>
        </w:rPr>
        <w:t xml:space="preserve">[1] </w:t>
      </w:r>
      <w:r w:rsidR="001E69DA" w:rsidRPr="001E69DA">
        <w:rPr>
          <w:rFonts w:ascii="Times New Roman" w:hAnsi="Times New Roman" w:cs="Times New Roman"/>
          <w:sz w:val="24"/>
          <w:szCs w:val="24"/>
        </w:rPr>
        <w:t>Алексеева, М. А. Метафорическая репрезентация концепта «Время» в художественном дискурсе (на материале Национального корпуса русского языка) / М. А. Алексеева, З. Р. Хачмафова // Вестник Московского государственного лингвистического университета. Гуманитарные науки. 2026. № 1(907). С. 18-26.</w:t>
      </w:r>
    </w:p>
    <w:p w:rsidR="009D4874" w:rsidRDefault="007E4FB8" w:rsidP="007E4FB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4FB8">
        <w:rPr>
          <w:rFonts w:ascii="Times New Roman" w:hAnsi="Times New Roman" w:cs="Times New Roman"/>
          <w:sz w:val="24"/>
          <w:szCs w:val="24"/>
        </w:rPr>
        <w:t xml:space="preserve">[2] </w:t>
      </w:r>
      <w:r w:rsidR="009D4874" w:rsidRPr="009D4874">
        <w:rPr>
          <w:rFonts w:ascii="Times New Roman" w:hAnsi="Times New Roman" w:cs="Times New Roman"/>
          <w:sz w:val="24"/>
          <w:szCs w:val="24"/>
        </w:rPr>
        <w:t>Баруздина С</w:t>
      </w:r>
      <w:r w:rsidR="009D4874">
        <w:rPr>
          <w:rFonts w:ascii="Times New Roman" w:hAnsi="Times New Roman" w:cs="Times New Roman"/>
          <w:sz w:val="24"/>
          <w:szCs w:val="24"/>
        </w:rPr>
        <w:t>.</w:t>
      </w:r>
      <w:r w:rsidR="009D4874" w:rsidRPr="009D4874">
        <w:rPr>
          <w:rFonts w:ascii="Times New Roman" w:hAnsi="Times New Roman" w:cs="Times New Roman"/>
          <w:sz w:val="24"/>
          <w:szCs w:val="24"/>
        </w:rPr>
        <w:t>А</w:t>
      </w:r>
      <w:r w:rsidR="009D4874">
        <w:rPr>
          <w:rFonts w:ascii="Times New Roman" w:hAnsi="Times New Roman" w:cs="Times New Roman"/>
          <w:sz w:val="24"/>
          <w:szCs w:val="24"/>
        </w:rPr>
        <w:t>.</w:t>
      </w:r>
      <w:r w:rsidR="009D4874" w:rsidRPr="009D4874">
        <w:rPr>
          <w:rFonts w:ascii="Times New Roman" w:hAnsi="Times New Roman" w:cs="Times New Roman"/>
          <w:sz w:val="24"/>
          <w:szCs w:val="24"/>
        </w:rPr>
        <w:t xml:space="preserve"> Лингвокультурный концепт </w:t>
      </w:r>
      <w:r w:rsidR="009D4874">
        <w:rPr>
          <w:rFonts w:ascii="Times New Roman" w:hAnsi="Times New Roman" w:cs="Times New Roman"/>
          <w:sz w:val="24"/>
          <w:szCs w:val="24"/>
        </w:rPr>
        <w:t>«</w:t>
      </w:r>
      <w:r w:rsidR="009D4874" w:rsidRPr="009D4874">
        <w:rPr>
          <w:rFonts w:ascii="Times New Roman" w:hAnsi="Times New Roman" w:cs="Times New Roman"/>
          <w:sz w:val="24"/>
          <w:szCs w:val="24"/>
        </w:rPr>
        <w:t>Время</w:t>
      </w:r>
      <w:r w:rsidR="009D4874">
        <w:rPr>
          <w:rFonts w:ascii="Times New Roman" w:hAnsi="Times New Roman" w:cs="Times New Roman"/>
          <w:sz w:val="24"/>
          <w:szCs w:val="24"/>
        </w:rPr>
        <w:t>»</w:t>
      </w:r>
      <w:r w:rsidR="009D4874" w:rsidRPr="009D4874">
        <w:rPr>
          <w:rFonts w:ascii="Times New Roman" w:hAnsi="Times New Roman" w:cs="Times New Roman"/>
          <w:sz w:val="24"/>
          <w:szCs w:val="24"/>
        </w:rPr>
        <w:t xml:space="preserve"> в метафорических репрезентациях : на материале немецкого языка : диссертация ... кандидата филологических наук : 10.02.04 / Баруздина Светлана Анатольевна; [Место защиты: Смол. гос. ун-т].- Смоленск, 2008.- 188 с.</w:t>
      </w:r>
    </w:p>
    <w:p w:rsidR="008034A5" w:rsidRPr="001E69DA" w:rsidRDefault="009D4874" w:rsidP="007E4FB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487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D4874">
        <w:rPr>
          <w:rFonts w:ascii="Times New Roman" w:hAnsi="Times New Roman" w:cs="Times New Roman"/>
          <w:sz w:val="24"/>
          <w:szCs w:val="24"/>
        </w:rPr>
        <w:t>]</w:t>
      </w:r>
      <w:r w:rsidR="008034A5" w:rsidRPr="001E69DA">
        <w:rPr>
          <w:rFonts w:ascii="Times New Roman" w:hAnsi="Times New Roman" w:cs="Times New Roman"/>
          <w:sz w:val="24"/>
          <w:szCs w:val="24"/>
        </w:rPr>
        <w:t>Кашлева К</w:t>
      </w:r>
      <w:r w:rsidR="001E69DA">
        <w:rPr>
          <w:rFonts w:ascii="Times New Roman" w:hAnsi="Times New Roman" w:cs="Times New Roman"/>
          <w:sz w:val="24"/>
          <w:szCs w:val="24"/>
        </w:rPr>
        <w:t>.</w:t>
      </w:r>
      <w:r w:rsidR="008034A5" w:rsidRPr="001E69DA">
        <w:rPr>
          <w:rFonts w:ascii="Times New Roman" w:hAnsi="Times New Roman" w:cs="Times New Roman"/>
          <w:sz w:val="24"/>
          <w:szCs w:val="24"/>
        </w:rPr>
        <w:t>К</w:t>
      </w:r>
      <w:r w:rsidR="001E69DA">
        <w:rPr>
          <w:rFonts w:ascii="Times New Roman" w:hAnsi="Times New Roman" w:cs="Times New Roman"/>
          <w:sz w:val="24"/>
          <w:szCs w:val="24"/>
        </w:rPr>
        <w:t>.</w:t>
      </w:r>
      <w:r w:rsidR="008034A5" w:rsidRPr="001E69DA">
        <w:rPr>
          <w:rFonts w:ascii="Times New Roman" w:hAnsi="Times New Roman" w:cs="Times New Roman"/>
          <w:sz w:val="24"/>
          <w:szCs w:val="24"/>
        </w:rPr>
        <w:t xml:space="preserve"> Лингвокультурный концепт ВРЕМЯ в английской и немецкой языковых картинах мира: диссертация ... кандидата Филологических наук: 10.02.20 / Кашлева Ксения Константиновна</w:t>
      </w:r>
      <w:r w:rsidR="001E69DA">
        <w:rPr>
          <w:rFonts w:ascii="Times New Roman" w:hAnsi="Times New Roman" w:cs="Times New Roman"/>
          <w:sz w:val="24"/>
          <w:szCs w:val="24"/>
        </w:rPr>
        <w:t>.</w:t>
      </w:r>
      <w:r w:rsidR="008034A5" w:rsidRPr="001E69DA">
        <w:rPr>
          <w:rFonts w:ascii="Times New Roman" w:hAnsi="Times New Roman" w:cs="Times New Roman"/>
          <w:sz w:val="24"/>
          <w:szCs w:val="24"/>
        </w:rPr>
        <w:t xml:space="preserve"> 2016.- 24с.</w:t>
      </w:r>
    </w:p>
    <w:p w:rsidR="008034A5" w:rsidRPr="001E69DA" w:rsidRDefault="007E4FB8" w:rsidP="007E4FB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4FB8">
        <w:rPr>
          <w:rFonts w:ascii="Times New Roman" w:hAnsi="Times New Roman" w:cs="Times New Roman"/>
          <w:sz w:val="24"/>
          <w:szCs w:val="24"/>
        </w:rPr>
        <w:t>[</w:t>
      </w:r>
      <w:r w:rsidR="009D4874">
        <w:rPr>
          <w:rFonts w:ascii="Times New Roman" w:hAnsi="Times New Roman" w:cs="Times New Roman"/>
          <w:sz w:val="24"/>
          <w:szCs w:val="24"/>
        </w:rPr>
        <w:t>4</w:t>
      </w:r>
      <w:r w:rsidRPr="007E4FB8">
        <w:rPr>
          <w:rFonts w:ascii="Times New Roman" w:hAnsi="Times New Roman" w:cs="Times New Roman"/>
          <w:sz w:val="24"/>
          <w:szCs w:val="24"/>
        </w:rPr>
        <w:t xml:space="preserve">] </w:t>
      </w:r>
      <w:r w:rsidR="008034A5" w:rsidRPr="001E69DA">
        <w:rPr>
          <w:rFonts w:ascii="Times New Roman" w:hAnsi="Times New Roman" w:cs="Times New Roman"/>
          <w:sz w:val="24"/>
          <w:szCs w:val="24"/>
        </w:rPr>
        <w:t>Коннова М</w:t>
      </w:r>
      <w:r w:rsidR="001E69DA">
        <w:rPr>
          <w:rFonts w:ascii="Times New Roman" w:hAnsi="Times New Roman" w:cs="Times New Roman"/>
          <w:sz w:val="24"/>
          <w:szCs w:val="24"/>
        </w:rPr>
        <w:t>.</w:t>
      </w:r>
      <w:r w:rsidR="008034A5" w:rsidRPr="001E69DA">
        <w:rPr>
          <w:rFonts w:ascii="Times New Roman" w:hAnsi="Times New Roman" w:cs="Times New Roman"/>
          <w:sz w:val="24"/>
          <w:szCs w:val="24"/>
        </w:rPr>
        <w:t>Н</w:t>
      </w:r>
      <w:r w:rsidR="001E69DA">
        <w:rPr>
          <w:rFonts w:ascii="Times New Roman" w:hAnsi="Times New Roman" w:cs="Times New Roman"/>
          <w:sz w:val="24"/>
          <w:szCs w:val="24"/>
        </w:rPr>
        <w:t>.</w:t>
      </w:r>
      <w:r w:rsidR="008034A5" w:rsidRPr="001E69DA">
        <w:rPr>
          <w:rFonts w:ascii="Times New Roman" w:hAnsi="Times New Roman" w:cs="Times New Roman"/>
          <w:sz w:val="24"/>
          <w:szCs w:val="24"/>
        </w:rPr>
        <w:t xml:space="preserve"> Концептуальные метафоры времени в современном английском </w:t>
      </w:r>
      <w:r w:rsidRPr="001E69DA">
        <w:rPr>
          <w:rFonts w:ascii="Times New Roman" w:hAnsi="Times New Roman" w:cs="Times New Roman"/>
          <w:sz w:val="24"/>
          <w:szCs w:val="24"/>
        </w:rPr>
        <w:t>языке:</w:t>
      </w:r>
      <w:r w:rsidR="008034A5" w:rsidRPr="001E69DA">
        <w:rPr>
          <w:rFonts w:ascii="Times New Roman" w:hAnsi="Times New Roman" w:cs="Times New Roman"/>
          <w:sz w:val="24"/>
          <w:szCs w:val="24"/>
        </w:rPr>
        <w:t xml:space="preserve"> дис. ... канд. филол. наук : 10.02.04 Калининград, 2007 260с.</w:t>
      </w:r>
    </w:p>
    <w:p w:rsidR="008034A5" w:rsidRPr="009D4874" w:rsidRDefault="007E4FB8" w:rsidP="007E4FB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4FB8">
        <w:rPr>
          <w:rFonts w:ascii="Times New Roman" w:hAnsi="Times New Roman" w:cs="Times New Roman"/>
          <w:sz w:val="24"/>
          <w:szCs w:val="24"/>
        </w:rPr>
        <w:t>[</w:t>
      </w:r>
      <w:r w:rsidR="009D4874">
        <w:rPr>
          <w:rFonts w:ascii="Times New Roman" w:hAnsi="Times New Roman" w:cs="Times New Roman"/>
          <w:sz w:val="24"/>
          <w:szCs w:val="24"/>
        </w:rPr>
        <w:t>5</w:t>
      </w:r>
      <w:r w:rsidRPr="007E4FB8">
        <w:rPr>
          <w:rFonts w:ascii="Times New Roman" w:hAnsi="Times New Roman" w:cs="Times New Roman"/>
          <w:sz w:val="24"/>
          <w:szCs w:val="24"/>
        </w:rPr>
        <w:t xml:space="preserve">] </w:t>
      </w:r>
      <w:r w:rsidR="008034A5" w:rsidRPr="001E69DA">
        <w:rPr>
          <w:rFonts w:ascii="Times New Roman" w:hAnsi="Times New Roman" w:cs="Times New Roman"/>
          <w:sz w:val="24"/>
          <w:szCs w:val="24"/>
        </w:rPr>
        <w:t>Чудинов А. П. Ч-84 Очерки по современной политической метафорологии: Монография / Урал. гос. пед. ун-т.  Екатеринбург</w:t>
      </w:r>
      <w:r w:rsidR="008034A5" w:rsidRPr="009D4874">
        <w:rPr>
          <w:rFonts w:ascii="Times New Roman" w:hAnsi="Times New Roman" w:cs="Times New Roman"/>
          <w:sz w:val="24"/>
          <w:szCs w:val="24"/>
          <w:lang w:val="en-US"/>
        </w:rPr>
        <w:t xml:space="preserve">, 2013.– 176 </w:t>
      </w:r>
      <w:r w:rsidR="008034A5" w:rsidRPr="001E69DA">
        <w:rPr>
          <w:rFonts w:ascii="Times New Roman" w:hAnsi="Times New Roman" w:cs="Times New Roman"/>
          <w:sz w:val="24"/>
          <w:szCs w:val="24"/>
        </w:rPr>
        <w:t>с</w:t>
      </w:r>
      <w:r w:rsidR="008034A5" w:rsidRPr="009D48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69DA" w:rsidRPr="007E4FB8" w:rsidRDefault="007E4FB8" w:rsidP="007E4FB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D4874" w:rsidRPr="009D4874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="001E69DA" w:rsidRPr="001E69DA">
        <w:rPr>
          <w:rFonts w:ascii="Times New Roman" w:hAnsi="Times New Roman" w:cs="Times New Roman"/>
          <w:sz w:val="24"/>
          <w:szCs w:val="24"/>
          <w:lang w:val="en-US"/>
        </w:rPr>
        <w:t xml:space="preserve">Digitales Wörterbuch der deutschen Sprache (DWDS). URL: </w:t>
      </w:r>
      <w:hyperlink r:id="rId5" w:history="1">
        <w:r w:rsidR="001E69DA" w:rsidRPr="001E69D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https://www.dwds.de/</w:t>
        </w:r>
      </w:hyperlink>
      <w:r w:rsidR="001E69DA" w:rsidRPr="001E69D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E69DA" w:rsidRPr="007E4FB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E69DA" w:rsidRPr="001E69DA">
        <w:rPr>
          <w:rFonts w:ascii="Times New Roman" w:hAnsi="Times New Roman" w:cs="Times New Roman"/>
          <w:sz w:val="24"/>
          <w:szCs w:val="24"/>
        </w:rPr>
        <w:t>дата</w:t>
      </w:r>
      <w:r w:rsidR="001E69DA" w:rsidRPr="007E4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69DA" w:rsidRPr="001E69DA">
        <w:rPr>
          <w:rFonts w:ascii="Times New Roman" w:hAnsi="Times New Roman" w:cs="Times New Roman"/>
          <w:sz w:val="24"/>
          <w:szCs w:val="24"/>
        </w:rPr>
        <w:t>обращения</w:t>
      </w:r>
      <w:r w:rsidR="001E69DA" w:rsidRPr="007E4FB8">
        <w:rPr>
          <w:rFonts w:ascii="Times New Roman" w:hAnsi="Times New Roman" w:cs="Times New Roman"/>
          <w:sz w:val="24"/>
          <w:szCs w:val="24"/>
          <w:lang w:val="en-US"/>
        </w:rPr>
        <w:t>: 02.03.2026).</w:t>
      </w:r>
    </w:p>
    <w:p w:rsidR="008034A5" w:rsidRPr="001E69DA" w:rsidRDefault="007E4FB8" w:rsidP="007E4FB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D4874" w:rsidRPr="009D4874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="008034A5" w:rsidRPr="001E69DA">
        <w:rPr>
          <w:rFonts w:ascii="Times New Roman" w:hAnsi="Times New Roman" w:cs="Times New Roman"/>
          <w:sz w:val="24"/>
          <w:szCs w:val="24"/>
          <w:lang w:val="en-US"/>
        </w:rPr>
        <w:t>Lakoff, G. The Contemporary Theory of Metaphor // Metaphor and Thought / Ed. by A. Ortony. Cambridge: Cambridge University Press, 1993. P. 202–251.</w:t>
      </w:r>
    </w:p>
    <w:sectPr w:rsidR="008034A5" w:rsidRPr="001E69DA" w:rsidSect="008034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74665"/>
    <w:multiLevelType w:val="hybridMultilevel"/>
    <w:tmpl w:val="A6FEF1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9421E0"/>
    <w:rsid w:val="001E69DA"/>
    <w:rsid w:val="00215639"/>
    <w:rsid w:val="007E4FB8"/>
    <w:rsid w:val="008034A5"/>
    <w:rsid w:val="009421E0"/>
    <w:rsid w:val="009D3CE4"/>
    <w:rsid w:val="009D4874"/>
    <w:rsid w:val="009E79E8"/>
    <w:rsid w:val="00FE4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9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69D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E6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wds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Pahom HDZ</cp:lastModifiedBy>
  <cp:revision>5</cp:revision>
  <dcterms:created xsi:type="dcterms:W3CDTF">2026-04-07T14:13:00Z</dcterms:created>
  <dcterms:modified xsi:type="dcterms:W3CDTF">2026-04-07T16:26:00Z</dcterms:modified>
</cp:coreProperties>
</file>