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Тезисы на тему «Перевод в странах Древнего Востока»</w:t>
      </w:r>
    </w:p>
    <w:p w14:paraId="02000000">
      <w:pPr>
        <w:pStyle w:val="Style_1"/>
      </w:pPr>
      <w:r>
        <w:t xml:space="preserve"> 1. Перевод возник в странах Древнего Востока вместе с развитием государств, письменности, торговли и дипломатии.</w:t>
      </w:r>
    </w:p>
    <w:p w14:paraId="03000000">
      <w:pPr>
        <w:pStyle w:val="Style_1"/>
      </w:pPr>
      <w:r>
        <w:t xml:space="preserve"> 2. Основной причиной появления перевода стало общение между народами, говорившими на разных языках.</w:t>
      </w:r>
    </w:p>
    <w:p w14:paraId="04000000">
      <w:pPr>
        <w:pStyle w:val="Style_1"/>
      </w:pPr>
      <w:r>
        <w:t xml:space="preserve"> 3. Перевод был необходим для ведения торговли, дипломатической переписки, заключения договоров, военных походов и распространения знаний.</w:t>
      </w:r>
    </w:p>
    <w:p w14:paraId="05000000">
      <w:pPr>
        <w:pStyle w:val="Style_1"/>
      </w:pPr>
      <w:r>
        <w:t xml:space="preserve"> 4. В Древнем Египте переводчики играли важную роль при дворе фараона, в армии и в международных отношениях.</w:t>
      </w:r>
    </w:p>
    <w:p w14:paraId="06000000">
      <w:pPr>
        <w:pStyle w:val="Style_1"/>
      </w:pPr>
      <w:r>
        <w:t xml:space="preserve"> 5. В Месопотамии перевод получил особое развитие из-за языкового многообразия и появления письменных текстов на глиняных табличках.</w:t>
      </w:r>
    </w:p>
    <w:p w14:paraId="07000000">
      <w:pPr>
        <w:pStyle w:val="Style_1"/>
      </w:pPr>
      <w:r>
        <w:t xml:space="preserve"> 6. Одними из первых примеров письменного перевода стали двуязычные и многоязычные тексты Шумера, Аккада, Вавилона и Ассирии.</w:t>
      </w:r>
    </w:p>
    <w:p w14:paraId="08000000">
      <w:pPr>
        <w:pStyle w:val="Style_1"/>
      </w:pPr>
      <w:r>
        <w:t xml:space="preserve"> 7. В Месопотамии создавались словари и списки слов, которые помогали обучать писцов и облегчали перевод.</w:t>
      </w:r>
    </w:p>
    <w:p w14:paraId="09000000">
      <w:pPr>
        <w:pStyle w:val="Style_1"/>
      </w:pPr>
      <w:r>
        <w:t xml:space="preserve"> 8. В государствах Передней Азии переводчики были важными участниками дипломатических переговоров и составления международных договоров.</w:t>
      </w:r>
    </w:p>
    <w:p w14:paraId="0A000000">
      <w:pPr>
        <w:pStyle w:val="Style_1"/>
      </w:pPr>
      <w:r>
        <w:t xml:space="preserve"> 9. В Древней Индии перевод был тесно связан с религиозными и философскими текстами, особенно с распространением буддизма.</w:t>
      </w:r>
    </w:p>
    <w:p w14:paraId="0B000000">
      <w:pPr>
        <w:pStyle w:val="Style_1"/>
      </w:pPr>
      <w:r>
        <w:t xml:space="preserve"> 10. В Древнем Китае перевод способствовал культурному обмену, особенно через перевод буддийских текстов с индийских языков.</w:t>
      </w:r>
    </w:p>
    <w:p w14:paraId="0C000000">
      <w:pPr>
        <w:pStyle w:val="Style_1"/>
      </w:pPr>
      <w:r>
        <w:t xml:space="preserve"> 11. Переводчики Древнего Востока не только передавали слова, но и объясняли смысл текста, адаптируя его к другой культуре.</w:t>
      </w:r>
    </w:p>
    <w:p w14:paraId="0D000000">
      <w:pPr>
        <w:pStyle w:val="Style_1"/>
      </w:pPr>
      <w:r>
        <w:t xml:space="preserve"> 12. Переводом обычно занимались образованные люди: писцы, жрецы, чиновники и учёные.</w:t>
      </w:r>
    </w:p>
    <w:p w14:paraId="0E000000">
      <w:pPr>
        <w:pStyle w:val="Style_1"/>
      </w:pPr>
      <w:r>
        <w:t xml:space="preserve"> 13. Перевод в странах Древнего Востока стал важным средством передачи религиозных, литературных, политических и научных знаний.</w:t>
      </w:r>
    </w:p>
    <w:p w14:paraId="0F000000">
      <w:pPr>
        <w:pStyle w:val="Style_1"/>
      </w:pPr>
      <w:r>
        <w:t xml:space="preserve"> 14. Деятельность древних переводчиков способствовала развитию межкультурных связей и сохранению памятников письменности.</w:t>
      </w:r>
    </w:p>
    <w:p w14:paraId="10000000">
      <w:pPr>
        <w:pStyle w:val="Style_1"/>
      </w:pPr>
      <w:r>
        <w:t xml:space="preserve"> 15. Перевод в странах Древнего Востока сыграл важную роль в истории мировой культуры и стал основой дальнейшего развития переводческого искусства.</w:t>
      </w:r>
    </w:p>
    <w:p w14:paraId="11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2026-04-07T10:05:55Z</dcterms:modified>
</cp:coreProperties>
</file>