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316" w:rsidRDefault="00614316" w:rsidP="00614316">
      <w:pPr>
        <w:spacing w:after="200" w:line="240" w:lineRule="auto"/>
        <w:ind w:left="-567" w:right="283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14316">
        <w:rPr>
          <w:rFonts w:ascii="Times New Roman" w:eastAsia="Calibri" w:hAnsi="Times New Roman" w:cs="Times New Roman"/>
          <w:sz w:val="24"/>
          <w:szCs w:val="24"/>
        </w:rPr>
        <w:t>ЛИНГВИСТИЧЕСКИЕ ОСОБЕННОСТИ НЕМЕЦКОЯЗЫЧ</w:t>
      </w:r>
      <w:r>
        <w:rPr>
          <w:rFonts w:ascii="Times New Roman" w:eastAsia="Calibri" w:hAnsi="Times New Roman" w:cs="Times New Roman"/>
          <w:sz w:val="24"/>
          <w:szCs w:val="24"/>
        </w:rPr>
        <w:t>НЫХ ТЕКСТОВ В СОЦИАЛЬНЫХ СЕТЯХ</w:t>
      </w:r>
    </w:p>
    <w:p w:rsidR="00614316" w:rsidRDefault="00614316" w:rsidP="00614316">
      <w:pPr>
        <w:spacing w:after="200" w:line="240" w:lineRule="auto"/>
        <w:ind w:left="-567" w:right="283"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14316">
        <w:rPr>
          <w:rFonts w:ascii="Times New Roman" w:eastAsia="Calibri" w:hAnsi="Times New Roman" w:cs="Times New Roman"/>
          <w:i/>
          <w:sz w:val="24"/>
          <w:szCs w:val="24"/>
        </w:rPr>
        <w:t>Шнахова</w:t>
      </w:r>
      <w:proofErr w:type="spellEnd"/>
      <w:r w:rsidRPr="00614316">
        <w:rPr>
          <w:rFonts w:ascii="Times New Roman" w:eastAsia="Calibri" w:hAnsi="Times New Roman" w:cs="Times New Roman"/>
          <w:i/>
          <w:sz w:val="24"/>
          <w:szCs w:val="24"/>
        </w:rPr>
        <w:t xml:space="preserve"> Амина </w:t>
      </w:r>
      <w:proofErr w:type="spellStart"/>
      <w:r w:rsidRPr="00614316">
        <w:rPr>
          <w:rFonts w:ascii="Times New Roman" w:eastAsia="Calibri" w:hAnsi="Times New Roman" w:cs="Times New Roman"/>
          <w:i/>
          <w:sz w:val="24"/>
          <w:szCs w:val="24"/>
        </w:rPr>
        <w:t>Рамазановна</w:t>
      </w:r>
      <w:proofErr w:type="spellEnd"/>
      <w:r w:rsidRPr="00614316">
        <w:rPr>
          <w:rFonts w:ascii="Times New Roman" w:eastAsia="Calibri" w:hAnsi="Times New Roman" w:cs="Times New Roman"/>
          <w:i/>
          <w:sz w:val="24"/>
          <w:szCs w:val="24"/>
        </w:rPr>
        <w:t xml:space="preserve"> ФГБОУ ВО «АГУ», </w:t>
      </w:r>
      <w:proofErr w:type="spellStart"/>
      <w:r w:rsidRPr="00614316">
        <w:rPr>
          <w:rFonts w:ascii="Times New Roman" w:eastAsia="Calibri" w:hAnsi="Times New Roman" w:cs="Times New Roman"/>
          <w:i/>
          <w:sz w:val="24"/>
          <w:szCs w:val="24"/>
        </w:rPr>
        <w:t>г.Майкоп</w:t>
      </w:r>
      <w:proofErr w:type="spellEnd"/>
      <w:r w:rsidRPr="00614316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</w:p>
    <w:p w:rsidR="00614316" w:rsidRDefault="00614316" w:rsidP="00614316">
      <w:pPr>
        <w:spacing w:after="200" w:line="240" w:lineRule="auto"/>
        <w:ind w:left="-567" w:right="283"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614316">
        <w:rPr>
          <w:rFonts w:ascii="Times New Roman" w:eastAsia="Calibri" w:hAnsi="Times New Roman" w:cs="Times New Roman"/>
          <w:i/>
          <w:sz w:val="24"/>
          <w:szCs w:val="24"/>
        </w:rPr>
        <w:t xml:space="preserve">Научный руководитель – Нещеретова Т.Т., </w:t>
      </w:r>
      <w:proofErr w:type="spellStart"/>
      <w:r w:rsidRPr="00614316">
        <w:rPr>
          <w:rFonts w:ascii="Times New Roman" w:eastAsia="Calibri" w:hAnsi="Times New Roman" w:cs="Times New Roman"/>
          <w:i/>
          <w:sz w:val="24"/>
          <w:szCs w:val="24"/>
        </w:rPr>
        <w:t>к.филол.н</w:t>
      </w:r>
      <w:proofErr w:type="spellEnd"/>
      <w:r w:rsidRPr="00614316">
        <w:rPr>
          <w:rFonts w:ascii="Times New Roman" w:eastAsia="Calibri" w:hAnsi="Times New Roman" w:cs="Times New Roman"/>
          <w:i/>
          <w:sz w:val="24"/>
          <w:szCs w:val="24"/>
        </w:rPr>
        <w:t>., доц.,</w:t>
      </w:r>
    </w:p>
    <w:p w:rsidR="00614316" w:rsidRDefault="00614316" w:rsidP="00614316">
      <w:pPr>
        <w:spacing w:after="200" w:line="240" w:lineRule="auto"/>
        <w:ind w:left="-567" w:right="283"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14316">
        <w:rPr>
          <w:rFonts w:ascii="Times New Roman" w:eastAsia="Calibri" w:hAnsi="Times New Roman" w:cs="Times New Roman"/>
          <w:i/>
          <w:sz w:val="24"/>
          <w:szCs w:val="24"/>
        </w:rPr>
        <w:t xml:space="preserve"> ФГБОУ ВО «АГУ», </w:t>
      </w:r>
      <w:proofErr w:type="spellStart"/>
      <w:r w:rsidRPr="00614316">
        <w:rPr>
          <w:rFonts w:ascii="Times New Roman" w:eastAsia="Calibri" w:hAnsi="Times New Roman" w:cs="Times New Roman"/>
          <w:i/>
          <w:sz w:val="24"/>
          <w:szCs w:val="24"/>
        </w:rPr>
        <w:t>г.Майкоп</w:t>
      </w:r>
      <w:proofErr w:type="spellEnd"/>
      <w:r w:rsidRPr="00614316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614316" w:rsidRDefault="00614316" w:rsidP="00614316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4316">
        <w:rPr>
          <w:rFonts w:ascii="Times New Roman" w:eastAsia="Calibri" w:hAnsi="Times New Roman" w:cs="Times New Roman"/>
          <w:sz w:val="24"/>
          <w:szCs w:val="24"/>
        </w:rPr>
        <w:t xml:space="preserve"> С развитием интернет-технологий, мир стремительно меняется. Появляются новые средства передачи информации. СМИ и телевидение нередко уступают интернет-пространству, а особенно социальным сетям по скорости актуализации проблем. Но, скорость, влечёт за собой изменения, которые неизбежно отражаются на повседневной жизни, </w:t>
      </w:r>
      <w:r w:rsidR="00856D98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614316">
        <w:rPr>
          <w:rFonts w:ascii="Times New Roman" w:eastAsia="Calibri" w:hAnsi="Times New Roman" w:cs="Times New Roman"/>
          <w:sz w:val="24"/>
          <w:szCs w:val="24"/>
        </w:rPr>
        <w:t xml:space="preserve">различных сферах общества и </w:t>
      </w:r>
      <w:proofErr w:type="spellStart"/>
      <w:r w:rsidRPr="00614316">
        <w:rPr>
          <w:rFonts w:ascii="Times New Roman" w:eastAsia="Calibri" w:hAnsi="Times New Roman" w:cs="Times New Roman"/>
          <w:sz w:val="24"/>
          <w:szCs w:val="24"/>
        </w:rPr>
        <w:t>медиасреде</w:t>
      </w:r>
      <w:proofErr w:type="spellEnd"/>
      <w:r w:rsidRPr="00614316">
        <w:rPr>
          <w:rFonts w:ascii="Times New Roman" w:eastAsia="Calibri" w:hAnsi="Times New Roman" w:cs="Times New Roman"/>
          <w:sz w:val="24"/>
          <w:szCs w:val="24"/>
        </w:rPr>
        <w:t xml:space="preserve">, и тем самым начинают диктовать новые правила функционирования языка, меняя привычные коммуникативные технологии. </w:t>
      </w:r>
    </w:p>
    <w:p w:rsidR="00614316" w:rsidRDefault="00614316" w:rsidP="00614316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4316">
        <w:rPr>
          <w:rFonts w:ascii="Times New Roman" w:eastAsia="Calibri" w:hAnsi="Times New Roman" w:cs="Times New Roman"/>
          <w:sz w:val="24"/>
          <w:szCs w:val="24"/>
        </w:rPr>
        <w:t>Социальные сети становятся местом появления новых грамматических и орфографических моделей для любых языков. Изучение таких явлений как «концептуальная устность», «</w:t>
      </w:r>
      <w:proofErr w:type="spellStart"/>
      <w:r w:rsidRPr="00614316">
        <w:rPr>
          <w:rFonts w:ascii="Times New Roman" w:eastAsia="Calibri" w:hAnsi="Times New Roman" w:cs="Times New Roman"/>
          <w:sz w:val="24"/>
          <w:szCs w:val="24"/>
        </w:rPr>
        <w:t>псевдонейтральность</w:t>
      </w:r>
      <w:proofErr w:type="spellEnd"/>
      <w:r w:rsidRPr="00614316">
        <w:rPr>
          <w:rFonts w:ascii="Times New Roman" w:eastAsia="Calibri" w:hAnsi="Times New Roman" w:cs="Times New Roman"/>
          <w:sz w:val="24"/>
          <w:szCs w:val="24"/>
        </w:rPr>
        <w:t xml:space="preserve"> мужского рода», «языковая экономия» необходимо для понимания того, как современные средства коммуникации влияют на ментальность и языковую идентичность нации, а также как позволяет систематизировать разницу между традиционной </w:t>
      </w:r>
      <w:proofErr w:type="spellStart"/>
      <w:r w:rsidRPr="00614316">
        <w:rPr>
          <w:rFonts w:ascii="Times New Roman" w:eastAsia="Calibri" w:hAnsi="Times New Roman" w:cs="Times New Roman"/>
          <w:sz w:val="24"/>
          <w:szCs w:val="24"/>
        </w:rPr>
        <w:t>прескриптивной</w:t>
      </w:r>
      <w:proofErr w:type="spellEnd"/>
      <w:r w:rsidRPr="00614316">
        <w:rPr>
          <w:rFonts w:ascii="Times New Roman" w:eastAsia="Calibri" w:hAnsi="Times New Roman" w:cs="Times New Roman"/>
          <w:sz w:val="24"/>
          <w:szCs w:val="24"/>
        </w:rPr>
        <w:t xml:space="preserve"> нормой и новыми требованиями общества, живущего в стремительном потоке интернет-информации. </w:t>
      </w:r>
    </w:p>
    <w:p w:rsidR="00362FF8" w:rsidRDefault="008723C8" w:rsidP="00614316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23C8">
        <w:rPr>
          <w:rFonts w:ascii="Times New Roman" w:eastAsia="Calibri" w:hAnsi="Times New Roman" w:cs="Times New Roman"/>
          <w:iCs/>
          <w:sz w:val="24"/>
          <w:szCs w:val="24"/>
        </w:rPr>
        <w:t xml:space="preserve">Методологическую базу исследования составляют работы отечественных и зарубежных исследователей в области лингвистики текста и теории дискурса, теории коммуникации и </w:t>
      </w:r>
      <w:r>
        <w:rPr>
          <w:rFonts w:ascii="Times New Roman" w:eastAsia="Calibri" w:hAnsi="Times New Roman" w:cs="Times New Roman"/>
          <w:iCs/>
          <w:sz w:val="24"/>
          <w:szCs w:val="24"/>
        </w:rPr>
        <w:t>исследования сетевого дискурса (</w:t>
      </w:r>
      <w:r w:rsidRPr="008723C8">
        <w:rPr>
          <w:rFonts w:ascii="Times New Roman" w:eastAsia="Calibri" w:hAnsi="Times New Roman" w:cs="Times New Roman"/>
          <w:iCs/>
          <w:sz w:val="24"/>
          <w:szCs w:val="24"/>
        </w:rPr>
        <w:t xml:space="preserve">В. В. Виноградов, Е. И. Беляева, А. </w:t>
      </w:r>
      <w:proofErr w:type="spellStart"/>
      <w:r w:rsidRPr="008723C8">
        <w:rPr>
          <w:rFonts w:ascii="Times New Roman" w:eastAsia="Calibri" w:hAnsi="Times New Roman" w:cs="Times New Roman"/>
          <w:iCs/>
          <w:sz w:val="24"/>
          <w:szCs w:val="24"/>
        </w:rPr>
        <w:t>Вежбицкая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Pr="008723C8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8723C8">
        <w:rPr>
          <w:rFonts w:ascii="Times New Roman" w:eastAsia="Calibri" w:hAnsi="Times New Roman" w:cs="Times New Roman"/>
          <w:iCs/>
          <w:sz w:val="24"/>
          <w:szCs w:val="24"/>
        </w:rPr>
        <w:t>Henne</w:t>
      </w:r>
      <w:proofErr w:type="spellEnd"/>
      <w:r w:rsidRPr="008723C8">
        <w:rPr>
          <w:rFonts w:ascii="Times New Roman" w:eastAsia="Calibri" w:hAnsi="Times New Roman" w:cs="Times New Roman"/>
          <w:iCs/>
          <w:sz w:val="24"/>
          <w:szCs w:val="24"/>
        </w:rPr>
        <w:t>, H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Liebsch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, M.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Stede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, H.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Rehbock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Pr="008723C8">
        <w:rPr>
          <w:rFonts w:ascii="Times New Roman" w:eastAsia="Calibri" w:hAnsi="Times New Roman" w:cs="Times New Roman"/>
          <w:iCs/>
          <w:sz w:val="24"/>
          <w:szCs w:val="24"/>
        </w:rPr>
        <w:t xml:space="preserve"> F. </w:t>
      </w:r>
      <w:proofErr w:type="spellStart"/>
      <w:r w:rsidRPr="008723C8">
        <w:rPr>
          <w:rFonts w:ascii="Times New Roman" w:eastAsia="Calibri" w:hAnsi="Times New Roman" w:cs="Times New Roman"/>
          <w:iCs/>
          <w:sz w:val="24"/>
          <w:szCs w:val="24"/>
        </w:rPr>
        <w:t>Kessler</w:t>
      </w:r>
      <w:proofErr w:type="spellEnd"/>
      <w:r w:rsidRPr="008723C8">
        <w:rPr>
          <w:rFonts w:ascii="Times New Roman" w:eastAsia="Calibri" w:hAnsi="Times New Roman" w:cs="Times New Roman"/>
          <w:iCs/>
          <w:sz w:val="24"/>
          <w:szCs w:val="24"/>
        </w:rPr>
        <w:t xml:space="preserve">, J. </w:t>
      </w:r>
      <w:proofErr w:type="spellStart"/>
      <w:r w:rsidRPr="008723C8">
        <w:rPr>
          <w:rFonts w:ascii="Times New Roman" w:eastAsia="Calibri" w:hAnsi="Times New Roman" w:cs="Times New Roman"/>
          <w:iCs/>
          <w:sz w:val="24"/>
          <w:szCs w:val="24"/>
        </w:rPr>
        <w:t>Runkehl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>)</w:t>
      </w:r>
      <w:r w:rsidRPr="008723C8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614316" w:rsidRPr="00614316" w:rsidRDefault="00614316" w:rsidP="00614316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14316">
        <w:rPr>
          <w:rFonts w:ascii="Times New Roman" w:eastAsia="Calibri" w:hAnsi="Times New Roman" w:cs="Times New Roman"/>
          <w:b/>
          <w:sz w:val="24"/>
          <w:szCs w:val="24"/>
        </w:rPr>
        <w:t>Цель работы:</w:t>
      </w:r>
      <w:r w:rsidRPr="00614316">
        <w:rPr>
          <w:rFonts w:ascii="Times New Roman" w:eastAsia="Calibri" w:hAnsi="Times New Roman" w:cs="Times New Roman"/>
          <w:sz w:val="24"/>
          <w:szCs w:val="24"/>
        </w:rPr>
        <w:t xml:space="preserve"> выявление ключевых лингвистических явлений в немецкоязычном сегменте социальных сетей. </w:t>
      </w:r>
      <w:r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>·</w:t>
      </w:r>
    </w:p>
    <w:p w:rsidR="00614316" w:rsidRDefault="00614316" w:rsidP="00614316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Задачи: </w:t>
      </w:r>
    </w:p>
    <w:p w:rsidR="00614316" w:rsidRDefault="00614316" w:rsidP="00614316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- </w:t>
      </w:r>
      <w:r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>Исследовать явление «концептуальной устности» и механизмы языковой экономии.</w:t>
      </w:r>
    </w:p>
    <w:p w:rsidR="00614316" w:rsidRPr="00614316" w:rsidRDefault="00614316" w:rsidP="00614316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- </w:t>
      </w:r>
      <w:r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Проанализировать способы визуальной маркировки гендерной </w:t>
      </w:r>
      <w:proofErr w:type="spellStart"/>
      <w:r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>инклюзивности</w:t>
      </w:r>
      <w:proofErr w:type="spellEnd"/>
      <w:r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61431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</w:t>
      </w:r>
      <w:proofErr w:type="spellStart"/>
      <w:r w:rsidRPr="0061431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Genderzeichen</w:t>
      </w:r>
      <w:proofErr w:type="spellEnd"/>
      <w:r w:rsidRPr="0061431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». </w:t>
      </w:r>
    </w:p>
    <w:p w:rsidR="00614316" w:rsidRDefault="00614316" w:rsidP="00614316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- </w:t>
      </w:r>
      <w:r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>Раскрыть проблему «</w:t>
      </w:r>
      <w:proofErr w:type="spellStart"/>
      <w:r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>псевдонейтральности</w:t>
      </w:r>
      <w:proofErr w:type="spellEnd"/>
      <w:r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>» мужского рода «</w:t>
      </w:r>
      <w:proofErr w:type="spellStart"/>
      <w:r w:rsidRPr="0061431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Generisches</w:t>
      </w:r>
      <w:proofErr w:type="spellEnd"/>
      <w:r w:rsidRPr="0061431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1431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Maskulinum</w:t>
      </w:r>
      <w:proofErr w:type="spellEnd"/>
      <w:r w:rsidRPr="0061431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»</w:t>
      </w:r>
      <w:r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</w:t>
      </w:r>
    </w:p>
    <w:p w:rsidR="00614316" w:rsidRDefault="00614316" w:rsidP="00614316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- </w:t>
      </w:r>
      <w:r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>Охарактеризовать влияние англицизмов на морфологическую систему современного немецкого языка.</w:t>
      </w:r>
    </w:p>
    <w:p w:rsidR="00362FF8" w:rsidRDefault="00362FF8" w:rsidP="00614316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62FF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В работе были использованы </w:t>
      </w:r>
      <w:r w:rsidRPr="00362FF8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методы </w:t>
      </w:r>
      <w:r w:rsidRPr="00362FF8">
        <w:rPr>
          <w:rFonts w:ascii="Times New Roman" w:eastAsia="Calibri" w:hAnsi="Times New Roman" w:cs="Times New Roman"/>
          <w:bCs/>
          <w:iCs/>
          <w:sz w:val="24"/>
          <w:szCs w:val="24"/>
        </w:rPr>
        <w:t>лингвистического наблюдения и описания, сравнения и семантический анализ</w:t>
      </w:r>
      <w:r w:rsidR="008723C8">
        <w:rPr>
          <w:rFonts w:ascii="Times New Roman" w:eastAsia="Calibri" w:hAnsi="Times New Roman" w:cs="Times New Roman"/>
          <w:bCs/>
          <w:iCs/>
          <w:sz w:val="24"/>
          <w:szCs w:val="24"/>
        </w:rPr>
        <w:t>,</w:t>
      </w:r>
      <w:r w:rsidR="008723C8" w:rsidRPr="008723C8">
        <w:rPr>
          <w:rFonts w:ascii="Arial" w:hAnsi="Arial" w:cs="Arial"/>
          <w:color w:val="333333"/>
          <w:sz w:val="21"/>
          <w:szCs w:val="21"/>
        </w:rPr>
        <w:t xml:space="preserve"> </w:t>
      </w:r>
      <w:r w:rsidR="008723C8">
        <w:rPr>
          <w:rFonts w:ascii="Times New Roman" w:eastAsia="Calibri" w:hAnsi="Times New Roman" w:cs="Times New Roman"/>
          <w:bCs/>
          <w:iCs/>
          <w:sz w:val="24"/>
          <w:szCs w:val="24"/>
        </w:rPr>
        <w:t>метод сплошной выборки</w:t>
      </w:r>
      <w:r w:rsidRPr="008723C8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:rsidR="00E0013A" w:rsidRDefault="00E0013A" w:rsidP="00614316">
      <w:pPr>
        <w:spacing w:after="200" w:line="240" w:lineRule="auto"/>
        <w:ind w:left="-567" w:right="283" w:firstLine="709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E0013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В ходе исследования были определены 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основные лингвистические особенности немецкоязычных текстов в социальных сетях, </w:t>
      </w:r>
      <w:proofErr w:type="gramStart"/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например</w:t>
      </w:r>
      <w:proofErr w:type="gramEnd"/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:</w:t>
      </w:r>
    </w:p>
    <w:p w:rsidR="00E0013A" w:rsidRDefault="00E0013A" w:rsidP="00614316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- </w:t>
      </w:r>
      <w:r w:rsidR="00614316"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Принцип языковой экономии. Интернет-диалект становится новой языковой нормой, противоречащей традиционной, что характеризуется переходом к написанию строчными буквами и упрощённым синтаксисом. </w:t>
      </w:r>
      <w:proofErr w:type="spellStart"/>
      <w:r w:rsidR="00614316"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>Соцсети</w:t>
      </w:r>
      <w:proofErr w:type="spellEnd"/>
      <w:r w:rsidR="00614316"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диктуют переход к строчным буквам </w:t>
      </w:r>
      <w:r w:rsidR="00614316" w:rsidRPr="00362FF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(</w:t>
      </w:r>
      <w:proofErr w:type="spellStart"/>
      <w:r w:rsidR="00614316" w:rsidRPr="00362FF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Kleinschreibung</w:t>
      </w:r>
      <w:proofErr w:type="spellEnd"/>
      <w:r w:rsidR="00614316" w:rsidRPr="00362FF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)</w:t>
      </w:r>
      <w:r w:rsidR="00614316"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и упрощению синтаксиса. Текст теряет формальную строгость, превращаясь </w:t>
      </w:r>
      <w:r w:rsidR="00614316"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 xml:space="preserve">в «записанную живую речь» </w:t>
      </w:r>
      <w:r w:rsidR="00614316" w:rsidRPr="00362FF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(</w:t>
      </w:r>
      <w:proofErr w:type="spellStart"/>
      <w:r w:rsidR="00614316" w:rsidRPr="00362FF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konzeptionelle</w:t>
      </w:r>
      <w:proofErr w:type="spellEnd"/>
      <w:r w:rsidR="00614316" w:rsidRPr="00362FF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614316" w:rsidRPr="00362FF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Mündlichkeit</w:t>
      </w:r>
      <w:proofErr w:type="spellEnd"/>
      <w:r w:rsidR="00614316" w:rsidRPr="00362FF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)</w:t>
      </w:r>
      <w:r w:rsidR="00614316"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>, где использование модальных частиц и элизии (напр</w:t>
      </w:r>
      <w:r w:rsidR="00614316" w:rsidRPr="00362FF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., </w:t>
      </w:r>
      <w:proofErr w:type="spellStart"/>
      <w:r w:rsidR="00614316" w:rsidRPr="00362FF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hab</w:t>
      </w:r>
      <w:proofErr w:type="spellEnd"/>
      <w:r w:rsidR="00614316" w:rsidRPr="00362FF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', </w:t>
      </w:r>
      <w:proofErr w:type="spellStart"/>
      <w:r w:rsidR="00614316" w:rsidRPr="00362FF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is</w:t>
      </w:r>
      <w:proofErr w:type="spellEnd"/>
      <w:r w:rsidR="00614316"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>') компенсиру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ет отсутствие живой интонации. </w:t>
      </w:r>
    </w:p>
    <w:p w:rsidR="00614316" w:rsidRDefault="00E0013A" w:rsidP="00614316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-</w:t>
      </w:r>
      <w:r w:rsidR="00614316"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Кризис </w:t>
      </w:r>
      <w:proofErr w:type="spellStart"/>
      <w:r w:rsidR="00614316"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>андроцентризма</w:t>
      </w:r>
      <w:proofErr w:type="spellEnd"/>
      <w:r w:rsidR="00614316"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>. Традиционная «</w:t>
      </w:r>
      <w:proofErr w:type="spellStart"/>
      <w:r w:rsidR="00614316"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>базификация</w:t>
      </w:r>
      <w:proofErr w:type="spellEnd"/>
      <w:r w:rsidR="00614316"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>» мужского пола (</w:t>
      </w:r>
      <w:proofErr w:type="spellStart"/>
      <w:r w:rsidR="00614316" w:rsidRPr="00362FF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Generisches</w:t>
      </w:r>
      <w:proofErr w:type="spellEnd"/>
      <w:r w:rsidR="00614316" w:rsidRPr="00362FF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614316" w:rsidRPr="00362FF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Maskulinum</w:t>
      </w:r>
      <w:proofErr w:type="spellEnd"/>
      <w:r w:rsidR="00614316"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) как универсального лица (напр., </w:t>
      </w:r>
      <w:proofErr w:type="spellStart"/>
      <w:r w:rsidR="00614316" w:rsidRPr="00362FF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jeder</w:t>
      </w:r>
      <w:proofErr w:type="spellEnd"/>
      <w:r w:rsidR="00614316" w:rsidRPr="00362FF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614316" w:rsidRPr="00362FF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Nutzer</w:t>
      </w:r>
      <w:proofErr w:type="spellEnd"/>
      <w:r w:rsidR="00614316"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) в немецкоязычных </w:t>
      </w:r>
      <w:proofErr w:type="spellStart"/>
      <w:r w:rsidR="00614316"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>соцсетях</w:t>
      </w:r>
      <w:proofErr w:type="spellEnd"/>
      <w:r w:rsidR="00614316"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всё чаще воспринимается как неточная. В условиях визуальных медиа (</w:t>
      </w:r>
      <w:proofErr w:type="spellStart"/>
      <w:r w:rsidR="00614316"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>Instagram</w:t>
      </w:r>
      <w:proofErr w:type="spellEnd"/>
      <w:r w:rsidR="00614316"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614316"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>TikTok</w:t>
      </w:r>
      <w:proofErr w:type="spellEnd"/>
      <w:r w:rsidR="00614316"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>) возникает потребность в «лингвистической видимости» (</w:t>
      </w:r>
      <w:proofErr w:type="spellStart"/>
      <w:r w:rsidR="00614316" w:rsidRPr="00362FF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Sichtbarkeit</w:t>
      </w:r>
      <w:proofErr w:type="spellEnd"/>
      <w:r w:rsidR="00614316"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>), участливости всех пользователей.</w:t>
      </w:r>
    </w:p>
    <w:p w:rsidR="00E0013A" w:rsidRDefault="00614316" w:rsidP="00E0013A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E0013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- </w:t>
      </w:r>
      <w:r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Визуальная морфология и </w:t>
      </w:r>
      <w:proofErr w:type="spellStart"/>
      <w:r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>небинарность</w:t>
      </w:r>
      <w:proofErr w:type="spellEnd"/>
      <w:r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Использование спецсимволов – звездочка *, </w:t>
      </w:r>
      <w:proofErr w:type="gramStart"/>
      <w:r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>двоеточие :</w:t>
      </w:r>
      <w:proofErr w:type="gramEnd"/>
      <w:r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нижний пробел _; в таких словах, как </w:t>
      </w:r>
      <w:proofErr w:type="spellStart"/>
      <w:r w:rsidRPr="00362FF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Studentin</w:t>
      </w:r>
      <w:proofErr w:type="spellEnd"/>
      <w:r w:rsidRPr="00362FF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*</w:t>
      </w:r>
      <w:r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>, выполняет прагматическую функцию. Это позволяет автору выйти за рамки бинарной системы (мужской/женский), придавая обобщ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ённости обращению к аудитории.</w:t>
      </w:r>
      <w:r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:rsidR="00E0013A" w:rsidRDefault="00E0013A" w:rsidP="00E0013A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- </w:t>
      </w:r>
      <w:r w:rsidR="00614316"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Ассимиляция англицизмов и смешение языков – </w:t>
      </w:r>
      <w:proofErr w:type="spellStart"/>
      <w:r w:rsidR="00614316" w:rsidRPr="00362FF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Denglisch</w:t>
      </w:r>
      <w:proofErr w:type="spellEnd"/>
      <w:r w:rsidR="00614316"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: Английские заимствования в </w:t>
      </w:r>
      <w:proofErr w:type="spellStart"/>
      <w:r w:rsidR="00614316"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>соцсетях</w:t>
      </w:r>
      <w:proofErr w:type="spellEnd"/>
      <w:r w:rsidR="00614316"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не просто копируются, а встраиваются в немецкую грамматику. Глаголы </w:t>
      </w:r>
      <w:proofErr w:type="spellStart"/>
      <w:r w:rsidR="00614316" w:rsidRPr="00362FF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liken</w:t>
      </w:r>
      <w:proofErr w:type="spellEnd"/>
      <w:r w:rsidR="00614316"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от англ. – </w:t>
      </w:r>
      <w:proofErr w:type="spellStart"/>
      <w:r w:rsidR="00614316" w:rsidRPr="00362FF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like</w:t>
      </w:r>
      <w:proofErr w:type="spellEnd"/>
      <w:r w:rsidR="00614316"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– ставить </w:t>
      </w:r>
      <w:proofErr w:type="spellStart"/>
      <w:r w:rsidR="00614316"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>лайк</w:t>
      </w:r>
      <w:proofErr w:type="spellEnd"/>
      <w:r w:rsidR="00614316"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; </w:t>
      </w:r>
      <w:proofErr w:type="spellStart"/>
      <w:r w:rsidR="00614316"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>ghosten</w:t>
      </w:r>
      <w:proofErr w:type="spellEnd"/>
      <w:r w:rsidR="00614316"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от </w:t>
      </w:r>
      <w:proofErr w:type="spellStart"/>
      <w:r w:rsidR="00614316"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>англ</w:t>
      </w:r>
      <w:proofErr w:type="spellEnd"/>
      <w:r w:rsidR="00614316"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14316" w:rsidRPr="00362FF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ghosting</w:t>
      </w:r>
      <w:proofErr w:type="spellEnd"/>
      <w:r w:rsidR="00614316"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– внезапное прекращение общения; получают немецкие приставки и окончания, формируя у</w:t>
      </w:r>
      <w:r w:rsidR="00614316">
        <w:rPr>
          <w:rFonts w:ascii="Times New Roman" w:eastAsia="Calibri" w:hAnsi="Times New Roman" w:cs="Times New Roman"/>
          <w:bCs/>
          <w:iCs/>
          <w:sz w:val="24"/>
          <w:szCs w:val="24"/>
        </w:rPr>
        <w:t>стойчивый «цифровой диалект».</w:t>
      </w:r>
    </w:p>
    <w:p w:rsidR="00614316" w:rsidRPr="00614316" w:rsidRDefault="00E0013A" w:rsidP="00E0013A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- </w:t>
      </w:r>
      <w:proofErr w:type="spellStart"/>
      <w:r w:rsidR="00614316"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>Инфолективы</w:t>
      </w:r>
      <w:proofErr w:type="spellEnd"/>
      <w:r w:rsidR="00614316"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(</w:t>
      </w:r>
      <w:proofErr w:type="spellStart"/>
      <w:r w:rsidR="00614316" w:rsidRPr="00362FF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Erikative</w:t>
      </w:r>
      <w:proofErr w:type="spellEnd"/>
      <w:r w:rsidR="00614316"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): Использование глагольных корней в звездочках (напр., </w:t>
      </w:r>
      <w:r w:rsidR="00614316" w:rsidRPr="00362FF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*</w:t>
      </w:r>
      <w:proofErr w:type="spellStart"/>
      <w:r w:rsidR="00614316" w:rsidRPr="00362FF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seufz</w:t>
      </w:r>
      <w:proofErr w:type="spellEnd"/>
      <w:r w:rsidR="00614316" w:rsidRPr="00362FF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*, *</w:t>
      </w:r>
      <w:proofErr w:type="spellStart"/>
      <w:r w:rsidR="00614316" w:rsidRPr="00362FF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lach</w:t>
      </w:r>
      <w:proofErr w:type="spellEnd"/>
      <w:r w:rsidR="00614316" w:rsidRPr="00362FF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*</w:t>
      </w:r>
      <w:r w:rsidR="00614316" w:rsidRPr="00614316">
        <w:rPr>
          <w:rFonts w:ascii="Times New Roman" w:eastAsia="Calibri" w:hAnsi="Times New Roman" w:cs="Times New Roman"/>
          <w:bCs/>
          <w:iCs/>
          <w:sz w:val="24"/>
          <w:szCs w:val="24"/>
        </w:rPr>
        <w:t>). Их появление обосновано необходимостью передачи действий собеседнику. Чаще всего они используются в определённых интернет сообществах, направленных на виртуальное общение.</w:t>
      </w:r>
    </w:p>
    <w:p w:rsidR="00614316" w:rsidRDefault="00E0013A" w:rsidP="00E0013A">
      <w:pPr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13A">
        <w:rPr>
          <w:rFonts w:ascii="Times New Roman" w:eastAsia="Calibri" w:hAnsi="Times New Roman" w:cs="Times New Roman"/>
          <w:sz w:val="24"/>
          <w:szCs w:val="24"/>
        </w:rPr>
        <w:t xml:space="preserve">Таким образом, главный </w:t>
      </w:r>
      <w:r w:rsidRPr="00E0013A">
        <w:rPr>
          <w:rFonts w:ascii="Times New Roman" w:eastAsia="Calibri" w:hAnsi="Times New Roman" w:cs="Times New Roman"/>
          <w:b/>
          <w:bCs/>
          <w:sz w:val="24"/>
          <w:szCs w:val="24"/>
        </w:rPr>
        <w:t>вывод</w:t>
      </w:r>
      <w:r w:rsidRPr="00E0013A">
        <w:rPr>
          <w:rFonts w:ascii="Times New Roman" w:eastAsia="Calibri" w:hAnsi="Times New Roman" w:cs="Times New Roman"/>
          <w:sz w:val="24"/>
          <w:szCs w:val="24"/>
        </w:rPr>
        <w:t xml:space="preserve"> исследования заключается в том, </w:t>
      </w:r>
      <w:r>
        <w:rPr>
          <w:rFonts w:ascii="Times New Roman" w:eastAsia="Calibri" w:hAnsi="Times New Roman" w:cs="Times New Roman"/>
          <w:sz w:val="24"/>
          <w:szCs w:val="24"/>
        </w:rPr>
        <w:t>что л</w:t>
      </w:r>
      <w:r w:rsidR="00614316" w:rsidRPr="00614316">
        <w:rPr>
          <w:rFonts w:ascii="Times New Roman" w:eastAsia="Calibri" w:hAnsi="Times New Roman" w:cs="Times New Roman"/>
          <w:sz w:val="24"/>
          <w:szCs w:val="24"/>
        </w:rPr>
        <w:t xml:space="preserve">ингвистический облик немецкого языка в социальных сетях демонстрирует отход от жесткой </w:t>
      </w:r>
      <w:proofErr w:type="spellStart"/>
      <w:r w:rsidR="00614316" w:rsidRPr="00614316">
        <w:rPr>
          <w:rFonts w:ascii="Times New Roman" w:eastAsia="Calibri" w:hAnsi="Times New Roman" w:cs="Times New Roman"/>
          <w:sz w:val="24"/>
          <w:szCs w:val="24"/>
        </w:rPr>
        <w:t>прескриптивной</w:t>
      </w:r>
      <w:proofErr w:type="spellEnd"/>
      <w:r w:rsidR="00614316" w:rsidRPr="00614316">
        <w:rPr>
          <w:rFonts w:ascii="Times New Roman" w:eastAsia="Calibri" w:hAnsi="Times New Roman" w:cs="Times New Roman"/>
          <w:sz w:val="24"/>
          <w:szCs w:val="24"/>
        </w:rPr>
        <w:t xml:space="preserve"> нормы в сторону гибкости и социальной осознанности. Выбор орфографической стратегии (например, использование или игнорирование гендерных знаков) перестал быть чисто техническим вопросом и превратился в мощный инструмент социального позиционировани</w:t>
      </w:r>
      <w:r w:rsidR="00614316">
        <w:rPr>
          <w:rFonts w:ascii="Times New Roman" w:eastAsia="Calibri" w:hAnsi="Times New Roman" w:cs="Times New Roman"/>
          <w:sz w:val="24"/>
          <w:szCs w:val="24"/>
        </w:rPr>
        <w:t xml:space="preserve">я и </w:t>
      </w:r>
      <w:proofErr w:type="spellStart"/>
      <w:r w:rsidR="00614316">
        <w:rPr>
          <w:rFonts w:ascii="Times New Roman" w:eastAsia="Calibri" w:hAnsi="Times New Roman" w:cs="Times New Roman"/>
          <w:sz w:val="24"/>
          <w:szCs w:val="24"/>
        </w:rPr>
        <w:t>таргетинга</w:t>
      </w:r>
      <w:proofErr w:type="spellEnd"/>
      <w:r w:rsidR="00614316">
        <w:rPr>
          <w:rFonts w:ascii="Times New Roman" w:eastAsia="Calibri" w:hAnsi="Times New Roman" w:cs="Times New Roman"/>
          <w:sz w:val="24"/>
          <w:szCs w:val="24"/>
        </w:rPr>
        <w:t xml:space="preserve"> в цифровой среде.</w:t>
      </w:r>
    </w:p>
    <w:p w:rsidR="00614316" w:rsidRPr="00E0013A" w:rsidRDefault="00614316" w:rsidP="00E0013A">
      <w:pPr>
        <w:ind w:left="-567"/>
        <w:jc w:val="center"/>
        <w:rPr>
          <w:rFonts w:ascii="Times New Roman" w:eastAsia="Calibri" w:hAnsi="Times New Roman" w:cs="Times New Roman"/>
          <w:sz w:val="24"/>
          <w:szCs w:val="24"/>
          <w:lang w:val="de-DE"/>
        </w:rPr>
      </w:pPr>
      <w:r>
        <w:rPr>
          <w:rFonts w:ascii="Times New Roman" w:eastAsia="Calibri" w:hAnsi="Times New Roman" w:cs="Times New Roman"/>
          <w:sz w:val="24"/>
          <w:szCs w:val="24"/>
        </w:rPr>
        <w:t>Список</w:t>
      </w:r>
      <w:r w:rsidRPr="00E0013A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Pr="00E0013A">
        <w:rPr>
          <w:rFonts w:ascii="Times New Roman" w:eastAsia="Calibri" w:hAnsi="Times New Roman" w:cs="Times New Roman"/>
          <w:sz w:val="24"/>
          <w:szCs w:val="24"/>
          <w:lang w:val="de-DE"/>
        </w:rPr>
        <w:t>:</w:t>
      </w:r>
    </w:p>
    <w:p w:rsidR="00E0013A" w:rsidRPr="00E0013A" w:rsidRDefault="00614316" w:rsidP="00E0013A">
      <w:pPr>
        <w:pStyle w:val="a3"/>
        <w:numPr>
          <w:ilvl w:val="0"/>
          <w:numId w:val="1"/>
        </w:numPr>
        <w:ind w:left="-567" w:firstLine="0"/>
      </w:pPr>
      <w:r w:rsidRPr="00E0013A">
        <w:rPr>
          <w:rFonts w:ascii="Times New Roman" w:eastAsia="Calibri" w:hAnsi="Times New Roman" w:cs="Times New Roman"/>
          <w:sz w:val="24"/>
          <w:szCs w:val="24"/>
        </w:rPr>
        <w:t xml:space="preserve">Кирилина А. В. Гендер: лингвистические аспекты / А. В. Кирилина. — М.: Институт социологии РАН, 1999 </w:t>
      </w:r>
    </w:p>
    <w:p w:rsidR="00E0013A" w:rsidRPr="00E0013A" w:rsidRDefault="00614316" w:rsidP="00E0013A">
      <w:pPr>
        <w:pStyle w:val="a3"/>
        <w:numPr>
          <w:ilvl w:val="0"/>
          <w:numId w:val="1"/>
        </w:numPr>
        <w:ind w:left="-567" w:firstLine="0"/>
      </w:pPr>
      <w:r w:rsidRPr="00E0013A">
        <w:rPr>
          <w:rFonts w:ascii="Times New Roman" w:eastAsia="Calibri" w:hAnsi="Times New Roman" w:cs="Times New Roman"/>
          <w:sz w:val="24"/>
          <w:szCs w:val="24"/>
        </w:rPr>
        <w:t>Коханова</w:t>
      </w:r>
      <w:r w:rsidR="00E001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013A">
        <w:rPr>
          <w:rFonts w:ascii="Times New Roman" w:eastAsia="Calibri" w:hAnsi="Times New Roman" w:cs="Times New Roman"/>
          <w:sz w:val="24"/>
          <w:szCs w:val="24"/>
        </w:rPr>
        <w:t xml:space="preserve">Л. А. Трансформация языка современных СМИ под влиянием Интернета / Л. А. Коханова, С. Б. Головко // Вестник </w:t>
      </w:r>
      <w:proofErr w:type="spellStart"/>
      <w:r w:rsidRPr="00E0013A">
        <w:rPr>
          <w:rFonts w:ascii="Times New Roman" w:eastAsia="Calibri" w:hAnsi="Times New Roman" w:cs="Times New Roman"/>
          <w:sz w:val="24"/>
          <w:szCs w:val="24"/>
        </w:rPr>
        <w:t>Моск</w:t>
      </w:r>
      <w:proofErr w:type="spellEnd"/>
      <w:r w:rsidRPr="00E0013A">
        <w:rPr>
          <w:rFonts w:ascii="Times New Roman" w:eastAsia="Calibri" w:hAnsi="Times New Roman" w:cs="Times New Roman"/>
          <w:sz w:val="24"/>
          <w:szCs w:val="24"/>
        </w:rPr>
        <w:t xml:space="preserve">. ун-та. Сер. 10. Журналистика. — 2011. — № 6. </w:t>
      </w:r>
    </w:p>
    <w:p w:rsidR="00E0013A" w:rsidRPr="00E0013A" w:rsidRDefault="00E0013A" w:rsidP="00E0013A">
      <w:pPr>
        <w:pStyle w:val="a3"/>
        <w:numPr>
          <w:ilvl w:val="0"/>
          <w:numId w:val="1"/>
        </w:numPr>
        <w:ind w:left="-567" w:firstLine="0"/>
      </w:pPr>
      <w:r>
        <w:rPr>
          <w:rFonts w:ascii="Times New Roman" w:eastAsia="Calibri" w:hAnsi="Times New Roman" w:cs="Times New Roman"/>
          <w:sz w:val="24"/>
          <w:szCs w:val="24"/>
        </w:rPr>
        <w:t xml:space="preserve">Мартынова </w:t>
      </w:r>
      <w:r w:rsidR="00614316" w:rsidRPr="00E0013A">
        <w:rPr>
          <w:rFonts w:ascii="Times New Roman" w:eastAsia="Calibri" w:hAnsi="Times New Roman" w:cs="Times New Roman"/>
          <w:sz w:val="24"/>
          <w:szCs w:val="24"/>
        </w:rPr>
        <w:t>Е. В. Языковая экономия в текстах интернет-коммуникации / Е. В. Мартынова // Вестни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к ТГПУ. — 2012. — № 1 </w:t>
      </w:r>
    </w:p>
    <w:p w:rsidR="00FB322F" w:rsidRPr="00FB322F" w:rsidRDefault="00E0013A" w:rsidP="00FB322F">
      <w:pPr>
        <w:pStyle w:val="a3"/>
        <w:numPr>
          <w:ilvl w:val="0"/>
          <w:numId w:val="1"/>
        </w:numPr>
        <w:ind w:left="-567" w:firstLine="0"/>
      </w:pPr>
      <w:r>
        <w:rPr>
          <w:rFonts w:ascii="Times New Roman" w:eastAsia="Calibri" w:hAnsi="Times New Roman" w:cs="Times New Roman"/>
          <w:sz w:val="24"/>
          <w:szCs w:val="24"/>
        </w:rPr>
        <w:t xml:space="preserve">Трофимова </w:t>
      </w:r>
      <w:r w:rsidR="00614316" w:rsidRPr="00E0013A">
        <w:rPr>
          <w:rFonts w:ascii="Times New Roman" w:eastAsia="Calibri" w:hAnsi="Times New Roman" w:cs="Times New Roman"/>
          <w:sz w:val="24"/>
          <w:szCs w:val="24"/>
        </w:rPr>
        <w:t>Г. Н. Языковой вкус интернет-эпохи в России: функционирование русского языка в Интернете / Г. Н. Трофимова. — М.: МГУ, 2011</w:t>
      </w:r>
      <w:r w:rsidR="00FB322F" w:rsidRPr="00FB322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22F" w:rsidRPr="00FB322F" w:rsidRDefault="00FB322F" w:rsidP="00FB322F">
      <w:pPr>
        <w:pStyle w:val="a3"/>
        <w:numPr>
          <w:ilvl w:val="0"/>
          <w:numId w:val="1"/>
        </w:numPr>
        <w:ind w:left="-567" w:firstLine="0"/>
        <w:rPr>
          <w:lang w:val="en-US"/>
        </w:rPr>
      </w:pPr>
      <w:r w:rsidRPr="00362FF8">
        <w:rPr>
          <w:rFonts w:ascii="Times New Roman" w:eastAsia="Calibri" w:hAnsi="Times New Roman" w:cs="Times New Roman"/>
          <w:sz w:val="24"/>
          <w:szCs w:val="24"/>
          <w:lang w:val="en-US"/>
        </w:rPr>
        <w:t>Hellinger</w:t>
      </w:r>
      <w:r w:rsidRPr="00FB322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362FF8"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Pr="00FB322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Pr="00362FF8">
        <w:rPr>
          <w:rFonts w:ascii="Times New Roman" w:eastAsia="Calibri" w:hAnsi="Times New Roman" w:cs="Times New Roman"/>
          <w:sz w:val="24"/>
          <w:szCs w:val="24"/>
          <w:lang w:val="en-US"/>
        </w:rPr>
        <w:t>Gender</w:t>
      </w:r>
      <w:r w:rsidRPr="00FB322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62FF8">
        <w:rPr>
          <w:rFonts w:ascii="Times New Roman" w:eastAsia="Calibri" w:hAnsi="Times New Roman" w:cs="Times New Roman"/>
          <w:sz w:val="24"/>
          <w:szCs w:val="24"/>
          <w:lang w:val="en-US"/>
        </w:rPr>
        <w:t>across</w:t>
      </w:r>
      <w:r w:rsidRPr="00FB322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62FF8">
        <w:rPr>
          <w:rFonts w:ascii="Times New Roman" w:eastAsia="Calibri" w:hAnsi="Times New Roman" w:cs="Times New Roman"/>
          <w:sz w:val="24"/>
          <w:szCs w:val="24"/>
          <w:lang w:val="en-US"/>
        </w:rPr>
        <w:t>languages</w:t>
      </w:r>
      <w:r w:rsidRPr="00FB322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r w:rsidRPr="00362FF8">
        <w:rPr>
          <w:rFonts w:ascii="Times New Roman" w:eastAsia="Calibri" w:hAnsi="Times New Roman" w:cs="Times New Roman"/>
          <w:sz w:val="24"/>
          <w:szCs w:val="24"/>
          <w:lang w:val="en-US"/>
        </w:rPr>
        <w:t>The</w:t>
      </w:r>
      <w:r w:rsidRPr="00FB322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62FF8">
        <w:rPr>
          <w:rFonts w:ascii="Times New Roman" w:eastAsia="Calibri" w:hAnsi="Times New Roman" w:cs="Times New Roman"/>
          <w:sz w:val="24"/>
          <w:szCs w:val="24"/>
          <w:lang w:val="en-US"/>
        </w:rPr>
        <w:t>linguistic</w:t>
      </w:r>
      <w:r w:rsidRPr="00FB322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62FF8">
        <w:rPr>
          <w:rFonts w:ascii="Times New Roman" w:eastAsia="Calibri" w:hAnsi="Times New Roman" w:cs="Times New Roman"/>
          <w:sz w:val="24"/>
          <w:szCs w:val="24"/>
          <w:lang w:val="en-US"/>
        </w:rPr>
        <w:t>representation</w:t>
      </w:r>
      <w:r w:rsidRPr="00FB322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62FF8">
        <w:rPr>
          <w:rFonts w:ascii="Times New Roman" w:eastAsia="Calibri" w:hAnsi="Times New Roman" w:cs="Times New Roman"/>
          <w:sz w:val="24"/>
          <w:szCs w:val="24"/>
          <w:lang w:val="en-US"/>
        </w:rPr>
        <w:t>of</w:t>
      </w:r>
      <w:r w:rsidRPr="00FB322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62FF8">
        <w:rPr>
          <w:rFonts w:ascii="Times New Roman" w:eastAsia="Calibri" w:hAnsi="Times New Roman" w:cs="Times New Roman"/>
          <w:sz w:val="24"/>
          <w:szCs w:val="24"/>
          <w:lang w:val="en-US"/>
        </w:rPr>
        <w:t>women</w:t>
      </w:r>
      <w:r w:rsidRPr="00FB322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62FF8">
        <w:rPr>
          <w:rFonts w:ascii="Times New Roman" w:eastAsia="Calibri" w:hAnsi="Times New Roman" w:cs="Times New Roman"/>
          <w:sz w:val="24"/>
          <w:szCs w:val="24"/>
          <w:lang w:val="en-US"/>
        </w:rPr>
        <w:t>and</w:t>
      </w:r>
      <w:r w:rsidRPr="00FB322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62FF8">
        <w:rPr>
          <w:rFonts w:ascii="Times New Roman" w:eastAsia="Calibri" w:hAnsi="Times New Roman" w:cs="Times New Roman"/>
          <w:sz w:val="24"/>
          <w:szCs w:val="24"/>
          <w:lang w:val="en-US"/>
        </w:rPr>
        <w:t>men</w:t>
      </w:r>
      <w:r w:rsidRPr="00FB322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/ </w:t>
      </w:r>
      <w:r w:rsidRPr="00362FF8"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Pr="00FB322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Pr="00362FF8">
        <w:rPr>
          <w:rFonts w:ascii="Times New Roman" w:eastAsia="Calibri" w:hAnsi="Times New Roman" w:cs="Times New Roman"/>
          <w:sz w:val="24"/>
          <w:szCs w:val="24"/>
          <w:lang w:val="en-US"/>
        </w:rPr>
        <w:t>Hellinger</w:t>
      </w:r>
      <w:r w:rsidRPr="00FB322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362FF8">
        <w:rPr>
          <w:rFonts w:ascii="Times New Roman" w:eastAsia="Calibri" w:hAnsi="Times New Roman" w:cs="Times New Roman"/>
          <w:sz w:val="24"/>
          <w:szCs w:val="24"/>
          <w:lang w:val="en-US"/>
        </w:rPr>
        <w:t>H</w:t>
      </w:r>
      <w:r w:rsidRPr="00FB322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62FF8">
        <w:rPr>
          <w:rFonts w:ascii="Times New Roman" w:eastAsia="Calibri" w:hAnsi="Times New Roman" w:cs="Times New Roman"/>
          <w:sz w:val="24"/>
          <w:szCs w:val="24"/>
          <w:lang w:val="en-US"/>
        </w:rPr>
        <w:t>Bu</w:t>
      </w:r>
      <w:r w:rsidRPr="00FB322F">
        <w:rPr>
          <w:rFonts w:ascii="Times New Roman" w:eastAsia="Calibri" w:hAnsi="Times New Roman" w:cs="Times New Roman"/>
          <w:sz w:val="24"/>
          <w:szCs w:val="24"/>
          <w:lang w:val="en-US"/>
        </w:rPr>
        <w:t>ß</w:t>
      </w:r>
      <w:r w:rsidRPr="00362FF8">
        <w:rPr>
          <w:rFonts w:ascii="Times New Roman" w:eastAsia="Calibri" w:hAnsi="Times New Roman" w:cs="Times New Roman"/>
          <w:sz w:val="24"/>
          <w:szCs w:val="24"/>
          <w:lang w:val="en-US"/>
        </w:rPr>
        <w:t>mann</w:t>
      </w:r>
      <w:proofErr w:type="spellEnd"/>
      <w:r w:rsidRPr="00FB322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— </w:t>
      </w:r>
      <w:r w:rsidRPr="00362FF8">
        <w:rPr>
          <w:rFonts w:ascii="Times New Roman" w:eastAsia="Calibri" w:hAnsi="Times New Roman" w:cs="Times New Roman"/>
          <w:sz w:val="24"/>
          <w:szCs w:val="24"/>
          <w:lang w:val="en-US"/>
        </w:rPr>
        <w:t>Amsterdam</w:t>
      </w:r>
      <w:r w:rsidRPr="00FB322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r w:rsidRPr="00362FF8">
        <w:rPr>
          <w:rFonts w:ascii="Times New Roman" w:eastAsia="Calibri" w:hAnsi="Times New Roman" w:cs="Times New Roman"/>
          <w:sz w:val="24"/>
          <w:szCs w:val="24"/>
          <w:lang w:val="en-US"/>
        </w:rPr>
        <w:t>John</w:t>
      </w:r>
      <w:r w:rsidRPr="00FB322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FF8">
        <w:rPr>
          <w:rFonts w:ascii="Times New Roman" w:eastAsia="Calibri" w:hAnsi="Times New Roman" w:cs="Times New Roman"/>
          <w:sz w:val="24"/>
          <w:szCs w:val="24"/>
          <w:lang w:val="en-US"/>
        </w:rPr>
        <w:t>Benjamins</w:t>
      </w:r>
      <w:proofErr w:type="spellEnd"/>
      <w:r w:rsidRPr="00FB322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62FF8">
        <w:rPr>
          <w:rFonts w:ascii="Times New Roman" w:eastAsia="Calibri" w:hAnsi="Times New Roman" w:cs="Times New Roman"/>
          <w:sz w:val="24"/>
          <w:szCs w:val="24"/>
          <w:lang w:val="en-US"/>
        </w:rPr>
        <w:t>Publishing</w:t>
      </w:r>
      <w:r w:rsidRPr="00FB322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2003 </w:t>
      </w:r>
    </w:p>
    <w:p w:rsidR="00FB322F" w:rsidRPr="00362FF8" w:rsidRDefault="00FB322F" w:rsidP="00FB322F">
      <w:pPr>
        <w:pStyle w:val="a3"/>
        <w:numPr>
          <w:ilvl w:val="0"/>
          <w:numId w:val="1"/>
        </w:numPr>
        <w:ind w:left="-567" w:firstLine="0"/>
        <w:rPr>
          <w:lang w:val="de-DE"/>
        </w:rPr>
      </w:pPr>
      <w:r w:rsidRPr="00E0013A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Koch, P. Schriftlichkeit und Mündlichkeit / P. Koch, W. </w:t>
      </w:r>
      <w:proofErr w:type="spellStart"/>
      <w:r w:rsidRPr="00E0013A">
        <w:rPr>
          <w:rFonts w:ascii="Times New Roman" w:eastAsia="Calibri" w:hAnsi="Times New Roman" w:cs="Times New Roman"/>
          <w:sz w:val="24"/>
          <w:szCs w:val="24"/>
          <w:lang w:val="de-DE"/>
        </w:rPr>
        <w:t>Oesterreicher</w:t>
      </w:r>
      <w:proofErr w:type="spellEnd"/>
      <w:r w:rsidRPr="00E0013A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// An </w:t>
      </w:r>
      <w:proofErr w:type="spellStart"/>
      <w:r w:rsidRPr="00E0013A">
        <w:rPr>
          <w:rFonts w:ascii="Times New Roman" w:eastAsia="Calibri" w:hAnsi="Times New Roman" w:cs="Times New Roman"/>
          <w:sz w:val="24"/>
          <w:szCs w:val="24"/>
          <w:lang w:val="de-DE"/>
        </w:rPr>
        <w:t>Interdisciplinary</w:t>
      </w:r>
      <w:proofErr w:type="spellEnd"/>
      <w:r w:rsidRPr="00E0013A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Handbook </w:t>
      </w:r>
      <w:proofErr w:type="spellStart"/>
      <w:r w:rsidRPr="00E0013A">
        <w:rPr>
          <w:rFonts w:ascii="Times New Roman" w:eastAsia="Calibri" w:hAnsi="Times New Roman" w:cs="Times New Roman"/>
          <w:sz w:val="24"/>
          <w:szCs w:val="24"/>
          <w:lang w:val="de-DE"/>
        </w:rPr>
        <w:t>of</w:t>
      </w:r>
      <w:proofErr w:type="spellEnd"/>
      <w:r w:rsidRPr="00E0013A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0013A">
        <w:rPr>
          <w:rFonts w:ascii="Times New Roman" w:eastAsia="Calibri" w:hAnsi="Times New Roman" w:cs="Times New Roman"/>
          <w:sz w:val="24"/>
          <w:szCs w:val="24"/>
          <w:lang w:val="de-DE"/>
        </w:rPr>
        <w:t>Linguistics</w:t>
      </w:r>
      <w:proofErr w:type="spellEnd"/>
      <w:r w:rsidRPr="00E0013A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0013A">
        <w:rPr>
          <w:rFonts w:ascii="Times New Roman" w:eastAsia="Calibri" w:hAnsi="Times New Roman" w:cs="Times New Roman"/>
          <w:sz w:val="24"/>
          <w:szCs w:val="24"/>
          <w:lang w:val="de-DE"/>
        </w:rPr>
        <w:t>and</w:t>
      </w:r>
      <w:proofErr w:type="spellEnd"/>
      <w:r w:rsidRPr="00E0013A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Communication Service. — Berlin: de </w:t>
      </w:r>
      <w:proofErr w:type="spellStart"/>
      <w:r w:rsidRPr="00E0013A">
        <w:rPr>
          <w:rFonts w:ascii="Times New Roman" w:eastAsia="Calibri" w:hAnsi="Times New Roman" w:cs="Times New Roman"/>
          <w:sz w:val="24"/>
          <w:szCs w:val="24"/>
          <w:lang w:val="de-DE"/>
        </w:rPr>
        <w:t>Gruyter</w:t>
      </w:r>
      <w:proofErr w:type="spellEnd"/>
      <w:r w:rsidRPr="00E0013A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, 2001. </w:t>
      </w:r>
    </w:p>
    <w:p w:rsidR="00FB322F" w:rsidRPr="00362FF8" w:rsidRDefault="00FB322F" w:rsidP="00FB322F">
      <w:pPr>
        <w:pStyle w:val="a3"/>
        <w:numPr>
          <w:ilvl w:val="0"/>
          <w:numId w:val="1"/>
        </w:numPr>
        <w:ind w:left="-567" w:firstLine="0"/>
        <w:rPr>
          <w:lang w:val="de-DE"/>
        </w:rPr>
      </w:pPr>
      <w:proofErr w:type="spellStart"/>
      <w:r w:rsidRPr="00E0013A">
        <w:rPr>
          <w:rFonts w:ascii="Times New Roman" w:eastAsia="Calibri" w:hAnsi="Times New Roman" w:cs="Times New Roman"/>
          <w:sz w:val="24"/>
          <w:szCs w:val="24"/>
          <w:lang w:val="de-DE"/>
        </w:rPr>
        <w:t>Schlobinski</w:t>
      </w:r>
      <w:proofErr w:type="spellEnd"/>
      <w:r w:rsidRPr="00E0013A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, P. Handbuch Sprachanwendung und Medialität / P. </w:t>
      </w:r>
      <w:proofErr w:type="spellStart"/>
      <w:r w:rsidRPr="00E0013A">
        <w:rPr>
          <w:rFonts w:ascii="Times New Roman" w:eastAsia="Calibri" w:hAnsi="Times New Roman" w:cs="Times New Roman"/>
          <w:sz w:val="24"/>
          <w:szCs w:val="24"/>
          <w:lang w:val="de-DE"/>
        </w:rPr>
        <w:t>Schlobinski</w:t>
      </w:r>
      <w:proofErr w:type="spellEnd"/>
      <w:r w:rsidRPr="00E0013A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. — Berlin/New York: de </w:t>
      </w:r>
      <w:proofErr w:type="spellStart"/>
      <w:r w:rsidRPr="00E0013A">
        <w:rPr>
          <w:rFonts w:ascii="Times New Roman" w:eastAsia="Calibri" w:hAnsi="Times New Roman" w:cs="Times New Roman"/>
          <w:sz w:val="24"/>
          <w:szCs w:val="24"/>
          <w:lang w:val="de-DE"/>
        </w:rPr>
        <w:t>Gruyter</w:t>
      </w:r>
      <w:proofErr w:type="spellEnd"/>
      <w:r w:rsidRPr="00E0013A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, 2010 </w:t>
      </w:r>
    </w:p>
    <w:p w:rsidR="00FB322F" w:rsidRPr="00E0013A" w:rsidRDefault="00FB322F" w:rsidP="00FB322F">
      <w:bookmarkStart w:id="0" w:name="_GoBack"/>
      <w:bookmarkEnd w:id="0"/>
    </w:p>
    <w:p w:rsidR="00C14B46" w:rsidRPr="008723C8" w:rsidRDefault="00C14B46" w:rsidP="008723C8">
      <w:pPr>
        <w:ind w:left="-567"/>
      </w:pPr>
    </w:p>
    <w:sectPr w:rsidR="00C14B46" w:rsidRPr="00872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5021"/>
    <w:multiLevelType w:val="hybridMultilevel"/>
    <w:tmpl w:val="F5FC4874"/>
    <w:lvl w:ilvl="0" w:tplc="94C26D5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316"/>
    <w:rsid w:val="00362FF8"/>
    <w:rsid w:val="00614316"/>
    <w:rsid w:val="00856D98"/>
    <w:rsid w:val="008723C8"/>
    <w:rsid w:val="00A610B8"/>
    <w:rsid w:val="00C14B46"/>
    <w:rsid w:val="00E0013A"/>
    <w:rsid w:val="00FB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1DDFA"/>
  <w15:chartTrackingRefBased/>
  <w15:docId w15:val="{56B67D09-3CE1-469A-A1D9-C6A7B341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13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B3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3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46A0E-5415-412F-8BAA-CC44BA038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2026-04-08T18:29:00Z</dcterms:created>
  <dcterms:modified xsi:type="dcterms:W3CDTF">2026-04-08T19:25:00Z</dcterms:modified>
</cp:coreProperties>
</file>