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B263" w14:textId="3DB334CD" w:rsidR="00FD6245" w:rsidRPr="004B4C1F" w:rsidRDefault="00FD6245" w:rsidP="004B4C1F">
      <w:pPr>
        <w:pStyle w:val="s3"/>
        <w:spacing w:before="0" w:beforeAutospacing="0" w:after="0" w:afterAutospacing="0"/>
        <w:ind w:firstLine="709"/>
        <w:jc w:val="both"/>
        <w:rPr>
          <w:rStyle w:val="bumpedfont15"/>
          <w:b/>
          <w:bCs/>
          <w:color w:val="000000"/>
          <w:lang w:val="ru-RU"/>
        </w:rPr>
      </w:pPr>
      <w:r w:rsidRPr="004B4C1F">
        <w:rPr>
          <w:rStyle w:val="bumpedfont15"/>
          <w:b/>
          <w:bCs/>
          <w:color w:val="000000"/>
          <w:lang w:val="ru-RU"/>
        </w:rPr>
        <w:t xml:space="preserve">Цифровые права как новое поколение прав человека </w:t>
      </w:r>
    </w:p>
    <w:p w14:paraId="737AD866" w14:textId="77777777" w:rsidR="00FD6245" w:rsidRPr="004B4C1F" w:rsidRDefault="00FD6245" w:rsidP="004B4C1F">
      <w:pPr>
        <w:pStyle w:val="s3"/>
        <w:spacing w:before="0" w:beforeAutospacing="0" w:after="0" w:afterAutospacing="0"/>
        <w:ind w:firstLine="709"/>
        <w:jc w:val="both"/>
        <w:rPr>
          <w:b/>
          <w:bCs/>
          <w:color w:val="000000"/>
          <w:lang w:val="ru-RU"/>
        </w:rPr>
      </w:pPr>
    </w:p>
    <w:p w14:paraId="52A84220" w14:textId="2FA8549E" w:rsidR="00FD6245" w:rsidRPr="004B4C1F" w:rsidRDefault="00FD6245" w:rsidP="004B4C1F">
      <w:pPr>
        <w:pStyle w:val="s5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4B4C1F">
        <w:rPr>
          <w:rStyle w:val="bumpedfont15"/>
          <w:i/>
          <w:iCs/>
          <w:color w:val="000000"/>
        </w:rPr>
        <w:t>Д</w:t>
      </w:r>
      <w:proofErr w:type="spellStart"/>
      <w:r w:rsidRPr="004B4C1F">
        <w:rPr>
          <w:rStyle w:val="bumpedfont15"/>
          <w:i/>
          <w:iCs/>
          <w:color w:val="000000"/>
          <w:lang w:val="ru-RU"/>
        </w:rPr>
        <w:t>олаева</w:t>
      </w:r>
      <w:proofErr w:type="spellEnd"/>
      <w:r w:rsidRPr="004B4C1F">
        <w:rPr>
          <w:rStyle w:val="bumpedfont15"/>
          <w:i/>
          <w:iCs/>
          <w:color w:val="000000"/>
          <w:lang w:val="ru-RU"/>
        </w:rPr>
        <w:t xml:space="preserve"> </w:t>
      </w:r>
      <w:r w:rsidRPr="004B4C1F">
        <w:rPr>
          <w:rStyle w:val="apple-converted-space"/>
          <w:i/>
          <w:iCs/>
          <w:color w:val="000000"/>
        </w:rPr>
        <w:t> </w:t>
      </w:r>
      <w:r w:rsidRPr="004B4C1F">
        <w:rPr>
          <w:rStyle w:val="bumpedfont15"/>
          <w:i/>
          <w:iCs/>
          <w:color w:val="000000"/>
          <w:lang w:val="ru-RU"/>
        </w:rPr>
        <w:t>Л</w:t>
      </w:r>
      <w:r w:rsidRPr="004B4C1F">
        <w:rPr>
          <w:rStyle w:val="bumpedfont15"/>
          <w:i/>
          <w:iCs/>
          <w:color w:val="000000"/>
        </w:rPr>
        <w:t>.</w:t>
      </w:r>
      <w:r w:rsidRPr="004B4C1F">
        <w:rPr>
          <w:rStyle w:val="bumpedfont15"/>
          <w:i/>
          <w:iCs/>
          <w:color w:val="000000"/>
          <w:lang w:val="ru-RU"/>
        </w:rPr>
        <w:t>И</w:t>
      </w:r>
      <w:r w:rsidRPr="004B4C1F">
        <w:rPr>
          <w:rStyle w:val="bumpedfont15"/>
          <w:i/>
          <w:iCs/>
          <w:color w:val="000000"/>
        </w:rPr>
        <w:t>.,</w:t>
      </w:r>
    </w:p>
    <w:p w14:paraId="1BFDAE61" w14:textId="77777777" w:rsidR="00FD6245" w:rsidRPr="004B4C1F" w:rsidRDefault="00FD6245" w:rsidP="004B4C1F">
      <w:pPr>
        <w:pStyle w:val="s5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4B4C1F">
        <w:rPr>
          <w:rStyle w:val="bumpedfont15"/>
          <w:i/>
          <w:iCs/>
          <w:color w:val="000000"/>
        </w:rPr>
        <w:t>ФГБОУ ВО «Адыгейский государственный университет», г. Майкоп</w:t>
      </w:r>
    </w:p>
    <w:p w14:paraId="6E17872B" w14:textId="0EF7A54D" w:rsidR="00FD6245" w:rsidRPr="00A40963" w:rsidRDefault="00FD6245" w:rsidP="004B4C1F">
      <w:pPr>
        <w:pStyle w:val="s5"/>
        <w:spacing w:before="0" w:beforeAutospacing="0" w:after="0" w:afterAutospacing="0"/>
        <w:ind w:firstLine="709"/>
        <w:jc w:val="both"/>
        <w:rPr>
          <w:i/>
          <w:iCs/>
          <w:color w:val="000000"/>
          <w:lang w:val="ru-RU"/>
        </w:rPr>
      </w:pPr>
      <w:r w:rsidRPr="004B4C1F">
        <w:rPr>
          <w:rStyle w:val="bumpedfont15"/>
          <w:i/>
          <w:iCs/>
          <w:color w:val="000000"/>
        </w:rPr>
        <w:t xml:space="preserve">Научный руководитель: </w:t>
      </w:r>
      <w:r w:rsidR="00967888">
        <w:rPr>
          <w:rStyle w:val="bumpedfont15"/>
          <w:i/>
          <w:iCs/>
          <w:color w:val="000000"/>
          <w:lang w:val="ru-RU"/>
        </w:rPr>
        <w:t>д.п.н.</w:t>
      </w:r>
      <w:r w:rsidR="00A40963">
        <w:rPr>
          <w:rStyle w:val="bumpedfont15"/>
          <w:i/>
          <w:iCs/>
          <w:color w:val="000000"/>
          <w:lang w:val="ru-RU"/>
        </w:rPr>
        <w:t xml:space="preserve">, профессор </w:t>
      </w:r>
      <w:proofErr w:type="spellStart"/>
      <w:r w:rsidR="00081758" w:rsidRPr="004B4C1F">
        <w:rPr>
          <w:rStyle w:val="bumpedfont15"/>
          <w:i/>
          <w:iCs/>
          <w:color w:val="000000"/>
          <w:lang w:val="ru-RU"/>
        </w:rPr>
        <w:t>Жадэ</w:t>
      </w:r>
      <w:proofErr w:type="spellEnd"/>
      <w:r w:rsidRPr="004B4C1F">
        <w:rPr>
          <w:rStyle w:val="bumpedfont15"/>
          <w:i/>
          <w:iCs/>
          <w:color w:val="000000"/>
        </w:rPr>
        <w:t xml:space="preserve"> </w:t>
      </w:r>
      <w:r w:rsidR="00081758" w:rsidRPr="004B4C1F">
        <w:rPr>
          <w:rStyle w:val="bumpedfont15"/>
          <w:i/>
          <w:iCs/>
          <w:color w:val="000000"/>
          <w:lang w:val="ru-RU"/>
        </w:rPr>
        <w:t>З</w:t>
      </w:r>
      <w:r w:rsidRPr="004B4C1F">
        <w:rPr>
          <w:rStyle w:val="bumpedfont15"/>
          <w:i/>
          <w:iCs/>
          <w:color w:val="000000"/>
        </w:rPr>
        <w:t>.</w:t>
      </w:r>
      <w:r w:rsidR="00081758" w:rsidRPr="004B4C1F">
        <w:rPr>
          <w:rStyle w:val="bumpedfont15"/>
          <w:i/>
          <w:iCs/>
          <w:color w:val="000000"/>
          <w:lang w:val="ru-RU"/>
        </w:rPr>
        <w:t>А</w:t>
      </w:r>
      <w:r w:rsidRPr="004B4C1F">
        <w:rPr>
          <w:rStyle w:val="bumpedfont15"/>
          <w:i/>
          <w:iCs/>
          <w:color w:val="000000"/>
        </w:rPr>
        <w:t>.,</w:t>
      </w:r>
    </w:p>
    <w:p w14:paraId="1AFB1484" w14:textId="4A88FF0C" w:rsidR="00FD6245" w:rsidRPr="004B4C1F" w:rsidRDefault="00FD6245" w:rsidP="004B4C1F">
      <w:pPr>
        <w:pStyle w:val="s5"/>
        <w:spacing w:before="0" w:beforeAutospacing="0" w:after="0" w:afterAutospacing="0"/>
        <w:ind w:firstLine="709"/>
        <w:jc w:val="both"/>
        <w:rPr>
          <w:rStyle w:val="bumpedfont15"/>
          <w:i/>
          <w:iCs/>
          <w:color w:val="000000"/>
          <w:lang w:val="ru-RU"/>
        </w:rPr>
      </w:pPr>
      <w:r w:rsidRPr="004B4C1F">
        <w:rPr>
          <w:rStyle w:val="bumpedfont15"/>
          <w:i/>
          <w:iCs/>
          <w:color w:val="000000"/>
        </w:rPr>
        <w:t>ФГБОУ ВО «Адыгейский государственный университет», г. Майкоп</w:t>
      </w:r>
    </w:p>
    <w:p w14:paraId="09D1F931" w14:textId="77777777" w:rsidR="00641975" w:rsidRPr="004B4C1F" w:rsidRDefault="00641975" w:rsidP="004B4C1F">
      <w:pPr>
        <w:pStyle w:val="s5"/>
        <w:spacing w:before="0" w:beforeAutospacing="0" w:after="0" w:afterAutospacing="0"/>
        <w:ind w:firstLine="709"/>
        <w:jc w:val="both"/>
        <w:rPr>
          <w:i/>
          <w:iCs/>
          <w:color w:val="000000"/>
          <w:lang w:val="ru-RU"/>
        </w:rPr>
      </w:pPr>
    </w:p>
    <w:p w14:paraId="5437F49F" w14:textId="69772609" w:rsidR="00C4054B" w:rsidRPr="004B4C1F" w:rsidRDefault="001B0BAD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</w:rPr>
        <w:t>В современном мире информационные и цифровые технологии проникают во все сферы общественной жизни. Ежедневное использование социальных сетей, приложений, онлайн-покупок, мессенджеров и поисковых систем оставляет цифровой след, формируя правовую сферу, где принимаются решения, влияющие на свободу, безопасность и интересы индивидов.</w:t>
      </w:r>
      <w:r w:rsidR="00C4054B" w:rsidRPr="004B4C1F">
        <w:rPr>
          <w:rFonts w:ascii="Times New Roman" w:hAnsi="Times New Roman" w:cs="Times New Roman"/>
          <w:lang w:val="ru-RU"/>
        </w:rPr>
        <w:t>[2]</w:t>
      </w:r>
      <w:r w:rsidRPr="004B4C1F">
        <w:rPr>
          <w:rFonts w:ascii="Times New Roman" w:hAnsi="Times New Roman" w:cs="Times New Roman"/>
        </w:rPr>
        <w:t xml:space="preserve"> В этой связи возникает вопрос: представляют ли права в информационной среде особую форму прав человека нового поколения?</w:t>
      </w:r>
      <w:r w:rsidR="00C4054B" w:rsidRPr="004B4C1F">
        <w:rPr>
          <w:rFonts w:ascii="Times New Roman" w:hAnsi="Times New Roman" w:cs="Times New Roman"/>
          <w:lang w:val="ru-RU"/>
        </w:rPr>
        <w:t>[1]</w:t>
      </w:r>
    </w:p>
    <w:p w14:paraId="725A8CE0" w14:textId="683BFC5D" w:rsidR="00724E23" w:rsidRPr="004B4C1F" w:rsidRDefault="00724E2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</w:rPr>
        <w:t>Сначала попробуем понять, о каких гарантиях вообще идёт речь. Речь идёт не о праве на бесплатный интернет или на быстрый Wi‑Fi, а о более широком — это правовые возможности, связанные с тем, как мы существуем в информационно‑сетевом мире: как хранятся и используются наши данные, кто видит нашу информацию, как принимаются решения, которые влияют на нашу жизнь в интернете и за его пределами. К таким правам можно отнести, например, право на конфиденциальность персональных сведений, право на защиту от непрозрачных алгоритмов, право на доступ к интернет‑сервисам и право на выбор не участвовать в цифровых системах, если человек этого хочет.</w:t>
      </w:r>
      <w:r w:rsidR="00D95321" w:rsidRPr="004B4C1F">
        <w:rPr>
          <w:rFonts w:ascii="Times New Roman" w:hAnsi="Times New Roman" w:cs="Times New Roman"/>
          <w:lang w:val="ru-RU"/>
        </w:rPr>
        <w:t>[5]</w:t>
      </w:r>
    </w:p>
    <w:p w14:paraId="16DB4F16" w14:textId="4CAD9618" w:rsidR="00724E23" w:rsidRPr="004B4C1F" w:rsidRDefault="00724E2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</w:rPr>
        <w:t>Важно, что эти гарантии не приходят «из воздуха». Многие из них вырастают из уже привычных свобод: права на частную жизнь, на свободу выражения мнений, на недопустимость произвольного вмешательства в личную сферу. Но в информационной среде их содержание меняется. Если раньше под частной жизнью понимали переписку, телефонные разговоры, домашние дела, то теперь сюда входят история поиска, местоположение по GPS, биометрические данные, лайки и подписки в соцсетях. Поэтому новые права не отменяют старые свободы, а просто расширяют их смысл применительно к современным условиям.</w:t>
      </w:r>
      <w:r w:rsidR="003B5C95" w:rsidRPr="004B4C1F">
        <w:rPr>
          <w:rFonts w:ascii="Times New Roman" w:hAnsi="Times New Roman" w:cs="Times New Roman"/>
          <w:lang w:val="ru-RU"/>
        </w:rPr>
        <w:t>[3]</w:t>
      </w:r>
    </w:p>
    <w:p w14:paraId="7675AD12" w14:textId="2F3228F8" w:rsidR="00724E23" w:rsidRPr="004B4C1F" w:rsidRDefault="00724E23" w:rsidP="004B4C1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B4C1F">
        <w:rPr>
          <w:rFonts w:ascii="Times New Roman" w:hAnsi="Times New Roman" w:cs="Times New Roman"/>
        </w:rPr>
        <w:t>В российской правовой дискуссии всё чаще звучит идея, что права в информационной среде — это как бы новый слой прав человека. В чём его особенность? Раньше право чаще всего имело дело с людьми, документами и государственными институтами. Сегодня решения принимают не только люди, но и системы, алгоритмы, платформы, корпорации. Вы можете получить отказ в кредите, в услуге, даже в возможности оставить отзыв — не потому, что конкретный сотрудник вас не любит, а потому, что алгоритм посчитал вас «рискованным».</w:t>
      </w:r>
      <w:r w:rsidR="00453BB9" w:rsidRPr="004B4C1F">
        <w:rPr>
          <w:rFonts w:ascii="Times New Roman" w:hAnsi="Times New Roman" w:cs="Times New Roman"/>
          <w:lang w:val="ru-RU"/>
        </w:rPr>
        <w:t>[8]</w:t>
      </w:r>
      <w:r w:rsidRPr="004B4C1F">
        <w:rPr>
          <w:rFonts w:ascii="Times New Roman" w:hAnsi="Times New Roman" w:cs="Times New Roman"/>
        </w:rPr>
        <w:t xml:space="preserve"> В такой ситуации важно понять: человек остаётся полноправным субъектом права или он становится объектом программного контроля?</w:t>
      </w:r>
    </w:p>
    <w:p w14:paraId="1B7D8094" w14:textId="712A8274" w:rsidR="00724E23" w:rsidRPr="004B4C1F" w:rsidRDefault="00724E2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</w:rPr>
        <w:t>Именно поэтому всё чаще говорят о праве на информационное самоопределение. Это не только право пользоваться интернет‑сервисами, но и право иметь выбор. Если человек не хочет участвовать в цифровых системах, он не должен автоматически лишаться доступа к базовым услугам и возможностям. Самоопределение в информационной среде — это идея, что человек всегда остаётся в центре, а не протокол или алгоритм.</w:t>
      </w:r>
      <w:r w:rsidR="00453BB9" w:rsidRPr="004B4C1F">
        <w:rPr>
          <w:rFonts w:ascii="Times New Roman" w:hAnsi="Times New Roman" w:cs="Times New Roman"/>
          <w:lang w:val="ru-RU"/>
        </w:rPr>
        <w:t>[7]</w:t>
      </w:r>
    </w:p>
    <w:p w14:paraId="38BA7CF7" w14:textId="2E1DF2FB" w:rsidR="00724E23" w:rsidRPr="004B4C1F" w:rsidRDefault="00724E2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</w:rPr>
        <w:t>Другой важный аспект — дискриминация в цифровой среде. Когда алгоритмы принимают решения на основе статистики, прошлых данных и профилей, они могут неосознанно повторять и усиливать старые формы неравенства. Например, система может «считать» жителей определённого района менее надёжными, а тех, кто не пользуется интернетом активно, — менее заслуживающими помощи. В итоге информационная среда становится не только удобной, но и потенциально опасной с точки зрения справедливости. В этом смысле права в информационной сфере становятся специальным инструментом защиты человека от непрозрачных механизмов, которые не всегда готовы объяснять, почему они что‑то разрешили, а что‑то запретили.</w:t>
      </w:r>
      <w:r w:rsidR="008C759B" w:rsidRPr="004B4C1F">
        <w:rPr>
          <w:rFonts w:ascii="Times New Roman" w:hAnsi="Times New Roman" w:cs="Times New Roman"/>
          <w:lang w:val="ru-RU"/>
        </w:rPr>
        <w:t>[4]</w:t>
      </w:r>
    </w:p>
    <w:p w14:paraId="6558E958" w14:textId="2DA02587" w:rsidR="00724E23" w:rsidRPr="004B4C1F" w:rsidRDefault="00724E2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</w:rPr>
        <w:t>С точки зрения российской доктрины, права в информационной среде всё чаще рассматриваются как эволюция уже существующих прав человека, адаптированных к условиям развития интернет‑технологий и искусственного интеллекта. В работах отечественных исследователей подчёркивается, что сетевая среда не отменяет традиционные гарантии, но требует от них более гибкого и тонкого толкования. Вместо того чтобы просто говорить о «праве на частную жизнь», приходится думать о праве на приватность в интернете, на защиту биометрии, на контроль над тем, как собираются и используются наши данные. Вместо абстрактного «права на свободу информации» приходится говорить о том, как человек может защититься от манипуляций, фейков и контента, формируемого алгоритмами.</w:t>
      </w:r>
      <w:r w:rsidR="00993861" w:rsidRPr="004B4C1F">
        <w:rPr>
          <w:rFonts w:ascii="Times New Roman" w:hAnsi="Times New Roman" w:cs="Times New Roman"/>
          <w:lang w:val="ru-RU"/>
        </w:rPr>
        <w:t>[6]</w:t>
      </w:r>
    </w:p>
    <w:p w14:paraId="47576BB8" w14:textId="602F7CD5" w:rsidR="00724E23" w:rsidRPr="004B4C1F" w:rsidRDefault="00724E2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</w:rPr>
        <w:t>Таким образом, права в информационной среде можно понимать не как отдельный, изолированный набор гарантий, а как новый, важный слой, который возникает на фоне развития интернет‑технологий и внедрения искусственного интеллекта. Они не отменяют традиционные свободы, но требуют от нас другого уровня понимания: более внимательного к технологиям, более чуткого к вопросам прозрачности и справедливости, более серьёзного отношения к тому, как информационная и сетевая среда формируют нашу реальность. В этом и состоит главный смысл и актуальность темы: права в информационной среде — это новый способ осмысления человеческого достоинства и свободы в XXI веке.</w:t>
      </w:r>
    </w:p>
    <w:p w14:paraId="6C6E51CD" w14:textId="77777777" w:rsidR="001F48B3" w:rsidRPr="004B4C1F" w:rsidRDefault="001F48B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  <w:lang w:val="ru-RU"/>
        </w:rPr>
        <w:t>Список литературы</w:t>
      </w:r>
    </w:p>
    <w:p w14:paraId="5F4528BF" w14:textId="77777777" w:rsidR="001F48B3" w:rsidRPr="004B4C1F" w:rsidRDefault="001F48B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  <w:lang w:val="ru-RU"/>
        </w:rPr>
        <w:t>1.</w:t>
      </w:r>
      <w:r w:rsidRPr="004B4C1F">
        <w:rPr>
          <w:rFonts w:ascii="Times New Roman" w:hAnsi="Times New Roman" w:cs="Times New Roman"/>
          <w:lang w:val="ru-RU"/>
        </w:rPr>
        <w:tab/>
        <w:t>Саидов А. Х. Цифровые права как неотъемлемые права человека / А. Х. Саидов // Труды по интеллектуальной собственности. — 2023. — Т. 44, № 1. — С. 32–39.</w:t>
      </w:r>
    </w:p>
    <w:p w14:paraId="7B390A37" w14:textId="77777777" w:rsidR="001F48B3" w:rsidRPr="004B4C1F" w:rsidRDefault="001F48B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  <w:lang w:val="ru-RU"/>
        </w:rPr>
        <w:t>2.</w:t>
      </w:r>
      <w:r w:rsidRPr="004B4C1F">
        <w:rPr>
          <w:rFonts w:ascii="Times New Roman" w:hAnsi="Times New Roman" w:cs="Times New Roman"/>
          <w:lang w:val="ru-RU"/>
        </w:rPr>
        <w:tab/>
        <w:t xml:space="preserve">Камалова Г. Г. Теоретико‑правовые аспекты эволюции прав человека в условиях </w:t>
      </w:r>
      <w:proofErr w:type="spellStart"/>
      <w:r w:rsidRPr="004B4C1F">
        <w:rPr>
          <w:rFonts w:ascii="Times New Roman" w:hAnsi="Times New Roman" w:cs="Times New Roman"/>
          <w:lang w:val="ru-RU"/>
        </w:rPr>
        <w:t>цифровизации</w:t>
      </w:r>
      <w:proofErr w:type="spellEnd"/>
      <w:r w:rsidRPr="004B4C1F">
        <w:rPr>
          <w:rFonts w:ascii="Times New Roman" w:hAnsi="Times New Roman" w:cs="Times New Roman"/>
          <w:lang w:val="ru-RU"/>
        </w:rPr>
        <w:t xml:space="preserve"> и внедрения технологии искусственного интеллекта / Г. Г. Камалова // Экономика и право. — 2021. — № 10. — С. 45–55.</w:t>
      </w:r>
    </w:p>
    <w:p w14:paraId="5649D039" w14:textId="77777777" w:rsidR="001F48B3" w:rsidRPr="004B4C1F" w:rsidRDefault="001F48B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  <w:lang w:val="ru-RU"/>
        </w:rPr>
        <w:t>3.</w:t>
      </w:r>
      <w:r w:rsidRPr="004B4C1F">
        <w:rPr>
          <w:rFonts w:ascii="Times New Roman" w:hAnsi="Times New Roman" w:cs="Times New Roman"/>
          <w:lang w:val="ru-RU"/>
        </w:rPr>
        <w:tab/>
        <w:t xml:space="preserve">Волкова Г. Е. Цифровые права человека: теоретико‑правовой аспект : </w:t>
      </w:r>
      <w:proofErr w:type="spellStart"/>
      <w:r w:rsidRPr="004B4C1F">
        <w:rPr>
          <w:rFonts w:ascii="Times New Roman" w:hAnsi="Times New Roman" w:cs="Times New Roman"/>
          <w:lang w:val="ru-RU"/>
        </w:rPr>
        <w:t>дис</w:t>
      </w:r>
      <w:proofErr w:type="spellEnd"/>
      <w:r w:rsidRPr="004B4C1F">
        <w:rPr>
          <w:rFonts w:ascii="Times New Roman" w:hAnsi="Times New Roman" w:cs="Times New Roman"/>
          <w:lang w:val="ru-RU"/>
        </w:rPr>
        <w:t xml:space="preserve">. канд. </w:t>
      </w:r>
      <w:proofErr w:type="spellStart"/>
      <w:r w:rsidRPr="004B4C1F">
        <w:rPr>
          <w:rFonts w:ascii="Times New Roman" w:hAnsi="Times New Roman" w:cs="Times New Roman"/>
          <w:lang w:val="ru-RU"/>
        </w:rPr>
        <w:t>юрид</w:t>
      </w:r>
      <w:proofErr w:type="spellEnd"/>
      <w:r w:rsidRPr="004B4C1F">
        <w:rPr>
          <w:rFonts w:ascii="Times New Roman" w:hAnsi="Times New Roman" w:cs="Times New Roman"/>
          <w:lang w:val="ru-RU"/>
        </w:rPr>
        <w:t>. наук. — Ростов‑на‑Дону, 2025. — 223 с.</w:t>
      </w:r>
    </w:p>
    <w:p w14:paraId="68C5F84A" w14:textId="77777777" w:rsidR="001F48B3" w:rsidRPr="004B4C1F" w:rsidRDefault="001F48B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  <w:lang w:val="ru-RU"/>
        </w:rPr>
        <w:t>4.</w:t>
      </w:r>
      <w:r w:rsidRPr="004B4C1F">
        <w:rPr>
          <w:rFonts w:ascii="Times New Roman" w:hAnsi="Times New Roman" w:cs="Times New Roman"/>
          <w:lang w:val="ru-RU"/>
        </w:rPr>
        <w:tab/>
      </w:r>
      <w:proofErr w:type="spellStart"/>
      <w:r w:rsidRPr="004B4C1F">
        <w:rPr>
          <w:rFonts w:ascii="Times New Roman" w:hAnsi="Times New Roman" w:cs="Times New Roman"/>
          <w:lang w:val="ru-RU"/>
        </w:rPr>
        <w:t>Мушаков</w:t>
      </w:r>
      <w:proofErr w:type="spellEnd"/>
      <w:r w:rsidRPr="004B4C1F">
        <w:rPr>
          <w:rFonts w:ascii="Times New Roman" w:hAnsi="Times New Roman" w:cs="Times New Roman"/>
          <w:lang w:val="ru-RU"/>
        </w:rPr>
        <w:t xml:space="preserve"> В. Е. Права человека в условиях </w:t>
      </w:r>
      <w:proofErr w:type="spellStart"/>
      <w:r w:rsidRPr="004B4C1F">
        <w:rPr>
          <w:rFonts w:ascii="Times New Roman" w:hAnsi="Times New Roman" w:cs="Times New Roman"/>
          <w:lang w:val="ru-RU"/>
        </w:rPr>
        <w:t>цифровизации</w:t>
      </w:r>
      <w:proofErr w:type="spellEnd"/>
      <w:r w:rsidRPr="004B4C1F">
        <w:rPr>
          <w:rFonts w:ascii="Times New Roman" w:hAnsi="Times New Roman" w:cs="Times New Roman"/>
          <w:lang w:val="ru-RU"/>
        </w:rPr>
        <w:t xml:space="preserve"> общества : конституционно‑правовое исследование : </w:t>
      </w:r>
      <w:proofErr w:type="spellStart"/>
      <w:r w:rsidRPr="004B4C1F">
        <w:rPr>
          <w:rFonts w:ascii="Times New Roman" w:hAnsi="Times New Roman" w:cs="Times New Roman"/>
          <w:lang w:val="ru-RU"/>
        </w:rPr>
        <w:t>дис</w:t>
      </w:r>
      <w:proofErr w:type="spellEnd"/>
      <w:r w:rsidRPr="004B4C1F">
        <w:rPr>
          <w:rFonts w:ascii="Times New Roman" w:hAnsi="Times New Roman" w:cs="Times New Roman"/>
          <w:lang w:val="ru-RU"/>
        </w:rPr>
        <w:t xml:space="preserve">. канд. </w:t>
      </w:r>
      <w:proofErr w:type="spellStart"/>
      <w:r w:rsidRPr="004B4C1F">
        <w:rPr>
          <w:rFonts w:ascii="Times New Roman" w:hAnsi="Times New Roman" w:cs="Times New Roman"/>
          <w:lang w:val="ru-RU"/>
        </w:rPr>
        <w:t>юрид</w:t>
      </w:r>
      <w:proofErr w:type="spellEnd"/>
      <w:r w:rsidRPr="004B4C1F">
        <w:rPr>
          <w:rFonts w:ascii="Times New Roman" w:hAnsi="Times New Roman" w:cs="Times New Roman"/>
          <w:lang w:val="ru-RU"/>
        </w:rPr>
        <w:t>. наук. — 2024. — 238 с.</w:t>
      </w:r>
    </w:p>
    <w:p w14:paraId="0DD32A11" w14:textId="77777777" w:rsidR="001F48B3" w:rsidRPr="004B4C1F" w:rsidRDefault="001F48B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  <w:lang w:val="ru-RU"/>
        </w:rPr>
        <w:t>5.</w:t>
      </w:r>
      <w:r w:rsidRPr="004B4C1F">
        <w:rPr>
          <w:rFonts w:ascii="Times New Roman" w:hAnsi="Times New Roman" w:cs="Times New Roman"/>
          <w:lang w:val="ru-RU"/>
        </w:rPr>
        <w:tab/>
        <w:t xml:space="preserve">Авдеев Д. А. Правовое регулирование отношений, связанных с </w:t>
      </w:r>
      <w:proofErr w:type="spellStart"/>
      <w:r w:rsidRPr="004B4C1F">
        <w:rPr>
          <w:rFonts w:ascii="Times New Roman" w:hAnsi="Times New Roman" w:cs="Times New Roman"/>
          <w:lang w:val="ru-RU"/>
        </w:rPr>
        <w:t>цифровизацией</w:t>
      </w:r>
      <w:proofErr w:type="spellEnd"/>
      <w:r w:rsidRPr="004B4C1F">
        <w:rPr>
          <w:rFonts w:ascii="Times New Roman" w:hAnsi="Times New Roman" w:cs="Times New Roman"/>
          <w:lang w:val="ru-RU"/>
        </w:rPr>
        <w:t xml:space="preserve"> частной жизни : </w:t>
      </w:r>
      <w:proofErr w:type="spellStart"/>
      <w:r w:rsidRPr="004B4C1F">
        <w:rPr>
          <w:rFonts w:ascii="Times New Roman" w:hAnsi="Times New Roman" w:cs="Times New Roman"/>
          <w:lang w:val="ru-RU"/>
        </w:rPr>
        <w:t>дис</w:t>
      </w:r>
      <w:proofErr w:type="spellEnd"/>
      <w:r w:rsidRPr="004B4C1F">
        <w:rPr>
          <w:rFonts w:ascii="Times New Roman" w:hAnsi="Times New Roman" w:cs="Times New Roman"/>
          <w:lang w:val="ru-RU"/>
        </w:rPr>
        <w:t xml:space="preserve">. канд. </w:t>
      </w:r>
      <w:proofErr w:type="spellStart"/>
      <w:r w:rsidRPr="004B4C1F">
        <w:rPr>
          <w:rFonts w:ascii="Times New Roman" w:hAnsi="Times New Roman" w:cs="Times New Roman"/>
          <w:lang w:val="ru-RU"/>
        </w:rPr>
        <w:t>юрид</w:t>
      </w:r>
      <w:proofErr w:type="spellEnd"/>
      <w:r w:rsidRPr="004B4C1F">
        <w:rPr>
          <w:rFonts w:ascii="Times New Roman" w:hAnsi="Times New Roman" w:cs="Times New Roman"/>
          <w:lang w:val="ru-RU"/>
        </w:rPr>
        <w:t>. наук. — 2024. — 190 с.</w:t>
      </w:r>
    </w:p>
    <w:p w14:paraId="79019953" w14:textId="77777777" w:rsidR="001F48B3" w:rsidRPr="004B4C1F" w:rsidRDefault="001F48B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  <w:lang w:val="ru-RU"/>
        </w:rPr>
        <w:t>6.</w:t>
      </w:r>
      <w:r w:rsidRPr="004B4C1F">
        <w:rPr>
          <w:rFonts w:ascii="Times New Roman" w:hAnsi="Times New Roman" w:cs="Times New Roman"/>
          <w:lang w:val="ru-RU"/>
        </w:rPr>
        <w:tab/>
        <w:t>Искусственный интеллект и цифровые технологии как фактор трансформации прав человека // Материалы научной конференции. — 2023. — С. 110–125.</w:t>
      </w:r>
    </w:p>
    <w:p w14:paraId="4D640C79" w14:textId="77777777" w:rsidR="001F48B3" w:rsidRPr="004B4C1F" w:rsidRDefault="001F48B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  <w:lang w:val="ru-RU"/>
        </w:rPr>
        <w:t>7.</w:t>
      </w:r>
      <w:r w:rsidRPr="004B4C1F">
        <w:rPr>
          <w:rFonts w:ascii="Times New Roman" w:hAnsi="Times New Roman" w:cs="Times New Roman"/>
          <w:lang w:val="ru-RU"/>
        </w:rPr>
        <w:tab/>
      </w:r>
      <w:proofErr w:type="spellStart"/>
      <w:r w:rsidRPr="004B4C1F">
        <w:rPr>
          <w:rFonts w:ascii="Times New Roman" w:hAnsi="Times New Roman" w:cs="Times New Roman"/>
          <w:lang w:val="ru-RU"/>
        </w:rPr>
        <w:t>Заярин</w:t>
      </w:r>
      <w:proofErr w:type="spellEnd"/>
      <w:r w:rsidRPr="004B4C1F">
        <w:rPr>
          <w:rFonts w:ascii="Times New Roman" w:hAnsi="Times New Roman" w:cs="Times New Roman"/>
          <w:lang w:val="ru-RU"/>
        </w:rPr>
        <w:t xml:space="preserve"> А. В. Право на цифровое самоопределение: теоретико‑правовые основания / А. В. </w:t>
      </w:r>
      <w:proofErr w:type="spellStart"/>
      <w:r w:rsidRPr="004B4C1F">
        <w:rPr>
          <w:rFonts w:ascii="Times New Roman" w:hAnsi="Times New Roman" w:cs="Times New Roman"/>
          <w:lang w:val="ru-RU"/>
        </w:rPr>
        <w:t>Заярин</w:t>
      </w:r>
      <w:proofErr w:type="spellEnd"/>
      <w:r w:rsidRPr="004B4C1F">
        <w:rPr>
          <w:rFonts w:ascii="Times New Roman" w:hAnsi="Times New Roman" w:cs="Times New Roman"/>
          <w:lang w:val="ru-RU"/>
        </w:rPr>
        <w:t xml:space="preserve"> // Российский юридический журнал. — 2023. — № 4. — С. 64–81.</w:t>
      </w:r>
    </w:p>
    <w:p w14:paraId="6AE6A2B3" w14:textId="123F5973" w:rsidR="001F48B3" w:rsidRPr="004B4C1F" w:rsidRDefault="001F48B3" w:rsidP="004B4C1F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B4C1F">
        <w:rPr>
          <w:rFonts w:ascii="Times New Roman" w:hAnsi="Times New Roman" w:cs="Times New Roman"/>
          <w:lang w:val="ru-RU"/>
        </w:rPr>
        <w:t>8.</w:t>
      </w:r>
      <w:r w:rsidRPr="004B4C1F">
        <w:rPr>
          <w:rFonts w:ascii="Times New Roman" w:hAnsi="Times New Roman" w:cs="Times New Roman"/>
          <w:lang w:val="ru-RU"/>
        </w:rPr>
        <w:tab/>
        <w:t>Трансформация форм защиты прав человека и гражданина под влиянием технологий искусственного интеллекта // Правовая наука и правоприменительная практика. — 2024. — № 3. — С. 71–83.</w:t>
      </w:r>
    </w:p>
    <w:sectPr w:rsidR="001F48B3" w:rsidRPr="004B4C1F" w:rsidSect="004B4C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23"/>
    <w:rsid w:val="00081758"/>
    <w:rsid w:val="001B0BAD"/>
    <w:rsid w:val="001F48B3"/>
    <w:rsid w:val="00231FC4"/>
    <w:rsid w:val="0029558E"/>
    <w:rsid w:val="003B5C95"/>
    <w:rsid w:val="00453BB9"/>
    <w:rsid w:val="004B4C1F"/>
    <w:rsid w:val="00616CAF"/>
    <w:rsid w:val="00641975"/>
    <w:rsid w:val="00691FE8"/>
    <w:rsid w:val="00724E23"/>
    <w:rsid w:val="00757B21"/>
    <w:rsid w:val="007A3BF9"/>
    <w:rsid w:val="008C759B"/>
    <w:rsid w:val="00967888"/>
    <w:rsid w:val="00993861"/>
    <w:rsid w:val="00A37B6C"/>
    <w:rsid w:val="00A40963"/>
    <w:rsid w:val="00C4054B"/>
    <w:rsid w:val="00D95321"/>
    <w:rsid w:val="00F52F6A"/>
    <w:rsid w:val="00FD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BC1B4"/>
  <w15:chartTrackingRefBased/>
  <w15:docId w15:val="{C132DE4A-145F-924E-8282-6CC784C3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C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E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E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4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4E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4E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4E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4E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4E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4E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4E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E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4E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4E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4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4E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4E23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a"/>
    <w:rsid w:val="00FD624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FD6245"/>
  </w:style>
  <w:style w:type="paragraph" w:customStyle="1" w:styleId="s5">
    <w:name w:val="s5"/>
    <w:basedOn w:val="a"/>
    <w:rsid w:val="00FD624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FD6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 долаева</dc:creator>
  <cp:keywords/>
  <dc:description/>
  <cp:lastModifiedBy>лаура долаева</cp:lastModifiedBy>
  <cp:revision>2</cp:revision>
  <dcterms:created xsi:type="dcterms:W3CDTF">2026-04-07T18:21:00Z</dcterms:created>
  <dcterms:modified xsi:type="dcterms:W3CDTF">2026-04-07T18:21:00Z</dcterms:modified>
</cp:coreProperties>
</file>