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A5CC" w14:textId="77777777" w:rsidR="00146AAB" w:rsidRDefault="00146AAB" w:rsidP="00146AAB">
      <w:pPr>
        <w:spacing w:after="0"/>
        <w:jc w:val="center"/>
        <w:rPr>
          <w:b/>
          <w:bCs/>
          <w:sz w:val="24"/>
          <w:szCs w:val="24"/>
        </w:rPr>
      </w:pPr>
      <w:r w:rsidRPr="00146AAB">
        <w:rPr>
          <w:b/>
          <w:bCs/>
          <w:sz w:val="24"/>
          <w:szCs w:val="24"/>
        </w:rPr>
        <w:t>Становление исторического образования в Якутии (1940</w:t>
      </w:r>
      <w:r w:rsidR="001A7807">
        <w:rPr>
          <w:b/>
          <w:bCs/>
          <w:sz w:val="24"/>
          <w:szCs w:val="24"/>
        </w:rPr>
        <w:t>-</w:t>
      </w:r>
      <w:r w:rsidRPr="00146AAB">
        <w:rPr>
          <w:b/>
          <w:bCs/>
          <w:sz w:val="24"/>
          <w:szCs w:val="24"/>
        </w:rPr>
        <w:t>1980 гг.): вклад педагога и учёного М. А. Алексеева</w:t>
      </w:r>
      <w:r w:rsidRPr="00146AAB">
        <w:rPr>
          <w:b/>
          <w:bCs/>
          <w:sz w:val="24"/>
          <w:szCs w:val="24"/>
        </w:rPr>
        <w:t>.</w:t>
      </w:r>
    </w:p>
    <w:p w14:paraId="106F5BD4" w14:textId="77777777" w:rsidR="00146AAB" w:rsidRPr="00146AAB" w:rsidRDefault="00146AAB" w:rsidP="00146AAB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146AAB">
        <w:rPr>
          <w:b/>
          <w:bCs/>
          <w:i/>
          <w:iCs/>
          <w:sz w:val="24"/>
          <w:szCs w:val="24"/>
        </w:rPr>
        <w:t>Бравина Надежда Алексеевна</w:t>
      </w:r>
    </w:p>
    <w:p w14:paraId="1B2289E4" w14:textId="77777777" w:rsidR="002413E1" w:rsidRPr="00146AAB" w:rsidRDefault="002413E1" w:rsidP="002413E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</w:p>
    <w:p w14:paraId="1710BA4F" w14:textId="77777777" w:rsidR="00146AAB" w:rsidRPr="00146AAB" w:rsidRDefault="00146AAB" w:rsidP="00146AAB">
      <w:pPr>
        <w:spacing w:after="0"/>
        <w:jc w:val="center"/>
        <w:rPr>
          <w:i/>
          <w:iCs/>
          <w:sz w:val="24"/>
          <w:szCs w:val="24"/>
        </w:rPr>
      </w:pPr>
      <w:r w:rsidRPr="00146AAB">
        <w:rPr>
          <w:i/>
          <w:iCs/>
          <w:sz w:val="24"/>
          <w:szCs w:val="24"/>
        </w:rPr>
        <w:t>Северо-Восточный федеральный университет имени М. К. Аммосова, исторический факультет,</w:t>
      </w:r>
      <w:r>
        <w:rPr>
          <w:i/>
          <w:iCs/>
          <w:sz w:val="24"/>
          <w:szCs w:val="24"/>
        </w:rPr>
        <w:t xml:space="preserve"> </w:t>
      </w:r>
      <w:r w:rsidRPr="00146AAB">
        <w:rPr>
          <w:i/>
          <w:iCs/>
          <w:sz w:val="24"/>
          <w:szCs w:val="24"/>
        </w:rPr>
        <w:t>Якутск, Россия</w:t>
      </w:r>
    </w:p>
    <w:p w14:paraId="77C8314D" w14:textId="77777777" w:rsidR="00146AAB" w:rsidRDefault="00146AAB" w:rsidP="00146AAB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 w:rsidRPr="00302B3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</w:t>
      </w:r>
      <w:r w:rsidR="00302B3F">
        <w:rPr>
          <w:i/>
          <w:iCs/>
          <w:sz w:val="24"/>
          <w:szCs w:val="24"/>
          <w:lang w:val="en-US"/>
        </w:rPr>
        <w:t>l</w:t>
      </w:r>
      <w:r w:rsidR="00302B3F">
        <w:rPr>
          <w:i/>
          <w:iCs/>
          <w:sz w:val="24"/>
          <w:szCs w:val="24"/>
        </w:rPr>
        <w:t xml:space="preserve">: </w:t>
      </w:r>
      <w:hyperlink r:id="rId5" w:history="1">
        <w:r w:rsidR="002413E1" w:rsidRPr="00477C1B">
          <w:rPr>
            <w:rStyle w:val="ac"/>
            <w:i/>
            <w:iCs/>
            <w:sz w:val="24"/>
            <w:szCs w:val="24"/>
          </w:rPr>
          <w:t>0</w:t>
        </w:r>
        <w:r w:rsidR="002413E1" w:rsidRPr="00477C1B">
          <w:rPr>
            <w:rStyle w:val="ac"/>
            <w:i/>
            <w:iCs/>
            <w:sz w:val="24"/>
            <w:szCs w:val="24"/>
            <w:lang w:val="en-US"/>
          </w:rPr>
          <w:t>NaBaRi</w:t>
        </w:r>
        <w:r w:rsidR="002413E1" w:rsidRPr="00477C1B">
          <w:rPr>
            <w:rStyle w:val="ac"/>
            <w:i/>
            <w:iCs/>
            <w:sz w:val="24"/>
            <w:szCs w:val="24"/>
          </w:rPr>
          <w:t>000@</w:t>
        </w:r>
        <w:r w:rsidR="002413E1" w:rsidRPr="00477C1B">
          <w:rPr>
            <w:rStyle w:val="ac"/>
            <w:i/>
            <w:iCs/>
            <w:sz w:val="24"/>
            <w:szCs w:val="24"/>
            <w:lang w:val="en-US"/>
          </w:rPr>
          <w:t>gmail</w:t>
        </w:r>
        <w:r w:rsidR="002413E1" w:rsidRPr="00477C1B">
          <w:rPr>
            <w:rStyle w:val="ac"/>
            <w:i/>
            <w:iCs/>
            <w:sz w:val="24"/>
            <w:szCs w:val="24"/>
          </w:rPr>
          <w:t>.</w:t>
        </w:r>
        <w:r w:rsidR="002413E1" w:rsidRPr="00477C1B">
          <w:rPr>
            <w:rStyle w:val="ac"/>
            <w:i/>
            <w:iCs/>
            <w:sz w:val="24"/>
            <w:szCs w:val="24"/>
            <w:lang w:val="en-US"/>
          </w:rPr>
          <w:t>com</w:t>
        </w:r>
      </w:hyperlink>
    </w:p>
    <w:p w14:paraId="5618578C" w14:textId="77777777" w:rsidR="00302B3F" w:rsidRPr="00302B3F" w:rsidRDefault="00302B3F" w:rsidP="00302B3F">
      <w:pPr>
        <w:spacing w:after="0"/>
        <w:ind w:firstLine="397"/>
        <w:rPr>
          <w:sz w:val="24"/>
          <w:szCs w:val="24"/>
        </w:rPr>
      </w:pPr>
      <w:r w:rsidRPr="00302B3F">
        <w:rPr>
          <w:sz w:val="24"/>
          <w:szCs w:val="24"/>
        </w:rPr>
        <w:t xml:space="preserve">Деятельность М. А. Алексеева как школьного учителя заложила фундамент для изменения подхода к преподаванию в республике. Начав свой путь в 1936 году в </w:t>
      </w:r>
      <w:proofErr w:type="spellStart"/>
      <w:r w:rsidRPr="00302B3F">
        <w:rPr>
          <w:sz w:val="24"/>
          <w:szCs w:val="24"/>
        </w:rPr>
        <w:t>Родчевской</w:t>
      </w:r>
      <w:proofErr w:type="spellEnd"/>
      <w:r w:rsidRPr="00302B3F">
        <w:rPr>
          <w:sz w:val="24"/>
          <w:szCs w:val="24"/>
        </w:rPr>
        <w:t xml:space="preserve"> школе Среднеколымского района</w:t>
      </w:r>
      <w:r>
        <w:rPr>
          <w:sz w:val="24"/>
          <w:szCs w:val="24"/>
        </w:rPr>
        <w:t>,</w:t>
      </w:r>
      <w:r w:rsidRPr="00302B3F">
        <w:rPr>
          <w:sz w:val="24"/>
          <w:szCs w:val="24"/>
        </w:rPr>
        <w:t xml:space="preserve"> пройдя через тяжелые испытания войной и репрессиями, он после возвращения в Якутию и окончания Якутского педагогического института (1951–1955) воплощал в жизнь принцип «правда, пусть даже самая горькая, всегда лучше лжи». Работая в школах Горного и Верхневилюйского районов, он формировал у учеников </w:t>
      </w:r>
      <w:r>
        <w:rPr>
          <w:sz w:val="24"/>
          <w:szCs w:val="24"/>
        </w:rPr>
        <w:t xml:space="preserve">обширные </w:t>
      </w:r>
      <w:r w:rsidRPr="00302B3F">
        <w:rPr>
          <w:sz w:val="24"/>
          <w:szCs w:val="24"/>
        </w:rPr>
        <w:t>знания по предметам</w:t>
      </w:r>
      <w:r>
        <w:rPr>
          <w:sz w:val="24"/>
          <w:szCs w:val="24"/>
        </w:rPr>
        <w:t xml:space="preserve"> и прививал </w:t>
      </w:r>
      <w:r w:rsidRPr="00302B3F">
        <w:rPr>
          <w:sz w:val="24"/>
          <w:szCs w:val="24"/>
        </w:rPr>
        <w:t>высокие гражданские и нравственные качества, интеллигентность и уважение к науке.</w:t>
      </w:r>
    </w:p>
    <w:p w14:paraId="7EE38A5F" w14:textId="77777777" w:rsidR="001A7807" w:rsidRDefault="00302B3F" w:rsidP="001A7807">
      <w:pPr>
        <w:spacing w:after="0"/>
        <w:ind w:firstLine="397"/>
        <w:rPr>
          <w:sz w:val="24"/>
          <w:szCs w:val="24"/>
        </w:rPr>
      </w:pPr>
      <w:r>
        <w:rPr>
          <w:sz w:val="24"/>
          <w:szCs w:val="24"/>
        </w:rPr>
        <w:t>Вк</w:t>
      </w:r>
      <w:r w:rsidRPr="00302B3F">
        <w:rPr>
          <w:sz w:val="24"/>
          <w:szCs w:val="24"/>
        </w:rPr>
        <w:t>лад</w:t>
      </w:r>
      <w:r w:rsidR="001A7807">
        <w:rPr>
          <w:sz w:val="24"/>
          <w:szCs w:val="24"/>
        </w:rPr>
        <w:t xml:space="preserve"> М. А. Алексеева</w:t>
      </w:r>
      <w:r w:rsidRPr="00302B3F">
        <w:rPr>
          <w:sz w:val="24"/>
          <w:szCs w:val="24"/>
        </w:rPr>
        <w:t xml:space="preserve"> в становление высшего образования в Якутии является фундаментальным. Открыв в 1966 году первый физико-математический класс, а в 1974 году </w:t>
      </w:r>
      <w:r w:rsidR="001A7807">
        <w:rPr>
          <w:sz w:val="24"/>
          <w:szCs w:val="24"/>
        </w:rPr>
        <w:t>-</w:t>
      </w:r>
      <w:r w:rsidRPr="00302B3F">
        <w:rPr>
          <w:sz w:val="24"/>
          <w:szCs w:val="24"/>
        </w:rPr>
        <w:t xml:space="preserve"> республиканскую школу с углубленным изучением физики и математики, он создал эффективный «социальный лифт» для сельской молод</w:t>
      </w:r>
      <w:r>
        <w:rPr>
          <w:sz w:val="24"/>
          <w:szCs w:val="24"/>
        </w:rPr>
        <w:t>ё</w:t>
      </w:r>
      <w:r w:rsidRPr="00302B3F">
        <w:rPr>
          <w:sz w:val="24"/>
          <w:szCs w:val="24"/>
        </w:rPr>
        <w:t xml:space="preserve">жи. Благодаря его усилиям, до 90% выпускников поступали в ведущие вузы страны. Многие из них стали впоследствии не только инженерами, но и кандидатами и докторами наук, политиками, деятелями культуры </w:t>
      </w:r>
      <w:r w:rsidR="001A7807">
        <w:rPr>
          <w:sz w:val="24"/>
          <w:szCs w:val="24"/>
        </w:rPr>
        <w:t>-</w:t>
      </w:r>
      <w:r w:rsidRPr="00302B3F">
        <w:rPr>
          <w:sz w:val="24"/>
          <w:szCs w:val="24"/>
        </w:rPr>
        <w:t xml:space="preserve"> той самой интеллектуальной элитой, которая развивала гуманитарные науки и формировала историческую повестку республики во второй половине XX века.</w:t>
      </w:r>
    </w:p>
    <w:p w14:paraId="7A4049A8" w14:textId="77777777" w:rsidR="001A7807" w:rsidRDefault="001A7807" w:rsidP="001A7807">
      <w:pPr>
        <w:spacing w:after="0"/>
        <w:ind w:firstLine="397"/>
        <w:rPr>
          <w:sz w:val="24"/>
          <w:szCs w:val="24"/>
        </w:rPr>
      </w:pPr>
      <w:r w:rsidRPr="001A7807">
        <w:rPr>
          <w:sz w:val="24"/>
          <w:szCs w:val="24"/>
        </w:rPr>
        <w:t>Деятельность Михаила Андреевича Алексеева в 1940</w:t>
      </w:r>
      <w:r>
        <w:rPr>
          <w:sz w:val="24"/>
          <w:szCs w:val="24"/>
        </w:rPr>
        <w:t>-</w:t>
      </w:r>
      <w:r w:rsidRPr="001A7807">
        <w:rPr>
          <w:sz w:val="24"/>
          <w:szCs w:val="24"/>
        </w:rPr>
        <w:t>1980-е годы стала образующим фактором в становлении не только физико-математического, но и гуманитарного и исторического образования в Якутии. Будучи учителем-новатором, прошедшим через войн</w:t>
      </w:r>
      <w:r>
        <w:rPr>
          <w:sz w:val="24"/>
          <w:szCs w:val="24"/>
        </w:rPr>
        <w:t>у</w:t>
      </w:r>
      <w:r w:rsidRPr="001A7807">
        <w:rPr>
          <w:sz w:val="24"/>
          <w:szCs w:val="24"/>
        </w:rPr>
        <w:t xml:space="preserve"> и репресси</w:t>
      </w:r>
      <w:r>
        <w:rPr>
          <w:sz w:val="24"/>
          <w:szCs w:val="24"/>
        </w:rPr>
        <w:t>и</w:t>
      </w:r>
      <w:r w:rsidRPr="001A7807">
        <w:rPr>
          <w:sz w:val="24"/>
          <w:szCs w:val="24"/>
        </w:rPr>
        <w:t xml:space="preserve">, он </w:t>
      </w:r>
      <w:r w:rsidR="008711D0">
        <w:rPr>
          <w:sz w:val="24"/>
          <w:szCs w:val="24"/>
        </w:rPr>
        <w:t>создал</w:t>
      </w:r>
      <w:r w:rsidRPr="001A7807">
        <w:rPr>
          <w:sz w:val="24"/>
          <w:szCs w:val="24"/>
        </w:rPr>
        <w:t xml:space="preserve"> ту педагогическую и нравственную среду, которая воспитала интеллектуальную элиту республики. Создав уникальную систему поиска и поддержки талантов из глубинки, он обеспечил приток в науку и образование будущих историков, философов и управленцев. Таким образом, вклад Алексеева выходит далеко за рамки его предмета: он заложил фундамент для формирования научной интеллигенции. Его наследие </w:t>
      </w:r>
      <w:proofErr w:type="gramStart"/>
      <w:r>
        <w:rPr>
          <w:sz w:val="24"/>
          <w:szCs w:val="24"/>
        </w:rPr>
        <w:t>-</w:t>
      </w:r>
      <w:r w:rsidRPr="001A7807">
        <w:rPr>
          <w:sz w:val="24"/>
          <w:szCs w:val="24"/>
        </w:rPr>
        <w:t xml:space="preserve"> это</w:t>
      </w:r>
      <w:proofErr w:type="gramEnd"/>
      <w:r w:rsidRPr="001A7807">
        <w:rPr>
          <w:sz w:val="24"/>
          <w:szCs w:val="24"/>
        </w:rPr>
        <w:t xml:space="preserve"> не просто методика преподавания, а целая эпоха в развитии интеллектуального потенциала республик</w:t>
      </w:r>
      <w:r>
        <w:rPr>
          <w:sz w:val="24"/>
          <w:szCs w:val="24"/>
        </w:rPr>
        <w:t>и.</w:t>
      </w:r>
    </w:p>
    <w:p w14:paraId="0F56A8A5" w14:textId="77777777" w:rsidR="008711D0" w:rsidRPr="008711D0" w:rsidRDefault="008711D0" w:rsidP="001A7807">
      <w:pPr>
        <w:spacing w:after="0"/>
        <w:ind w:firstLine="397"/>
        <w:rPr>
          <w:b/>
          <w:bCs/>
          <w:sz w:val="24"/>
          <w:szCs w:val="24"/>
        </w:rPr>
      </w:pPr>
      <w:r w:rsidRPr="008711D0">
        <w:rPr>
          <w:b/>
          <w:bCs/>
          <w:sz w:val="24"/>
          <w:szCs w:val="24"/>
        </w:rPr>
        <w:t>Литература</w:t>
      </w:r>
    </w:p>
    <w:p w14:paraId="0A908A1A" w14:textId="77777777" w:rsidR="008711D0" w:rsidRPr="002413E1" w:rsidRDefault="008711D0" w:rsidP="002413E1">
      <w:pPr>
        <w:pStyle w:val="a7"/>
        <w:numPr>
          <w:ilvl w:val="0"/>
          <w:numId w:val="1"/>
        </w:numPr>
        <w:spacing w:after="0"/>
        <w:ind w:left="465" w:hanging="397"/>
        <w:rPr>
          <w:sz w:val="24"/>
          <w:szCs w:val="24"/>
        </w:rPr>
      </w:pPr>
      <w:r w:rsidRPr="002413E1">
        <w:rPr>
          <w:sz w:val="24"/>
          <w:szCs w:val="24"/>
        </w:rPr>
        <w:t xml:space="preserve">Педагогическая парадигма Народного Учителя: к 90-летию народного учителя СССР М. А. Алексеева / А. И. Петрова.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Якутск: </w:t>
      </w:r>
      <w:proofErr w:type="spellStart"/>
      <w:r w:rsidRPr="002413E1">
        <w:rPr>
          <w:sz w:val="24"/>
          <w:szCs w:val="24"/>
        </w:rPr>
        <w:t>Ситим</w:t>
      </w:r>
      <w:proofErr w:type="spellEnd"/>
      <w:r w:rsidRPr="002413E1">
        <w:rPr>
          <w:sz w:val="24"/>
          <w:szCs w:val="24"/>
        </w:rPr>
        <w:t xml:space="preserve">-медиа, 2007.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164 с.</w:t>
      </w:r>
    </w:p>
    <w:p w14:paraId="660EB7D9" w14:textId="77777777" w:rsidR="008711D0" w:rsidRPr="002413E1" w:rsidRDefault="008711D0" w:rsidP="002413E1">
      <w:pPr>
        <w:pStyle w:val="a7"/>
        <w:numPr>
          <w:ilvl w:val="0"/>
          <w:numId w:val="1"/>
        </w:numPr>
        <w:spacing w:after="0"/>
        <w:ind w:left="465" w:hanging="397"/>
        <w:rPr>
          <w:sz w:val="24"/>
          <w:szCs w:val="24"/>
        </w:rPr>
      </w:pPr>
      <w:r w:rsidRPr="002413E1">
        <w:rPr>
          <w:sz w:val="24"/>
          <w:szCs w:val="24"/>
        </w:rPr>
        <w:t>Федосеев, И. Е. Учитель от бога: повесть о народном учителе М. А. Алексееве / И. Е. Федосеев-</w:t>
      </w:r>
      <w:proofErr w:type="spellStart"/>
      <w:r w:rsidRPr="002413E1">
        <w:rPr>
          <w:sz w:val="24"/>
          <w:szCs w:val="24"/>
        </w:rPr>
        <w:t>Доосо</w:t>
      </w:r>
      <w:proofErr w:type="spellEnd"/>
      <w:r w:rsidRPr="002413E1">
        <w:rPr>
          <w:sz w:val="24"/>
          <w:szCs w:val="24"/>
        </w:rPr>
        <w:t xml:space="preserve">; пер. с якут. А. Шапошниковой.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Якутск: </w:t>
      </w:r>
      <w:proofErr w:type="spellStart"/>
      <w:r w:rsidRPr="002413E1">
        <w:rPr>
          <w:sz w:val="24"/>
          <w:szCs w:val="24"/>
        </w:rPr>
        <w:t>Бичик</w:t>
      </w:r>
      <w:proofErr w:type="spellEnd"/>
      <w:r w:rsidRPr="002413E1">
        <w:rPr>
          <w:sz w:val="24"/>
          <w:szCs w:val="24"/>
        </w:rPr>
        <w:t xml:space="preserve">, 1994.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160 с.</w:t>
      </w:r>
    </w:p>
    <w:p w14:paraId="5DAFE6B5" w14:textId="77777777" w:rsidR="008711D0" w:rsidRPr="002413E1" w:rsidRDefault="008711D0" w:rsidP="002413E1">
      <w:pPr>
        <w:pStyle w:val="a7"/>
        <w:numPr>
          <w:ilvl w:val="0"/>
          <w:numId w:val="1"/>
        </w:numPr>
        <w:spacing w:after="0"/>
        <w:ind w:left="465" w:hanging="397"/>
        <w:rPr>
          <w:sz w:val="24"/>
          <w:szCs w:val="24"/>
        </w:rPr>
      </w:pPr>
      <w:r w:rsidRPr="002413E1">
        <w:rPr>
          <w:sz w:val="24"/>
          <w:szCs w:val="24"/>
        </w:rPr>
        <w:t xml:space="preserve">Материалы Алексеевских чтений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2019 / Национальная библиотека Республики Саха (Якутия). </w:t>
      </w:r>
      <w:r w:rsidRPr="002413E1">
        <w:rPr>
          <w:sz w:val="24"/>
          <w:szCs w:val="24"/>
        </w:rPr>
        <w:t>–</w:t>
      </w:r>
      <w:r w:rsidRPr="002413E1">
        <w:rPr>
          <w:sz w:val="24"/>
          <w:szCs w:val="24"/>
        </w:rPr>
        <w:t xml:space="preserve"> Якутск: ИЦ НБ РС(Я), 2022.</w:t>
      </w:r>
    </w:p>
    <w:sectPr w:rsidR="008711D0" w:rsidRPr="002413E1" w:rsidSect="00146AAB">
      <w:pgSz w:w="11906" w:h="16838" w:code="9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D7D3D"/>
    <w:multiLevelType w:val="hybridMultilevel"/>
    <w:tmpl w:val="C8CA64A0"/>
    <w:lvl w:ilvl="0" w:tplc="0419000F">
      <w:start w:val="1"/>
      <w:numFmt w:val="decimal"/>
      <w:lvlText w:val="%1."/>
      <w:lvlJc w:val="left"/>
      <w:pPr>
        <w:ind w:left="5181" w:hanging="360"/>
      </w:pPr>
    </w:lvl>
    <w:lvl w:ilvl="1" w:tplc="04190019" w:tentative="1">
      <w:start w:val="1"/>
      <w:numFmt w:val="lowerLetter"/>
      <w:lvlText w:val="%2."/>
      <w:lvlJc w:val="left"/>
      <w:pPr>
        <w:ind w:left="5901" w:hanging="360"/>
      </w:pPr>
    </w:lvl>
    <w:lvl w:ilvl="2" w:tplc="0419001B" w:tentative="1">
      <w:start w:val="1"/>
      <w:numFmt w:val="lowerRoman"/>
      <w:lvlText w:val="%3."/>
      <w:lvlJc w:val="right"/>
      <w:pPr>
        <w:ind w:left="6621" w:hanging="180"/>
      </w:pPr>
    </w:lvl>
    <w:lvl w:ilvl="3" w:tplc="0419000F" w:tentative="1">
      <w:start w:val="1"/>
      <w:numFmt w:val="decimal"/>
      <w:lvlText w:val="%4."/>
      <w:lvlJc w:val="left"/>
      <w:pPr>
        <w:ind w:left="7341" w:hanging="360"/>
      </w:pPr>
    </w:lvl>
    <w:lvl w:ilvl="4" w:tplc="04190019" w:tentative="1">
      <w:start w:val="1"/>
      <w:numFmt w:val="lowerLetter"/>
      <w:lvlText w:val="%5."/>
      <w:lvlJc w:val="left"/>
      <w:pPr>
        <w:ind w:left="8061" w:hanging="360"/>
      </w:pPr>
    </w:lvl>
    <w:lvl w:ilvl="5" w:tplc="0419001B" w:tentative="1">
      <w:start w:val="1"/>
      <w:numFmt w:val="lowerRoman"/>
      <w:lvlText w:val="%6."/>
      <w:lvlJc w:val="right"/>
      <w:pPr>
        <w:ind w:left="8781" w:hanging="180"/>
      </w:pPr>
    </w:lvl>
    <w:lvl w:ilvl="6" w:tplc="0419000F" w:tentative="1">
      <w:start w:val="1"/>
      <w:numFmt w:val="decimal"/>
      <w:lvlText w:val="%7."/>
      <w:lvlJc w:val="left"/>
      <w:pPr>
        <w:ind w:left="9501" w:hanging="360"/>
      </w:pPr>
    </w:lvl>
    <w:lvl w:ilvl="7" w:tplc="04190019" w:tentative="1">
      <w:start w:val="1"/>
      <w:numFmt w:val="lowerLetter"/>
      <w:lvlText w:val="%8."/>
      <w:lvlJc w:val="left"/>
      <w:pPr>
        <w:ind w:left="10221" w:hanging="360"/>
      </w:pPr>
    </w:lvl>
    <w:lvl w:ilvl="8" w:tplc="0419001B" w:tentative="1">
      <w:start w:val="1"/>
      <w:numFmt w:val="lowerRoman"/>
      <w:lvlText w:val="%9."/>
      <w:lvlJc w:val="right"/>
      <w:pPr>
        <w:ind w:left="10941" w:hanging="180"/>
      </w:pPr>
    </w:lvl>
  </w:abstractNum>
  <w:num w:numId="1" w16cid:durableId="214272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AB"/>
    <w:rsid w:val="0001695F"/>
    <w:rsid w:val="00146AAB"/>
    <w:rsid w:val="00176B66"/>
    <w:rsid w:val="001A7807"/>
    <w:rsid w:val="002413E1"/>
    <w:rsid w:val="00302B3F"/>
    <w:rsid w:val="003B30AB"/>
    <w:rsid w:val="0068352D"/>
    <w:rsid w:val="006C0B77"/>
    <w:rsid w:val="008242FF"/>
    <w:rsid w:val="00870751"/>
    <w:rsid w:val="008711D0"/>
    <w:rsid w:val="00922C48"/>
    <w:rsid w:val="00941084"/>
    <w:rsid w:val="00B915B7"/>
    <w:rsid w:val="00EA59DF"/>
    <w:rsid w:val="00EE4070"/>
    <w:rsid w:val="00F12C76"/>
    <w:rsid w:val="00F6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C592"/>
  <w15:chartTrackingRefBased/>
  <w15:docId w15:val="{E1A39D5D-7726-4602-8DEB-D073EAD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6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A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A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A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A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A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A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A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A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6A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6A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A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46A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46A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46A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46A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46A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46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A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A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46A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A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A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A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46AA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13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1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NaBaRi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Бравина</dc:creator>
  <cp:keywords/>
  <dc:description/>
  <cp:lastModifiedBy>Надежда Бравина</cp:lastModifiedBy>
  <cp:revision>1</cp:revision>
  <dcterms:created xsi:type="dcterms:W3CDTF">2026-03-09T11:09:00Z</dcterms:created>
  <dcterms:modified xsi:type="dcterms:W3CDTF">2026-03-09T12:04:00Z</dcterms:modified>
</cp:coreProperties>
</file>