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3DCA" w14:textId="77777777" w:rsidR="0006334E" w:rsidRDefault="0006334E" w:rsidP="003B2A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AEC">
        <w:rPr>
          <w:rFonts w:ascii="Times New Roman" w:hAnsi="Times New Roman" w:cs="Times New Roman"/>
          <w:b/>
          <w:bCs/>
          <w:sz w:val="24"/>
          <w:szCs w:val="24"/>
        </w:rPr>
        <w:t>Исследование концентрации радионуклидов в регионах Республики Саха (Якутия): оценки на основе анализа мхов-</w:t>
      </w:r>
      <w:proofErr w:type="spellStart"/>
      <w:r w:rsidRPr="00445AEC">
        <w:rPr>
          <w:rFonts w:ascii="Times New Roman" w:hAnsi="Times New Roman" w:cs="Times New Roman"/>
          <w:b/>
          <w:bCs/>
          <w:sz w:val="24"/>
          <w:szCs w:val="24"/>
        </w:rPr>
        <w:t>биомониторов</w:t>
      </w:r>
      <w:proofErr w:type="spellEnd"/>
      <w:r w:rsidRPr="00445AEC">
        <w:rPr>
          <w:rFonts w:ascii="Times New Roman" w:hAnsi="Times New Roman" w:cs="Times New Roman"/>
          <w:b/>
          <w:bCs/>
          <w:sz w:val="24"/>
          <w:szCs w:val="24"/>
        </w:rPr>
        <w:t xml:space="preserve"> и других </w:t>
      </w:r>
      <w:proofErr w:type="spellStart"/>
      <w:r w:rsidRPr="00445AEC">
        <w:rPr>
          <w:rFonts w:ascii="Times New Roman" w:hAnsi="Times New Roman" w:cs="Times New Roman"/>
          <w:b/>
          <w:bCs/>
          <w:sz w:val="24"/>
          <w:szCs w:val="24"/>
        </w:rPr>
        <w:t>би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445AEC">
        <w:rPr>
          <w:rFonts w:ascii="Times New Roman" w:hAnsi="Times New Roman" w:cs="Times New Roman"/>
          <w:b/>
          <w:bCs/>
          <w:sz w:val="24"/>
          <w:szCs w:val="24"/>
        </w:rPr>
        <w:t>образцов</w:t>
      </w:r>
      <w:proofErr w:type="spellEnd"/>
    </w:p>
    <w:p w14:paraId="036820D0" w14:textId="43E56CE7" w:rsidR="0006334E" w:rsidRPr="00445AEC" w:rsidRDefault="0006334E" w:rsidP="003B2A2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445A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Туприна</w:t>
      </w:r>
      <w:proofErr w:type="spellEnd"/>
      <w:r w:rsidRPr="00445A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А.М., Петрова К.А., Кононов В.Н.</w:t>
      </w:r>
      <w:r w:rsidR="00F91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Мамаева С.Н.</w:t>
      </w:r>
    </w:p>
    <w:p w14:paraId="4CBF8867" w14:textId="77777777" w:rsidR="0006334E" w:rsidRDefault="0006334E" w:rsidP="003B2A2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45AEC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6AE0C423" w14:textId="77777777" w:rsidR="0006334E" w:rsidRDefault="0006334E" w:rsidP="003B2A2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ФГАОУ ВО «Северо-Восточный федеральный университет им. М.К.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Аммосова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», Якутск, Россия</w:t>
      </w:r>
    </w:p>
    <w:p w14:paraId="4BD1620F" w14:textId="1C0FB51D" w:rsidR="0006334E" w:rsidRPr="0006334E" w:rsidRDefault="0006334E" w:rsidP="003B2A26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06334E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tuprinaanita</w:t>
      </w:r>
      <w:proofErr w:type="spellEnd"/>
      <w:r w:rsidRPr="0006334E">
        <w:rPr>
          <w:rFonts w:ascii="Times New Roman" w:hAnsi="Times New Roman" w:cs="Times New Roman"/>
          <w:i/>
          <w:iCs/>
          <w:sz w:val="24"/>
          <w:szCs w:val="24"/>
        </w:rPr>
        <w:t>2104@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="00F91A6B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7DC470E8" w14:textId="04E35BDD" w:rsidR="0006334E" w:rsidRDefault="0006334E" w:rsidP="003B2A26">
      <w:pPr>
        <w:tabs>
          <w:tab w:val="left" w:pos="42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и</w:t>
      </w:r>
      <w:r w:rsidRPr="0006334E">
        <w:rPr>
          <w:rFonts w:ascii="Times New Roman" w:hAnsi="Times New Roman" w:cs="Times New Roman"/>
          <w:sz w:val="24"/>
          <w:szCs w:val="24"/>
        </w:rPr>
        <w:t xml:space="preserve">сследование направлено на оценку радиоэкологического состояния </w:t>
      </w:r>
      <w:r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Pr="0006334E">
        <w:rPr>
          <w:rFonts w:ascii="Times New Roman" w:hAnsi="Times New Roman" w:cs="Times New Roman"/>
          <w:sz w:val="24"/>
          <w:szCs w:val="24"/>
        </w:rPr>
        <w:t xml:space="preserve">регионов </w:t>
      </w:r>
      <w:r>
        <w:rPr>
          <w:rFonts w:ascii="Times New Roman" w:hAnsi="Times New Roman" w:cs="Times New Roman"/>
          <w:sz w:val="24"/>
          <w:szCs w:val="24"/>
        </w:rPr>
        <w:t>Республики Саха (</w:t>
      </w:r>
      <w:r w:rsidRPr="0006334E">
        <w:rPr>
          <w:rFonts w:ascii="Times New Roman" w:hAnsi="Times New Roman" w:cs="Times New Roman"/>
          <w:sz w:val="24"/>
          <w:szCs w:val="24"/>
        </w:rPr>
        <w:t>Якутии</w:t>
      </w:r>
      <w:r>
        <w:rPr>
          <w:rFonts w:ascii="Times New Roman" w:hAnsi="Times New Roman" w:cs="Times New Roman"/>
          <w:sz w:val="24"/>
          <w:szCs w:val="24"/>
        </w:rPr>
        <w:t>) путем анализа концентрации техногенного радионуклида Цезия-137 (137</w:t>
      </w:r>
      <w:r>
        <w:rPr>
          <w:rFonts w:ascii="Times New Roman" w:hAnsi="Times New Roman" w:cs="Times New Roman"/>
          <w:sz w:val="24"/>
          <w:szCs w:val="24"/>
          <w:lang w:val="en-US"/>
        </w:rPr>
        <w:t>Cs</w:t>
      </w:r>
      <w:r w:rsidRPr="000633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Особое внимание уделено районам, где проводились подземные ядерные взрывы (ПЯВ)</w:t>
      </w:r>
      <w:r w:rsidR="006914D6" w:rsidRPr="006914D6">
        <w:rPr>
          <w:rFonts w:ascii="Times New Roman" w:hAnsi="Times New Roman" w:cs="Times New Roman"/>
          <w:sz w:val="24"/>
          <w:szCs w:val="24"/>
        </w:rPr>
        <w:t xml:space="preserve"> [1,2]</w:t>
      </w:r>
      <w:r>
        <w:rPr>
          <w:rFonts w:ascii="Times New Roman" w:hAnsi="Times New Roman" w:cs="Times New Roman"/>
          <w:sz w:val="24"/>
          <w:szCs w:val="24"/>
        </w:rPr>
        <w:t>, а также фоновыми территориями. Цель – оценить загрязнение цезия-137</w:t>
      </w:r>
      <w:r w:rsidRPr="00063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биообразцах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почве, а также рассчитать связанные с ним дозовые нагрузки.</w:t>
      </w:r>
    </w:p>
    <w:p w14:paraId="117BF3EB" w14:textId="07787414" w:rsidR="00FE5C5A" w:rsidRDefault="00FE5C5A" w:rsidP="003B2A2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E5C5A">
        <w:rPr>
          <w:rFonts w:ascii="Times New Roman" w:hAnsi="Times New Roman" w:cs="Times New Roman"/>
          <w:sz w:val="24"/>
          <w:szCs w:val="24"/>
        </w:rPr>
        <w:t xml:space="preserve">В качестве </w:t>
      </w:r>
      <w:proofErr w:type="spellStart"/>
      <w:r w:rsidRPr="00FE5C5A">
        <w:rPr>
          <w:rFonts w:ascii="Times New Roman" w:hAnsi="Times New Roman" w:cs="Times New Roman"/>
          <w:sz w:val="24"/>
          <w:szCs w:val="24"/>
        </w:rPr>
        <w:t>биомониторов</w:t>
      </w:r>
      <w:proofErr w:type="spellEnd"/>
      <w:r w:rsidRPr="00FE5C5A">
        <w:rPr>
          <w:rFonts w:ascii="Times New Roman" w:hAnsi="Times New Roman" w:cs="Times New Roman"/>
          <w:sz w:val="24"/>
          <w:szCs w:val="24"/>
        </w:rPr>
        <w:t xml:space="preserve"> использовались мхи, благодаря их способности эффективно накапливать радионуклиды из атмосферы. Дополнительно отбирались пробы почвы в Оймяконском (с. </w:t>
      </w:r>
      <w:proofErr w:type="spellStart"/>
      <w:r w:rsidRPr="00FE5C5A">
        <w:rPr>
          <w:rFonts w:ascii="Times New Roman" w:hAnsi="Times New Roman" w:cs="Times New Roman"/>
          <w:sz w:val="24"/>
          <w:szCs w:val="24"/>
        </w:rPr>
        <w:t>Кюбеме</w:t>
      </w:r>
      <w:proofErr w:type="spellEnd"/>
      <w:r w:rsidRPr="00FE5C5A">
        <w:rPr>
          <w:rFonts w:ascii="Times New Roman" w:hAnsi="Times New Roman" w:cs="Times New Roman"/>
          <w:sz w:val="24"/>
          <w:szCs w:val="24"/>
        </w:rPr>
        <w:t xml:space="preserve">) районе. В Мирнинском районе, вблизи п. </w:t>
      </w:r>
      <w:proofErr w:type="spellStart"/>
      <w:r w:rsidRPr="00FE5C5A">
        <w:rPr>
          <w:rFonts w:ascii="Times New Roman" w:hAnsi="Times New Roman" w:cs="Times New Roman"/>
          <w:sz w:val="24"/>
          <w:szCs w:val="24"/>
        </w:rPr>
        <w:t>Айхал</w:t>
      </w:r>
      <w:proofErr w:type="spellEnd"/>
      <w:r w:rsidRPr="00FE5C5A">
        <w:rPr>
          <w:rFonts w:ascii="Times New Roman" w:hAnsi="Times New Roman" w:cs="Times New Roman"/>
          <w:sz w:val="24"/>
          <w:szCs w:val="24"/>
        </w:rPr>
        <w:t xml:space="preserve"> и п. Удачный, были исследованы пробы мхов и образцы, непосредственно взятые с мест проведения ПЯВ «Кратон-3» и «Кристалл» соответственно. В Сунтарском (с. Кемпендяй) и Верхневилюйском (с. </w:t>
      </w:r>
      <w:proofErr w:type="spellStart"/>
      <w:r w:rsidRPr="00FE5C5A">
        <w:rPr>
          <w:rFonts w:ascii="Times New Roman" w:hAnsi="Times New Roman" w:cs="Times New Roman"/>
          <w:sz w:val="24"/>
          <w:szCs w:val="24"/>
        </w:rPr>
        <w:t>Туобуйа</w:t>
      </w:r>
      <w:proofErr w:type="spellEnd"/>
      <w:r w:rsidRPr="00FE5C5A">
        <w:rPr>
          <w:rFonts w:ascii="Times New Roman" w:hAnsi="Times New Roman" w:cs="Times New Roman"/>
          <w:sz w:val="24"/>
          <w:szCs w:val="24"/>
        </w:rPr>
        <w:t>) районах также были отобраны пробы мхов и почвы для дальнейшего анализа.</w:t>
      </w:r>
    </w:p>
    <w:p w14:paraId="0FE00E27" w14:textId="20227EB1" w:rsidR="00FE5C5A" w:rsidRDefault="00FE5C5A" w:rsidP="003B2A2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E5C5A">
        <w:rPr>
          <w:rFonts w:ascii="Times New Roman" w:hAnsi="Times New Roman" w:cs="Times New Roman"/>
          <w:sz w:val="24"/>
          <w:szCs w:val="24"/>
        </w:rPr>
        <w:t xml:space="preserve">Собранные пробы прошли лабораторную пробоподготовку и были проанализированы на содержание </w:t>
      </w:r>
      <w:r>
        <w:rPr>
          <w:rFonts w:ascii="Times New Roman" w:hAnsi="Times New Roman" w:cs="Times New Roman"/>
          <w:sz w:val="24"/>
          <w:szCs w:val="24"/>
        </w:rPr>
        <w:t>цезия-137</w:t>
      </w:r>
      <w:r w:rsidRPr="00FE5C5A">
        <w:rPr>
          <w:rFonts w:ascii="Times New Roman" w:hAnsi="Times New Roman" w:cs="Times New Roman"/>
          <w:sz w:val="24"/>
          <w:szCs w:val="24"/>
        </w:rPr>
        <w:t xml:space="preserve"> методом </w:t>
      </w:r>
      <w:r w:rsidR="00A87711">
        <w:rPr>
          <w:rFonts w:ascii="Times New Roman" w:hAnsi="Times New Roman" w:cs="Times New Roman"/>
          <w:sz w:val="24"/>
          <w:szCs w:val="24"/>
        </w:rPr>
        <w:t xml:space="preserve">полупроводниковой </w:t>
      </w:r>
      <w:r w:rsidRPr="00FE5C5A">
        <w:rPr>
          <w:rFonts w:ascii="Times New Roman" w:hAnsi="Times New Roman" w:cs="Times New Roman"/>
          <w:sz w:val="24"/>
          <w:szCs w:val="24"/>
        </w:rPr>
        <w:t xml:space="preserve">гамма-спектрометрии </w:t>
      </w:r>
      <w:r w:rsidR="00A87711">
        <w:rPr>
          <w:rFonts w:ascii="Times New Roman" w:hAnsi="Times New Roman" w:cs="Times New Roman"/>
          <w:sz w:val="24"/>
          <w:szCs w:val="24"/>
        </w:rPr>
        <w:t xml:space="preserve">(спектрометр </w:t>
      </w:r>
      <w:r w:rsidR="00A87711">
        <w:rPr>
          <w:rFonts w:ascii="Times New Roman" w:hAnsi="Times New Roman" w:cs="Times New Roman"/>
          <w:sz w:val="24"/>
          <w:szCs w:val="24"/>
          <w:lang w:val="en-US"/>
        </w:rPr>
        <w:t>ORTEC</w:t>
      </w:r>
      <w:r w:rsidR="00A87711" w:rsidRPr="00A87711">
        <w:rPr>
          <w:rFonts w:ascii="Times New Roman" w:hAnsi="Times New Roman" w:cs="Times New Roman"/>
          <w:sz w:val="24"/>
          <w:szCs w:val="24"/>
        </w:rPr>
        <w:t>)</w:t>
      </w:r>
      <w:r w:rsidR="00A87711">
        <w:rPr>
          <w:rFonts w:ascii="Times New Roman" w:hAnsi="Times New Roman" w:cs="Times New Roman"/>
          <w:sz w:val="24"/>
          <w:szCs w:val="24"/>
        </w:rPr>
        <w:t xml:space="preserve"> </w:t>
      </w:r>
      <w:r w:rsidRPr="00FE5C5A">
        <w:rPr>
          <w:rFonts w:ascii="Times New Roman" w:hAnsi="Times New Roman" w:cs="Times New Roman"/>
          <w:sz w:val="24"/>
          <w:szCs w:val="24"/>
        </w:rPr>
        <w:t xml:space="preserve">с использованием высокочистого германиевого детектора. На основе полученных данных об удельной активности </w:t>
      </w:r>
      <w:r>
        <w:rPr>
          <w:rFonts w:ascii="Times New Roman" w:hAnsi="Times New Roman" w:cs="Times New Roman"/>
          <w:sz w:val="24"/>
          <w:szCs w:val="24"/>
        </w:rPr>
        <w:t>цезия-137</w:t>
      </w:r>
      <w:r w:rsidRPr="00FE5C5A">
        <w:rPr>
          <w:rFonts w:ascii="Times New Roman" w:hAnsi="Times New Roman" w:cs="Times New Roman"/>
          <w:sz w:val="24"/>
          <w:szCs w:val="24"/>
        </w:rPr>
        <w:t xml:space="preserve"> и с использованием соответствующих моделей были рассчитаны годовые эффективные дозовые нагрузки.</w:t>
      </w:r>
    </w:p>
    <w:p w14:paraId="583140B7" w14:textId="2C3BF6D9" w:rsidR="00FE5C5A" w:rsidRPr="0006334E" w:rsidRDefault="00FE5C5A" w:rsidP="003B2A2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E5C5A">
        <w:rPr>
          <w:rFonts w:ascii="Times New Roman" w:hAnsi="Times New Roman" w:cs="Times New Roman"/>
          <w:sz w:val="24"/>
          <w:szCs w:val="24"/>
        </w:rPr>
        <w:t xml:space="preserve">Распределение </w:t>
      </w:r>
      <w:r>
        <w:rPr>
          <w:rFonts w:ascii="Times New Roman" w:hAnsi="Times New Roman" w:cs="Times New Roman"/>
          <w:sz w:val="24"/>
          <w:szCs w:val="24"/>
        </w:rPr>
        <w:t>цезия-137</w:t>
      </w:r>
      <w:r w:rsidRPr="00FE5C5A">
        <w:rPr>
          <w:rFonts w:ascii="Times New Roman" w:hAnsi="Times New Roman" w:cs="Times New Roman"/>
          <w:sz w:val="24"/>
          <w:szCs w:val="24"/>
        </w:rPr>
        <w:t xml:space="preserve"> и дозовые нагрузки:</w:t>
      </w:r>
    </w:p>
    <w:p w14:paraId="174EABBA" w14:textId="27324D40" w:rsidR="00FE5C5A" w:rsidRPr="00FE5C5A" w:rsidRDefault="00FE5C5A" w:rsidP="003B2A2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E5C5A">
        <w:rPr>
          <w:rFonts w:ascii="Times New Roman" w:hAnsi="Times New Roman" w:cs="Times New Roman"/>
          <w:sz w:val="24"/>
          <w:szCs w:val="24"/>
        </w:rPr>
        <w:t>Мирнинский район:</w:t>
      </w:r>
    </w:p>
    <w:p w14:paraId="401EC959" w14:textId="57AB59EF" w:rsidR="00FE5C5A" w:rsidRPr="00FE5C5A" w:rsidRDefault="00FE5C5A" w:rsidP="003B2A2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5C5A">
        <w:rPr>
          <w:rFonts w:ascii="Times New Roman" w:hAnsi="Times New Roman" w:cs="Times New Roman"/>
          <w:sz w:val="24"/>
          <w:szCs w:val="24"/>
        </w:rPr>
        <w:t xml:space="preserve">В пробах с объекта ПЯВ «Кратон-3» (п. </w:t>
      </w:r>
      <w:proofErr w:type="spellStart"/>
      <w:r w:rsidRPr="00FE5C5A">
        <w:rPr>
          <w:rFonts w:ascii="Times New Roman" w:hAnsi="Times New Roman" w:cs="Times New Roman"/>
          <w:sz w:val="24"/>
          <w:szCs w:val="24"/>
        </w:rPr>
        <w:t>Айхал</w:t>
      </w:r>
      <w:proofErr w:type="spellEnd"/>
      <w:r w:rsidRPr="00FE5C5A">
        <w:rPr>
          <w:rFonts w:ascii="Times New Roman" w:hAnsi="Times New Roman" w:cs="Times New Roman"/>
          <w:sz w:val="24"/>
          <w:szCs w:val="24"/>
        </w:rPr>
        <w:t xml:space="preserve">) зафиксированы крайне высокие концентрации </w:t>
      </w:r>
      <w:r>
        <w:rPr>
          <w:rFonts w:ascii="Times New Roman" w:hAnsi="Times New Roman" w:cs="Times New Roman"/>
          <w:sz w:val="24"/>
          <w:szCs w:val="24"/>
        </w:rPr>
        <w:t>цезия-137</w:t>
      </w:r>
      <w:r w:rsidRPr="00FE5C5A">
        <w:rPr>
          <w:rFonts w:ascii="Times New Roman" w:hAnsi="Times New Roman" w:cs="Times New Roman"/>
          <w:sz w:val="24"/>
          <w:szCs w:val="24"/>
        </w:rPr>
        <w:t>.</w:t>
      </w:r>
      <w:r w:rsidR="006832E8">
        <w:rPr>
          <w:rFonts w:ascii="Times New Roman" w:hAnsi="Times New Roman" w:cs="Times New Roman"/>
          <w:sz w:val="24"/>
          <w:szCs w:val="24"/>
        </w:rPr>
        <w:t xml:space="preserve"> </w:t>
      </w:r>
      <w:r w:rsidRPr="00FE5C5A">
        <w:rPr>
          <w:rFonts w:ascii="Times New Roman" w:hAnsi="Times New Roman" w:cs="Times New Roman"/>
          <w:sz w:val="24"/>
          <w:szCs w:val="24"/>
        </w:rPr>
        <w:t>Соответствующие годовые эффективные дозовые нагрузки составляют 4</w:t>
      </w:r>
      <w:r w:rsidR="00D301FA">
        <w:rPr>
          <w:rFonts w:ascii="Times New Roman" w:hAnsi="Times New Roman" w:cs="Times New Roman"/>
          <w:sz w:val="24"/>
          <w:szCs w:val="24"/>
        </w:rPr>
        <w:t>,</w:t>
      </w:r>
      <w:r w:rsidRPr="00FE5C5A">
        <w:rPr>
          <w:rFonts w:ascii="Times New Roman" w:hAnsi="Times New Roman" w:cs="Times New Roman"/>
          <w:sz w:val="24"/>
          <w:szCs w:val="24"/>
        </w:rPr>
        <w:t xml:space="preserve">38 </w:t>
      </w:r>
      <w:proofErr w:type="spellStart"/>
      <w:r w:rsidRPr="00FE5C5A">
        <w:rPr>
          <w:rFonts w:ascii="Times New Roman" w:hAnsi="Times New Roman" w:cs="Times New Roman"/>
          <w:sz w:val="24"/>
          <w:szCs w:val="24"/>
        </w:rPr>
        <w:t>мЗв</w:t>
      </w:r>
      <w:proofErr w:type="spellEnd"/>
      <w:r w:rsidRPr="00FE5C5A">
        <w:rPr>
          <w:rFonts w:ascii="Times New Roman" w:hAnsi="Times New Roman" w:cs="Times New Roman"/>
          <w:sz w:val="24"/>
          <w:szCs w:val="24"/>
        </w:rPr>
        <w:t xml:space="preserve">/год и </w:t>
      </w:r>
      <w:r w:rsidR="00D301FA">
        <w:rPr>
          <w:rFonts w:ascii="Times New Roman" w:hAnsi="Times New Roman" w:cs="Times New Roman"/>
          <w:sz w:val="24"/>
          <w:szCs w:val="24"/>
        </w:rPr>
        <w:t>0,</w:t>
      </w:r>
      <w:r w:rsidRPr="00FE5C5A">
        <w:rPr>
          <w:rFonts w:ascii="Times New Roman" w:hAnsi="Times New Roman" w:cs="Times New Roman"/>
          <w:sz w:val="24"/>
          <w:szCs w:val="24"/>
        </w:rPr>
        <w:t xml:space="preserve">3364 </w:t>
      </w:r>
      <w:proofErr w:type="spellStart"/>
      <w:r w:rsidRPr="00FE5C5A">
        <w:rPr>
          <w:rFonts w:ascii="Times New Roman" w:hAnsi="Times New Roman" w:cs="Times New Roman"/>
          <w:sz w:val="24"/>
          <w:szCs w:val="24"/>
        </w:rPr>
        <w:t>мЗв</w:t>
      </w:r>
      <w:proofErr w:type="spellEnd"/>
      <w:r w:rsidRPr="00FE5C5A">
        <w:rPr>
          <w:rFonts w:ascii="Times New Roman" w:hAnsi="Times New Roman" w:cs="Times New Roman"/>
          <w:sz w:val="24"/>
          <w:szCs w:val="24"/>
        </w:rPr>
        <w:t xml:space="preserve">/год соответственно. Другие пробы из этой зоны также показали повышенные значения </w:t>
      </w:r>
      <w:r w:rsidR="006832E8">
        <w:rPr>
          <w:rFonts w:ascii="Times New Roman" w:hAnsi="Times New Roman" w:cs="Times New Roman"/>
          <w:sz w:val="24"/>
          <w:szCs w:val="24"/>
        </w:rPr>
        <w:t>цезия-137</w:t>
      </w:r>
      <w:r w:rsidRPr="00FE5C5A">
        <w:rPr>
          <w:rFonts w:ascii="Times New Roman" w:hAnsi="Times New Roman" w:cs="Times New Roman"/>
          <w:sz w:val="24"/>
          <w:szCs w:val="24"/>
        </w:rPr>
        <w:t xml:space="preserve"> (24,220 Бк/кг, 40,170 Бк/кг, 28,080 Бк/кг) с дозами </w:t>
      </w:r>
      <w:r w:rsidR="00D301FA">
        <w:rPr>
          <w:rFonts w:ascii="Times New Roman" w:hAnsi="Times New Roman" w:cs="Times New Roman"/>
          <w:sz w:val="24"/>
          <w:szCs w:val="24"/>
        </w:rPr>
        <w:t>0,00</w:t>
      </w:r>
      <w:r w:rsidRPr="00FE5C5A">
        <w:rPr>
          <w:rFonts w:ascii="Times New Roman" w:hAnsi="Times New Roman" w:cs="Times New Roman"/>
          <w:sz w:val="24"/>
          <w:szCs w:val="24"/>
        </w:rPr>
        <w:t xml:space="preserve">105 </w:t>
      </w:r>
      <w:proofErr w:type="spellStart"/>
      <w:r w:rsidRPr="00FE5C5A">
        <w:rPr>
          <w:rFonts w:ascii="Times New Roman" w:hAnsi="Times New Roman" w:cs="Times New Roman"/>
          <w:sz w:val="24"/>
          <w:szCs w:val="24"/>
        </w:rPr>
        <w:t>мЗв</w:t>
      </w:r>
      <w:proofErr w:type="spellEnd"/>
      <w:r w:rsidRPr="00FE5C5A">
        <w:rPr>
          <w:rFonts w:ascii="Times New Roman" w:hAnsi="Times New Roman" w:cs="Times New Roman"/>
          <w:sz w:val="24"/>
          <w:szCs w:val="24"/>
        </w:rPr>
        <w:t xml:space="preserve">/год, </w:t>
      </w:r>
      <w:r w:rsidR="00D301FA">
        <w:rPr>
          <w:rFonts w:ascii="Times New Roman" w:hAnsi="Times New Roman" w:cs="Times New Roman"/>
          <w:sz w:val="24"/>
          <w:szCs w:val="24"/>
        </w:rPr>
        <w:t>0,00</w:t>
      </w:r>
      <w:r w:rsidRPr="00FE5C5A">
        <w:rPr>
          <w:rFonts w:ascii="Times New Roman" w:hAnsi="Times New Roman" w:cs="Times New Roman"/>
          <w:sz w:val="24"/>
          <w:szCs w:val="24"/>
        </w:rPr>
        <w:t xml:space="preserve">17 </w:t>
      </w:r>
      <w:proofErr w:type="spellStart"/>
      <w:r w:rsidRPr="00FE5C5A">
        <w:rPr>
          <w:rFonts w:ascii="Times New Roman" w:hAnsi="Times New Roman" w:cs="Times New Roman"/>
          <w:sz w:val="24"/>
          <w:szCs w:val="24"/>
        </w:rPr>
        <w:t>мЗв</w:t>
      </w:r>
      <w:proofErr w:type="spellEnd"/>
      <w:r w:rsidRPr="00FE5C5A">
        <w:rPr>
          <w:rFonts w:ascii="Times New Roman" w:hAnsi="Times New Roman" w:cs="Times New Roman"/>
          <w:sz w:val="24"/>
          <w:szCs w:val="24"/>
        </w:rPr>
        <w:t xml:space="preserve">/год, </w:t>
      </w:r>
      <w:r w:rsidR="00D301FA">
        <w:rPr>
          <w:rFonts w:ascii="Times New Roman" w:hAnsi="Times New Roman" w:cs="Times New Roman"/>
          <w:sz w:val="24"/>
          <w:szCs w:val="24"/>
        </w:rPr>
        <w:t>0,00</w:t>
      </w:r>
      <w:r w:rsidRPr="00FE5C5A">
        <w:rPr>
          <w:rFonts w:ascii="Times New Roman" w:hAnsi="Times New Roman" w:cs="Times New Roman"/>
          <w:sz w:val="24"/>
          <w:szCs w:val="24"/>
        </w:rPr>
        <w:t xml:space="preserve">1,05 </w:t>
      </w:r>
      <w:proofErr w:type="spellStart"/>
      <w:r w:rsidRPr="00FE5C5A">
        <w:rPr>
          <w:rFonts w:ascii="Times New Roman" w:hAnsi="Times New Roman" w:cs="Times New Roman"/>
          <w:sz w:val="24"/>
          <w:szCs w:val="24"/>
        </w:rPr>
        <w:t>мЗв</w:t>
      </w:r>
      <w:proofErr w:type="spellEnd"/>
      <w:r w:rsidRPr="00FE5C5A">
        <w:rPr>
          <w:rFonts w:ascii="Times New Roman" w:hAnsi="Times New Roman" w:cs="Times New Roman"/>
          <w:sz w:val="24"/>
          <w:szCs w:val="24"/>
        </w:rPr>
        <w:t>/год, что свидетельствует о значительном локальном загрязнении и потенциально высоких дозовых нагрузках.</w:t>
      </w:r>
    </w:p>
    <w:p w14:paraId="781F3FCF" w14:textId="3CB1E4AB" w:rsidR="00FE5C5A" w:rsidRPr="00FE5C5A" w:rsidRDefault="00FE5C5A" w:rsidP="003B2A2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5C5A">
        <w:rPr>
          <w:rFonts w:ascii="Times New Roman" w:hAnsi="Times New Roman" w:cs="Times New Roman"/>
          <w:sz w:val="24"/>
          <w:szCs w:val="24"/>
        </w:rPr>
        <w:t xml:space="preserve">В пробах из зоны ПЯВ «Кристалл» (п. Удачный) концентрации </w:t>
      </w:r>
      <w:r w:rsidR="006832E8">
        <w:rPr>
          <w:rFonts w:ascii="Times New Roman" w:hAnsi="Times New Roman" w:cs="Times New Roman"/>
          <w:sz w:val="24"/>
          <w:szCs w:val="24"/>
        </w:rPr>
        <w:t>цезия-137</w:t>
      </w:r>
      <w:r w:rsidRPr="00FE5C5A">
        <w:rPr>
          <w:rFonts w:ascii="Times New Roman" w:hAnsi="Times New Roman" w:cs="Times New Roman"/>
          <w:sz w:val="24"/>
          <w:szCs w:val="24"/>
        </w:rPr>
        <w:t xml:space="preserve"> варьировались от 0,310 до 35,770 Бк/кг. Соответствующие годовые эффективные дозовые нагрузки находились в диапазоне от 0,0140 до </w:t>
      </w:r>
      <w:r w:rsidR="00D301FA">
        <w:rPr>
          <w:rFonts w:ascii="Times New Roman" w:hAnsi="Times New Roman" w:cs="Times New Roman"/>
          <w:sz w:val="24"/>
          <w:szCs w:val="24"/>
        </w:rPr>
        <w:t>0,00</w:t>
      </w:r>
      <w:r w:rsidRPr="00FE5C5A">
        <w:rPr>
          <w:rFonts w:ascii="Times New Roman" w:hAnsi="Times New Roman" w:cs="Times New Roman"/>
          <w:sz w:val="24"/>
          <w:szCs w:val="24"/>
        </w:rPr>
        <w:t xml:space="preserve">1,4 </w:t>
      </w:r>
      <w:proofErr w:type="spellStart"/>
      <w:r w:rsidRPr="00FE5C5A">
        <w:rPr>
          <w:rFonts w:ascii="Times New Roman" w:hAnsi="Times New Roman" w:cs="Times New Roman"/>
          <w:sz w:val="24"/>
          <w:szCs w:val="24"/>
        </w:rPr>
        <w:t>мЗв</w:t>
      </w:r>
      <w:proofErr w:type="spellEnd"/>
      <w:r w:rsidRPr="00FE5C5A">
        <w:rPr>
          <w:rFonts w:ascii="Times New Roman" w:hAnsi="Times New Roman" w:cs="Times New Roman"/>
          <w:sz w:val="24"/>
          <w:szCs w:val="24"/>
        </w:rPr>
        <w:t>/год. Эти значения значительно ниже, чем на «Кратоне-3», и сопоставимы с фоновыми, подтверждая эффективность ранее проведенных реабилитационных работ.</w:t>
      </w:r>
    </w:p>
    <w:p w14:paraId="704E1F6C" w14:textId="5FAD07D2" w:rsidR="00FE5C5A" w:rsidRDefault="00FE5C5A" w:rsidP="003B2A2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E5C5A">
        <w:rPr>
          <w:rFonts w:ascii="Times New Roman" w:hAnsi="Times New Roman" w:cs="Times New Roman"/>
          <w:sz w:val="24"/>
          <w:szCs w:val="24"/>
        </w:rPr>
        <w:t xml:space="preserve">Оймяконский район (с. </w:t>
      </w:r>
      <w:proofErr w:type="spellStart"/>
      <w:r w:rsidRPr="00FE5C5A">
        <w:rPr>
          <w:rFonts w:ascii="Times New Roman" w:hAnsi="Times New Roman" w:cs="Times New Roman"/>
          <w:sz w:val="24"/>
          <w:szCs w:val="24"/>
        </w:rPr>
        <w:t>Кюбеме</w:t>
      </w:r>
      <w:proofErr w:type="spellEnd"/>
      <w:r w:rsidRPr="00FE5C5A">
        <w:rPr>
          <w:rFonts w:ascii="Times New Roman" w:hAnsi="Times New Roman" w:cs="Times New Roman"/>
          <w:sz w:val="24"/>
          <w:szCs w:val="24"/>
        </w:rPr>
        <w:t>):</w:t>
      </w:r>
    </w:p>
    <w:p w14:paraId="61DFD84A" w14:textId="6365B87F" w:rsidR="00FE5C5A" w:rsidRPr="00FE5C5A" w:rsidRDefault="00FE5C5A" w:rsidP="003B2A2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5C5A">
        <w:rPr>
          <w:rFonts w:ascii="Times New Roman" w:hAnsi="Times New Roman" w:cs="Times New Roman"/>
          <w:sz w:val="24"/>
          <w:szCs w:val="24"/>
        </w:rPr>
        <w:t xml:space="preserve">В пробах из с. </w:t>
      </w:r>
      <w:proofErr w:type="spellStart"/>
      <w:r w:rsidRPr="00FE5C5A">
        <w:rPr>
          <w:rFonts w:ascii="Times New Roman" w:hAnsi="Times New Roman" w:cs="Times New Roman"/>
          <w:sz w:val="24"/>
          <w:szCs w:val="24"/>
        </w:rPr>
        <w:t>Кюбеме</w:t>
      </w:r>
      <w:proofErr w:type="spellEnd"/>
      <w:r w:rsidRPr="00FE5C5A">
        <w:rPr>
          <w:rFonts w:ascii="Times New Roman" w:hAnsi="Times New Roman" w:cs="Times New Roman"/>
          <w:sz w:val="24"/>
          <w:szCs w:val="24"/>
        </w:rPr>
        <w:t xml:space="preserve"> удельная активность </w:t>
      </w:r>
      <w:r w:rsidR="006832E8">
        <w:rPr>
          <w:rFonts w:ascii="Times New Roman" w:hAnsi="Times New Roman" w:cs="Times New Roman"/>
          <w:sz w:val="24"/>
          <w:szCs w:val="24"/>
        </w:rPr>
        <w:t>цезия-137</w:t>
      </w:r>
      <w:r w:rsidRPr="00FE5C5A">
        <w:rPr>
          <w:rFonts w:ascii="Times New Roman" w:hAnsi="Times New Roman" w:cs="Times New Roman"/>
          <w:sz w:val="24"/>
          <w:szCs w:val="24"/>
        </w:rPr>
        <w:t xml:space="preserve"> варьировалась от 7,50 до 65,64 Бк/кг. Годовые эффективные дозовые нагрузки составляли от 0,170 до </w:t>
      </w:r>
      <w:r w:rsidR="00D301FA">
        <w:rPr>
          <w:rFonts w:ascii="Times New Roman" w:hAnsi="Times New Roman" w:cs="Times New Roman"/>
          <w:sz w:val="24"/>
          <w:szCs w:val="24"/>
        </w:rPr>
        <w:t>0,00</w:t>
      </w:r>
      <w:r w:rsidRPr="00FE5C5A">
        <w:rPr>
          <w:rFonts w:ascii="Times New Roman" w:hAnsi="Times New Roman" w:cs="Times New Roman"/>
          <w:sz w:val="24"/>
          <w:szCs w:val="24"/>
        </w:rPr>
        <w:t xml:space="preserve">28 </w:t>
      </w:r>
      <w:proofErr w:type="spellStart"/>
      <w:r w:rsidRPr="00FE5C5A">
        <w:rPr>
          <w:rFonts w:ascii="Times New Roman" w:hAnsi="Times New Roman" w:cs="Times New Roman"/>
          <w:sz w:val="24"/>
          <w:szCs w:val="24"/>
        </w:rPr>
        <w:t>мЗв</w:t>
      </w:r>
      <w:proofErr w:type="spellEnd"/>
      <w:r w:rsidRPr="00FE5C5A">
        <w:rPr>
          <w:rFonts w:ascii="Times New Roman" w:hAnsi="Times New Roman" w:cs="Times New Roman"/>
          <w:sz w:val="24"/>
          <w:szCs w:val="24"/>
        </w:rPr>
        <w:t>/год. Эти значения находятся в пределах естественного или глобального фонового уровня.</w:t>
      </w:r>
    </w:p>
    <w:p w14:paraId="296AD5E4" w14:textId="6D0A65E1" w:rsidR="00FE5C5A" w:rsidRDefault="00FE5C5A" w:rsidP="003B2A2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FE5C5A">
        <w:rPr>
          <w:rFonts w:ascii="Times New Roman" w:hAnsi="Times New Roman" w:cs="Times New Roman"/>
          <w:sz w:val="24"/>
          <w:szCs w:val="24"/>
        </w:rPr>
        <w:t xml:space="preserve">Сунтарский (с. Кемпендяй) и Верхневилюйский (с. </w:t>
      </w:r>
      <w:proofErr w:type="spellStart"/>
      <w:r w:rsidRPr="00FE5C5A">
        <w:rPr>
          <w:rFonts w:ascii="Times New Roman" w:hAnsi="Times New Roman" w:cs="Times New Roman"/>
          <w:sz w:val="24"/>
          <w:szCs w:val="24"/>
        </w:rPr>
        <w:t>Туобуйа</w:t>
      </w:r>
      <w:proofErr w:type="spellEnd"/>
      <w:r w:rsidRPr="00FE5C5A">
        <w:rPr>
          <w:rFonts w:ascii="Times New Roman" w:hAnsi="Times New Roman" w:cs="Times New Roman"/>
          <w:sz w:val="24"/>
          <w:szCs w:val="24"/>
        </w:rPr>
        <w:t>) районы:</w:t>
      </w:r>
    </w:p>
    <w:p w14:paraId="33450D03" w14:textId="6852EC4B" w:rsidR="00FE5C5A" w:rsidRDefault="00FE5C5A" w:rsidP="003B2A2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5C5A">
        <w:rPr>
          <w:rFonts w:ascii="Times New Roman" w:hAnsi="Times New Roman" w:cs="Times New Roman"/>
          <w:sz w:val="24"/>
          <w:szCs w:val="24"/>
        </w:rPr>
        <w:t xml:space="preserve">Пробы из этих районов были отобраны, но их анализ на содержание </w:t>
      </w:r>
      <w:r w:rsidR="006832E8">
        <w:rPr>
          <w:rFonts w:ascii="Times New Roman" w:hAnsi="Times New Roman" w:cs="Times New Roman"/>
          <w:sz w:val="24"/>
          <w:szCs w:val="24"/>
        </w:rPr>
        <w:t>цезия-137</w:t>
      </w:r>
      <w:r w:rsidRPr="00FE5C5A">
        <w:rPr>
          <w:rFonts w:ascii="Times New Roman" w:hAnsi="Times New Roman" w:cs="Times New Roman"/>
          <w:sz w:val="24"/>
          <w:szCs w:val="24"/>
        </w:rPr>
        <w:t xml:space="preserve"> и расчет дозовых нагрузок находится на стадии обработки или планируется к проведению.</w:t>
      </w:r>
    </w:p>
    <w:p w14:paraId="063E1437" w14:textId="5F194856" w:rsidR="0006334E" w:rsidRDefault="00FE5C5A" w:rsidP="003B2A2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E5C5A">
        <w:rPr>
          <w:rFonts w:ascii="Times New Roman" w:hAnsi="Times New Roman" w:cs="Times New Roman"/>
          <w:sz w:val="24"/>
          <w:szCs w:val="24"/>
        </w:rPr>
        <w:t xml:space="preserve">Исследование подтверждает эффективность мхов как </w:t>
      </w:r>
      <w:proofErr w:type="spellStart"/>
      <w:r w:rsidRPr="00FE5C5A">
        <w:rPr>
          <w:rFonts w:ascii="Times New Roman" w:hAnsi="Times New Roman" w:cs="Times New Roman"/>
          <w:sz w:val="24"/>
          <w:szCs w:val="24"/>
        </w:rPr>
        <w:t>биомониторов</w:t>
      </w:r>
      <w:proofErr w:type="spellEnd"/>
      <w:r w:rsidRPr="00FE5C5A">
        <w:rPr>
          <w:rFonts w:ascii="Times New Roman" w:hAnsi="Times New Roman" w:cs="Times New Roman"/>
          <w:sz w:val="24"/>
          <w:szCs w:val="24"/>
        </w:rPr>
        <w:t xml:space="preserve"> </w:t>
      </w:r>
      <w:r w:rsidR="006832E8">
        <w:rPr>
          <w:rFonts w:ascii="Times New Roman" w:hAnsi="Times New Roman" w:cs="Times New Roman"/>
          <w:sz w:val="24"/>
          <w:szCs w:val="24"/>
        </w:rPr>
        <w:t>цезия-137</w:t>
      </w:r>
      <w:r w:rsidRPr="00FE5C5A">
        <w:rPr>
          <w:rFonts w:ascii="Times New Roman" w:hAnsi="Times New Roman" w:cs="Times New Roman"/>
          <w:sz w:val="24"/>
          <w:szCs w:val="24"/>
        </w:rPr>
        <w:t xml:space="preserve">. Полученные данные выявили сохраняющееся и критически высокое локальное загрязнение </w:t>
      </w:r>
      <w:r w:rsidR="006832E8">
        <w:rPr>
          <w:rFonts w:ascii="Times New Roman" w:hAnsi="Times New Roman" w:cs="Times New Roman"/>
          <w:sz w:val="24"/>
          <w:szCs w:val="24"/>
        </w:rPr>
        <w:t>цезия-137</w:t>
      </w:r>
      <w:r w:rsidRPr="00FE5C5A">
        <w:rPr>
          <w:rFonts w:ascii="Times New Roman" w:hAnsi="Times New Roman" w:cs="Times New Roman"/>
          <w:sz w:val="24"/>
          <w:szCs w:val="24"/>
        </w:rPr>
        <w:t xml:space="preserve"> на объекте «Кратон-3» с соответствующими экстремально высокими годовыми эффективными дозовыми нагрузками (до 4</w:t>
      </w:r>
      <w:r w:rsidR="00D301FA">
        <w:rPr>
          <w:rFonts w:ascii="Times New Roman" w:hAnsi="Times New Roman" w:cs="Times New Roman"/>
          <w:sz w:val="24"/>
          <w:szCs w:val="24"/>
        </w:rPr>
        <w:t>,</w:t>
      </w:r>
      <w:r w:rsidRPr="00FE5C5A">
        <w:rPr>
          <w:rFonts w:ascii="Times New Roman" w:hAnsi="Times New Roman" w:cs="Times New Roman"/>
          <w:sz w:val="24"/>
          <w:szCs w:val="24"/>
        </w:rPr>
        <w:t xml:space="preserve">38 </w:t>
      </w:r>
      <w:proofErr w:type="spellStart"/>
      <w:r w:rsidRPr="00FE5C5A">
        <w:rPr>
          <w:rFonts w:ascii="Times New Roman" w:hAnsi="Times New Roman" w:cs="Times New Roman"/>
          <w:sz w:val="24"/>
          <w:szCs w:val="24"/>
        </w:rPr>
        <w:t>мЗв</w:t>
      </w:r>
      <w:proofErr w:type="spellEnd"/>
      <w:r w:rsidRPr="00FE5C5A">
        <w:rPr>
          <w:rFonts w:ascii="Times New Roman" w:hAnsi="Times New Roman" w:cs="Times New Roman"/>
          <w:sz w:val="24"/>
          <w:szCs w:val="24"/>
        </w:rPr>
        <w:t>/год), что требует детального изучения</w:t>
      </w:r>
      <w:r w:rsidR="006914D6" w:rsidRPr="006914D6">
        <w:rPr>
          <w:rFonts w:ascii="Times New Roman" w:hAnsi="Times New Roman" w:cs="Times New Roman"/>
          <w:sz w:val="24"/>
          <w:szCs w:val="24"/>
        </w:rPr>
        <w:t xml:space="preserve"> [1,2]</w:t>
      </w:r>
      <w:r w:rsidRPr="00FE5C5A">
        <w:rPr>
          <w:rFonts w:ascii="Times New Roman" w:hAnsi="Times New Roman" w:cs="Times New Roman"/>
          <w:sz w:val="24"/>
          <w:szCs w:val="24"/>
        </w:rPr>
        <w:t xml:space="preserve">. В то же время, на объекте «Кристалл» ситуация значительно улучшилась, и дозовые нагрузки (до </w:t>
      </w:r>
      <w:r w:rsidR="00D301FA">
        <w:rPr>
          <w:rFonts w:ascii="Times New Roman" w:hAnsi="Times New Roman" w:cs="Times New Roman"/>
          <w:sz w:val="24"/>
          <w:szCs w:val="24"/>
        </w:rPr>
        <w:t>0,00</w:t>
      </w:r>
      <w:r w:rsidRPr="00FE5C5A">
        <w:rPr>
          <w:rFonts w:ascii="Times New Roman" w:hAnsi="Times New Roman" w:cs="Times New Roman"/>
          <w:sz w:val="24"/>
          <w:szCs w:val="24"/>
        </w:rPr>
        <w:t xml:space="preserve">14 </w:t>
      </w:r>
      <w:proofErr w:type="spellStart"/>
      <w:r w:rsidRPr="00FE5C5A">
        <w:rPr>
          <w:rFonts w:ascii="Times New Roman" w:hAnsi="Times New Roman" w:cs="Times New Roman"/>
          <w:sz w:val="24"/>
          <w:szCs w:val="24"/>
        </w:rPr>
        <w:t>мЗв</w:t>
      </w:r>
      <w:proofErr w:type="spellEnd"/>
      <w:r w:rsidRPr="00FE5C5A">
        <w:rPr>
          <w:rFonts w:ascii="Times New Roman" w:hAnsi="Times New Roman" w:cs="Times New Roman"/>
          <w:sz w:val="24"/>
          <w:szCs w:val="24"/>
        </w:rPr>
        <w:t>/год) находятся на приемлемом уровне</w:t>
      </w:r>
      <w:r w:rsidR="006914D6" w:rsidRPr="006914D6">
        <w:rPr>
          <w:rFonts w:ascii="Times New Roman" w:hAnsi="Times New Roman" w:cs="Times New Roman"/>
          <w:sz w:val="24"/>
          <w:szCs w:val="24"/>
        </w:rPr>
        <w:t xml:space="preserve"> </w:t>
      </w:r>
      <w:r w:rsidR="006914D6" w:rsidRPr="006914D6">
        <w:rPr>
          <w:rFonts w:ascii="Times New Roman" w:hAnsi="Times New Roman" w:cs="Times New Roman"/>
          <w:sz w:val="24"/>
          <w:szCs w:val="24"/>
        </w:rPr>
        <w:lastRenderedPageBreak/>
        <w:t>[3,4]</w:t>
      </w:r>
      <w:r w:rsidRPr="00FE5C5A">
        <w:rPr>
          <w:rFonts w:ascii="Times New Roman" w:hAnsi="Times New Roman" w:cs="Times New Roman"/>
          <w:sz w:val="24"/>
          <w:szCs w:val="24"/>
        </w:rPr>
        <w:t xml:space="preserve">. В фоновом Оймяконском районе уровни </w:t>
      </w:r>
      <w:r w:rsidR="006832E8">
        <w:rPr>
          <w:rFonts w:ascii="Times New Roman" w:hAnsi="Times New Roman" w:cs="Times New Roman"/>
          <w:sz w:val="24"/>
          <w:szCs w:val="24"/>
        </w:rPr>
        <w:t>цезия-137</w:t>
      </w:r>
      <w:r w:rsidRPr="00FE5C5A">
        <w:rPr>
          <w:rFonts w:ascii="Times New Roman" w:hAnsi="Times New Roman" w:cs="Times New Roman"/>
          <w:sz w:val="24"/>
          <w:szCs w:val="24"/>
        </w:rPr>
        <w:t xml:space="preserve"> и дозовые нагрузки (до </w:t>
      </w:r>
      <w:r w:rsidR="00D301FA">
        <w:rPr>
          <w:rFonts w:ascii="Times New Roman" w:hAnsi="Times New Roman" w:cs="Times New Roman"/>
          <w:sz w:val="24"/>
          <w:szCs w:val="24"/>
        </w:rPr>
        <w:t>0,00</w:t>
      </w:r>
      <w:r w:rsidRPr="00FE5C5A">
        <w:rPr>
          <w:rFonts w:ascii="Times New Roman" w:hAnsi="Times New Roman" w:cs="Times New Roman"/>
          <w:sz w:val="24"/>
          <w:szCs w:val="24"/>
        </w:rPr>
        <w:t xml:space="preserve">28 </w:t>
      </w:r>
      <w:proofErr w:type="spellStart"/>
      <w:r w:rsidRPr="00FE5C5A">
        <w:rPr>
          <w:rFonts w:ascii="Times New Roman" w:hAnsi="Times New Roman" w:cs="Times New Roman"/>
          <w:sz w:val="24"/>
          <w:szCs w:val="24"/>
        </w:rPr>
        <w:t>мЗв</w:t>
      </w:r>
      <w:proofErr w:type="spellEnd"/>
      <w:r w:rsidRPr="00FE5C5A">
        <w:rPr>
          <w:rFonts w:ascii="Times New Roman" w:hAnsi="Times New Roman" w:cs="Times New Roman"/>
          <w:sz w:val="24"/>
          <w:szCs w:val="24"/>
        </w:rPr>
        <w:t>/год) соответствуют глобальным выпадениям. Результаты подчеркивают острую необходимость долгосрочного мониторинга, особенно в зоне влияния «Кратон-3», для обеспечения радиационной безопасности населения</w:t>
      </w:r>
      <w:r w:rsidR="006914D6" w:rsidRPr="006914D6">
        <w:rPr>
          <w:rFonts w:ascii="Times New Roman" w:hAnsi="Times New Roman" w:cs="Times New Roman"/>
          <w:sz w:val="24"/>
          <w:szCs w:val="24"/>
        </w:rPr>
        <w:t xml:space="preserve"> [3,4</w:t>
      </w:r>
      <w:r w:rsidR="006914D6" w:rsidRPr="004F6A01">
        <w:rPr>
          <w:rFonts w:ascii="Times New Roman" w:hAnsi="Times New Roman" w:cs="Times New Roman"/>
          <w:sz w:val="24"/>
          <w:szCs w:val="24"/>
        </w:rPr>
        <w:t>]</w:t>
      </w:r>
      <w:r w:rsidRPr="00FE5C5A">
        <w:rPr>
          <w:rFonts w:ascii="Times New Roman" w:hAnsi="Times New Roman" w:cs="Times New Roman"/>
          <w:sz w:val="24"/>
          <w:szCs w:val="24"/>
        </w:rPr>
        <w:t xml:space="preserve"> и сохранения уникальных экосистем региона. Анализ проб из Сунтарского и Верхневилюйского районов позволит дополнить общую картину радиоэкологического состояния республики</w:t>
      </w:r>
      <w:r w:rsidR="00805615">
        <w:rPr>
          <w:rFonts w:ascii="Times New Roman" w:hAnsi="Times New Roman" w:cs="Times New Roman"/>
          <w:sz w:val="24"/>
          <w:szCs w:val="24"/>
        </w:rPr>
        <w:t>.</w:t>
      </w:r>
    </w:p>
    <w:p w14:paraId="706740F1" w14:textId="11515B81" w:rsidR="00F91A6B" w:rsidRPr="00F91A6B" w:rsidRDefault="00F91A6B" w:rsidP="003B2A26">
      <w:pPr>
        <w:spacing w:before="120"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A6B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FBA22F7" w14:textId="77777777" w:rsidR="00FE0295" w:rsidRDefault="00FE0295" w:rsidP="003B2A26">
      <w:pPr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Бурцев И.С. Якутия радиоактивная// Якутск: Сахаада-2021</w:t>
      </w:r>
    </w:p>
    <w:p w14:paraId="793018AF" w14:textId="191E679D" w:rsidR="00F91A6B" w:rsidRPr="00FE0295" w:rsidRDefault="00805615" w:rsidP="003B2A26">
      <w:pPr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E0295">
        <w:rPr>
          <w:rFonts w:ascii="Times New Roman" w:hAnsi="Times New Roman" w:cs="Times New Roman"/>
          <w:sz w:val="24"/>
          <w:szCs w:val="24"/>
        </w:rPr>
        <w:t>Яковлева В. Д., Степанов В. Е. Радиоэкологические проблемы мирных подземных ядерных взрывов в Якутии //М.: Спутник. – 2013.</w:t>
      </w:r>
    </w:p>
    <w:p w14:paraId="01A945D5" w14:textId="6763A2D1" w:rsidR="00805615" w:rsidRDefault="00805615" w:rsidP="003B2A26">
      <w:pPr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 радиационной безопасности (НРБ-99</w:t>
      </w:r>
      <w:r w:rsidR="006914D6">
        <w:rPr>
          <w:rFonts w:ascii="Times New Roman" w:hAnsi="Times New Roman" w:cs="Times New Roman"/>
          <w:sz w:val="24"/>
          <w:szCs w:val="24"/>
        </w:rPr>
        <w:t>/2009</w:t>
      </w:r>
      <w:r>
        <w:rPr>
          <w:rFonts w:ascii="Times New Roman" w:hAnsi="Times New Roman" w:cs="Times New Roman"/>
          <w:sz w:val="24"/>
          <w:szCs w:val="24"/>
        </w:rPr>
        <w:t>): СП 2.6.1.</w:t>
      </w:r>
      <w:r w:rsidR="006914D6">
        <w:rPr>
          <w:rFonts w:ascii="Times New Roman" w:hAnsi="Times New Roman" w:cs="Times New Roman"/>
          <w:sz w:val="24"/>
          <w:szCs w:val="24"/>
        </w:rPr>
        <w:t>2523-09</w:t>
      </w:r>
      <w:r>
        <w:rPr>
          <w:rFonts w:ascii="Times New Roman" w:hAnsi="Times New Roman" w:cs="Times New Roman"/>
          <w:sz w:val="24"/>
          <w:szCs w:val="24"/>
        </w:rPr>
        <w:t xml:space="preserve">. Минздрав России. М., </w:t>
      </w:r>
      <w:r w:rsidR="006914D6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>9.</w:t>
      </w:r>
    </w:p>
    <w:p w14:paraId="6C2C604E" w14:textId="570BE3B1" w:rsidR="00805615" w:rsidRPr="006914D6" w:rsidRDefault="006914D6" w:rsidP="003B2A26">
      <w:pPr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санитарные правила обеспечения радиационной безопасности (ОСПОРБ-99/2010):</w:t>
      </w:r>
      <w:r w:rsidRPr="00691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 2.6.1.2612-10. Роспотребнадзор, 2010.</w:t>
      </w:r>
    </w:p>
    <w:sectPr w:rsidR="00805615" w:rsidRPr="006914D6" w:rsidSect="003B2A2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65A"/>
    <w:multiLevelType w:val="hybridMultilevel"/>
    <w:tmpl w:val="FFFFFFFF"/>
    <w:lvl w:ilvl="0" w:tplc="F78AEFB4">
      <w:start w:val="1"/>
      <w:numFmt w:val="decimal"/>
      <w:lvlText w:val="%1."/>
      <w:lvlJc w:val="left"/>
      <w:pPr>
        <w:ind w:left="720" w:hanging="360"/>
      </w:pPr>
    </w:lvl>
    <w:lvl w:ilvl="1" w:tplc="938E55AC" w:tentative="1">
      <w:start w:val="1"/>
      <w:numFmt w:val="lowerLetter"/>
      <w:lvlText w:val="%2."/>
      <w:lvlJc w:val="left"/>
      <w:pPr>
        <w:ind w:left="1440" w:hanging="360"/>
      </w:pPr>
    </w:lvl>
    <w:lvl w:ilvl="2" w:tplc="1A3A7832" w:tentative="1">
      <w:start w:val="1"/>
      <w:numFmt w:val="lowerRoman"/>
      <w:lvlText w:val="%3."/>
      <w:lvlJc w:val="right"/>
      <w:pPr>
        <w:ind w:left="2160" w:hanging="360"/>
      </w:pPr>
    </w:lvl>
    <w:lvl w:ilvl="3" w:tplc="8E90CF30" w:tentative="1">
      <w:start w:val="1"/>
      <w:numFmt w:val="decimal"/>
      <w:lvlText w:val="%4."/>
      <w:lvlJc w:val="left"/>
      <w:pPr>
        <w:ind w:left="2880" w:hanging="360"/>
      </w:pPr>
    </w:lvl>
    <w:lvl w:ilvl="4" w:tplc="F690A762" w:tentative="1">
      <w:start w:val="1"/>
      <w:numFmt w:val="lowerLetter"/>
      <w:lvlText w:val="%5."/>
      <w:lvlJc w:val="left"/>
      <w:pPr>
        <w:ind w:left="3600" w:hanging="360"/>
      </w:pPr>
    </w:lvl>
    <w:lvl w:ilvl="5" w:tplc="D46CB346" w:tentative="1">
      <w:start w:val="1"/>
      <w:numFmt w:val="lowerRoman"/>
      <w:lvlText w:val="%6."/>
      <w:lvlJc w:val="right"/>
      <w:pPr>
        <w:ind w:left="4320" w:hanging="360"/>
      </w:pPr>
    </w:lvl>
    <w:lvl w:ilvl="6" w:tplc="1C2051FE" w:tentative="1">
      <w:start w:val="1"/>
      <w:numFmt w:val="decimal"/>
      <w:lvlText w:val="%7."/>
      <w:lvlJc w:val="left"/>
      <w:pPr>
        <w:ind w:left="5040" w:hanging="360"/>
      </w:pPr>
    </w:lvl>
    <w:lvl w:ilvl="7" w:tplc="E6468FFA" w:tentative="1">
      <w:start w:val="1"/>
      <w:numFmt w:val="lowerLetter"/>
      <w:lvlText w:val="%8."/>
      <w:lvlJc w:val="left"/>
      <w:pPr>
        <w:ind w:left="5760" w:hanging="360"/>
      </w:pPr>
    </w:lvl>
    <w:lvl w:ilvl="8" w:tplc="D89674D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24051CBE"/>
    <w:multiLevelType w:val="hybridMultilevel"/>
    <w:tmpl w:val="A8D6A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966CA"/>
    <w:multiLevelType w:val="hybridMultilevel"/>
    <w:tmpl w:val="6DD4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3E"/>
    <w:rsid w:val="0006334E"/>
    <w:rsid w:val="000F71DC"/>
    <w:rsid w:val="00107B6C"/>
    <w:rsid w:val="002062F9"/>
    <w:rsid w:val="003B2A26"/>
    <w:rsid w:val="004F6A01"/>
    <w:rsid w:val="006832E8"/>
    <w:rsid w:val="006914D6"/>
    <w:rsid w:val="00791E69"/>
    <w:rsid w:val="007C5169"/>
    <w:rsid w:val="00805615"/>
    <w:rsid w:val="00983C3E"/>
    <w:rsid w:val="00A87711"/>
    <w:rsid w:val="00D301FA"/>
    <w:rsid w:val="00E1190A"/>
    <w:rsid w:val="00F91A6B"/>
    <w:rsid w:val="00FE0295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96C4"/>
  <w15:chartTrackingRefBased/>
  <w15:docId w15:val="{A08255ED-9863-4EA5-B3B7-392DCA51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5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8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sadxsaas</cp:lastModifiedBy>
  <cp:revision>7</cp:revision>
  <dcterms:created xsi:type="dcterms:W3CDTF">2026-03-24T14:15:00Z</dcterms:created>
  <dcterms:modified xsi:type="dcterms:W3CDTF">2026-03-25T14:15:00Z</dcterms:modified>
</cp:coreProperties>
</file>