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53C04" w14:textId="39728059" w:rsidR="00D57F46" w:rsidRPr="006D7021" w:rsidRDefault="006D7021" w:rsidP="00F77EE6">
      <w:pPr>
        <w:spacing w:after="0" w:line="240" w:lineRule="auto"/>
        <w:ind w:firstLine="426"/>
        <w:jc w:val="center"/>
        <w:rPr>
          <w:rFonts w:ascii="Times New Roman" w:eastAsia="DengXian" w:hAnsi="Times New Roman" w:cs="Times New Roman"/>
          <w:b/>
          <w:sz w:val="24"/>
          <w:szCs w:val="24"/>
          <w:lang w:val="sah-RU"/>
        </w:rPr>
      </w:pPr>
      <w:r>
        <w:rPr>
          <w:rFonts w:ascii="Times New Roman" w:eastAsia="DengXian" w:hAnsi="Times New Roman" w:cs="Times New Roman"/>
          <w:b/>
          <w:sz w:val="24"/>
          <w:szCs w:val="24"/>
          <w:lang w:val="sah-RU"/>
        </w:rPr>
        <w:t>С</w:t>
      </w:r>
      <w:r w:rsidR="00730944">
        <w:rPr>
          <w:rFonts w:ascii="Times New Roman" w:eastAsia="DengXian" w:hAnsi="Times New Roman" w:cs="Times New Roman"/>
          <w:b/>
          <w:sz w:val="24"/>
          <w:szCs w:val="24"/>
          <w:lang w:val="sah-RU"/>
        </w:rPr>
        <w:t>тратегии</w:t>
      </w:r>
      <w:r>
        <w:rPr>
          <w:rFonts w:ascii="Times New Roman" w:eastAsia="DengXian" w:hAnsi="Times New Roman" w:cs="Times New Roman"/>
          <w:b/>
          <w:sz w:val="24"/>
          <w:szCs w:val="24"/>
          <w:lang w:val="sah-RU"/>
        </w:rPr>
        <w:t xml:space="preserve"> перевода урбанонимов г. Якутска на китайский язык</w:t>
      </w:r>
    </w:p>
    <w:p w14:paraId="46FD099D" w14:textId="6C6C5319" w:rsidR="003C1D49" w:rsidRDefault="003C1D49" w:rsidP="003C1D49">
      <w:pPr>
        <w:spacing w:after="0" w:line="240" w:lineRule="auto"/>
        <w:ind w:firstLine="567"/>
        <w:jc w:val="center"/>
        <w:rPr>
          <w:rFonts w:ascii="Times New Roman" w:eastAsia="DengXi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DengXian" w:hAnsi="Times New Roman" w:cs="Times New Roman"/>
          <w:b/>
          <w:i/>
          <w:iCs/>
          <w:sz w:val="24"/>
          <w:szCs w:val="24"/>
        </w:rPr>
        <w:t>Иванова Оксана Юрьевна</w:t>
      </w:r>
    </w:p>
    <w:p w14:paraId="12BCD7FA" w14:textId="35810723" w:rsidR="003C1D49" w:rsidRDefault="003C1D49" w:rsidP="00F77EE6">
      <w:pPr>
        <w:spacing w:after="0" w:line="240" w:lineRule="auto"/>
        <w:ind w:firstLine="426"/>
        <w:jc w:val="center"/>
        <w:rPr>
          <w:rFonts w:ascii="Times New Roman" w:eastAsia="DengXi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DengXian" w:hAnsi="Times New Roman" w:cs="Times New Roman"/>
          <w:bCs/>
          <w:i/>
          <w:iCs/>
          <w:sz w:val="24"/>
          <w:szCs w:val="24"/>
        </w:rPr>
        <w:t>Студент</w:t>
      </w:r>
    </w:p>
    <w:p w14:paraId="3A6A4E6B" w14:textId="0B386F4F" w:rsidR="003C1D49" w:rsidRDefault="00F77EE6" w:rsidP="00F77EE6">
      <w:pPr>
        <w:spacing w:after="0" w:line="240" w:lineRule="auto"/>
        <w:ind w:firstLine="426"/>
        <w:jc w:val="center"/>
        <w:rPr>
          <w:rFonts w:ascii="Times New Roman" w:eastAsia="DengXi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DengXian" w:hAnsi="Times New Roman" w:cs="Times New Roman"/>
          <w:bCs/>
          <w:i/>
          <w:iCs/>
          <w:sz w:val="24"/>
          <w:szCs w:val="24"/>
        </w:rPr>
        <w:t xml:space="preserve">ФГАОУ ВО </w:t>
      </w:r>
      <w:r w:rsidR="003C1D49">
        <w:rPr>
          <w:rFonts w:ascii="Times New Roman" w:eastAsia="DengXian" w:hAnsi="Times New Roman" w:cs="Times New Roman"/>
          <w:bCs/>
          <w:i/>
          <w:iCs/>
          <w:sz w:val="24"/>
          <w:szCs w:val="24"/>
        </w:rPr>
        <w:t>Северо-</w:t>
      </w:r>
      <w:r w:rsidR="003800FC">
        <w:rPr>
          <w:rFonts w:ascii="Times New Roman" w:eastAsia="DengXian" w:hAnsi="Times New Roman" w:cs="Times New Roman"/>
          <w:bCs/>
          <w:i/>
          <w:iCs/>
          <w:sz w:val="24"/>
          <w:szCs w:val="24"/>
        </w:rPr>
        <w:t>В</w:t>
      </w:r>
      <w:r w:rsidR="003C1D49">
        <w:rPr>
          <w:rFonts w:ascii="Times New Roman" w:eastAsia="DengXian" w:hAnsi="Times New Roman" w:cs="Times New Roman"/>
          <w:bCs/>
          <w:i/>
          <w:iCs/>
          <w:sz w:val="24"/>
          <w:szCs w:val="24"/>
        </w:rPr>
        <w:t>осточный федеральный университет им</w:t>
      </w:r>
      <w:r>
        <w:rPr>
          <w:rFonts w:ascii="Times New Roman" w:eastAsia="DengXian" w:hAnsi="Times New Roman" w:cs="Times New Roman"/>
          <w:bCs/>
          <w:i/>
          <w:iCs/>
          <w:sz w:val="24"/>
          <w:szCs w:val="24"/>
        </w:rPr>
        <w:t>ени</w:t>
      </w:r>
      <w:r w:rsidR="003C1D49">
        <w:rPr>
          <w:rFonts w:ascii="Times New Roman" w:eastAsia="DengXian" w:hAnsi="Times New Roman" w:cs="Times New Roman"/>
          <w:bCs/>
          <w:i/>
          <w:iCs/>
          <w:sz w:val="24"/>
          <w:szCs w:val="24"/>
        </w:rPr>
        <w:t xml:space="preserve"> М.</w:t>
      </w:r>
      <w:r w:rsidR="00AE27FA">
        <w:rPr>
          <w:rFonts w:ascii="Times New Roman" w:eastAsia="DengXian" w:hAnsi="Times New Roman" w:cs="Times New Roman"/>
          <w:bCs/>
          <w:i/>
          <w:iCs/>
          <w:sz w:val="24"/>
          <w:szCs w:val="24"/>
        </w:rPr>
        <w:t xml:space="preserve"> </w:t>
      </w:r>
      <w:r w:rsidR="003C1D49">
        <w:rPr>
          <w:rFonts w:ascii="Times New Roman" w:eastAsia="DengXian" w:hAnsi="Times New Roman" w:cs="Times New Roman"/>
          <w:bCs/>
          <w:i/>
          <w:iCs/>
          <w:sz w:val="24"/>
          <w:szCs w:val="24"/>
        </w:rPr>
        <w:t xml:space="preserve">К. </w:t>
      </w:r>
      <w:proofErr w:type="spellStart"/>
      <w:r w:rsidR="003C1D49">
        <w:rPr>
          <w:rFonts w:ascii="Times New Roman" w:eastAsia="DengXian" w:hAnsi="Times New Roman" w:cs="Times New Roman"/>
          <w:bCs/>
          <w:i/>
          <w:iCs/>
          <w:sz w:val="24"/>
          <w:szCs w:val="24"/>
        </w:rPr>
        <w:t>Аммосова</w:t>
      </w:r>
      <w:proofErr w:type="spellEnd"/>
      <w:r w:rsidR="003C1D49">
        <w:rPr>
          <w:rFonts w:ascii="Times New Roman" w:eastAsia="DengXian" w:hAnsi="Times New Roman" w:cs="Times New Roman"/>
          <w:bCs/>
          <w:i/>
          <w:iCs/>
          <w:sz w:val="24"/>
          <w:szCs w:val="24"/>
        </w:rPr>
        <w:t xml:space="preserve">, </w:t>
      </w:r>
      <w:r>
        <w:rPr>
          <w:rFonts w:ascii="Times New Roman" w:eastAsia="DengXian" w:hAnsi="Times New Roman" w:cs="Times New Roman"/>
          <w:bCs/>
          <w:i/>
          <w:iCs/>
          <w:sz w:val="24"/>
          <w:szCs w:val="24"/>
        </w:rPr>
        <w:t xml:space="preserve">Институт зарубежной филологии и регионоведения, </w:t>
      </w:r>
      <w:r w:rsidR="003C1D49">
        <w:rPr>
          <w:rFonts w:ascii="Times New Roman" w:eastAsia="DengXian" w:hAnsi="Times New Roman" w:cs="Times New Roman"/>
          <w:bCs/>
          <w:i/>
          <w:iCs/>
          <w:sz w:val="24"/>
          <w:szCs w:val="24"/>
        </w:rPr>
        <w:t>Якутск, Россия</w:t>
      </w:r>
    </w:p>
    <w:p w14:paraId="1D8E0465" w14:textId="1F16A3BF" w:rsidR="003C1D49" w:rsidRPr="00F77EE6" w:rsidRDefault="00F77EE6" w:rsidP="00F77EE6">
      <w:pPr>
        <w:spacing w:after="0" w:line="240" w:lineRule="auto"/>
        <w:ind w:firstLine="426"/>
        <w:jc w:val="center"/>
        <w:rPr>
          <w:rFonts w:ascii="Times New Roman" w:eastAsia="DengXian" w:hAnsi="Times New Roman" w:cs="Times New Roman"/>
          <w:bCs/>
          <w:i/>
          <w:iCs/>
          <w:sz w:val="24"/>
          <w:szCs w:val="24"/>
          <w:lang w:val="en-US"/>
        </w:rPr>
      </w:pPr>
      <w:r>
        <w:rPr>
          <w:rFonts w:ascii="Times New Roman" w:eastAsia="DengXian" w:hAnsi="Times New Roman" w:cs="Times New Roman" w:hint="eastAsia"/>
          <w:bCs/>
          <w:i/>
          <w:iCs/>
          <w:sz w:val="24"/>
          <w:szCs w:val="24"/>
          <w:lang w:val="en-US"/>
        </w:rPr>
        <w:t>E</w:t>
      </w:r>
      <w:r w:rsidR="003C1D49" w:rsidRPr="00F77EE6">
        <w:rPr>
          <w:rFonts w:ascii="Times New Roman" w:eastAsia="DengXian" w:hAnsi="Times New Roman" w:cs="Times New Roman"/>
          <w:bCs/>
          <w:i/>
          <w:iCs/>
          <w:sz w:val="24"/>
          <w:szCs w:val="24"/>
          <w:lang w:val="en-US"/>
        </w:rPr>
        <w:t>-</w:t>
      </w:r>
      <w:r w:rsidR="003C1D49" w:rsidRPr="003C1D49">
        <w:rPr>
          <w:rFonts w:ascii="Times New Roman" w:eastAsia="DengXian" w:hAnsi="Times New Roman" w:cs="Times New Roman"/>
          <w:bCs/>
          <w:i/>
          <w:iCs/>
          <w:sz w:val="24"/>
          <w:szCs w:val="24"/>
          <w:lang w:val="en-US"/>
        </w:rPr>
        <w:t>mail</w:t>
      </w:r>
      <w:r w:rsidR="003C1D49" w:rsidRPr="00F77EE6">
        <w:rPr>
          <w:rFonts w:ascii="Times New Roman" w:eastAsia="DengXian" w:hAnsi="Times New Roman" w:cs="Times New Roman"/>
          <w:bCs/>
          <w:i/>
          <w:iCs/>
          <w:sz w:val="24"/>
          <w:szCs w:val="24"/>
          <w:lang w:val="en-US"/>
        </w:rPr>
        <w:t xml:space="preserve">: </w:t>
      </w:r>
      <w:hyperlink r:id="rId5" w:history="1">
        <w:r w:rsidR="003C1D49" w:rsidRPr="004A2182">
          <w:rPr>
            <w:rStyle w:val="a5"/>
            <w:rFonts w:ascii="Times New Roman" w:eastAsia="DengXian" w:hAnsi="Times New Roman" w:cs="Times New Roman"/>
            <w:bCs/>
            <w:i/>
            <w:iCs/>
            <w:sz w:val="24"/>
            <w:szCs w:val="24"/>
            <w:lang w:val="en-US"/>
          </w:rPr>
          <w:t>oi</w:t>
        </w:r>
        <w:r w:rsidR="003C1D49" w:rsidRPr="00F77EE6">
          <w:rPr>
            <w:rStyle w:val="a5"/>
            <w:rFonts w:ascii="Times New Roman" w:eastAsia="DengXian" w:hAnsi="Times New Roman" w:cs="Times New Roman"/>
            <w:bCs/>
            <w:i/>
            <w:iCs/>
            <w:sz w:val="24"/>
            <w:szCs w:val="24"/>
            <w:lang w:val="en-US"/>
          </w:rPr>
          <w:t>.</w:t>
        </w:r>
        <w:r w:rsidR="003C1D49" w:rsidRPr="004A2182">
          <w:rPr>
            <w:rStyle w:val="a5"/>
            <w:rFonts w:ascii="Times New Roman" w:eastAsia="DengXian" w:hAnsi="Times New Roman" w:cs="Times New Roman"/>
            <w:bCs/>
            <w:i/>
            <w:iCs/>
            <w:sz w:val="24"/>
            <w:szCs w:val="24"/>
            <w:lang w:val="en-US"/>
          </w:rPr>
          <w:t>io</w:t>
        </w:r>
        <w:r w:rsidR="003C1D49" w:rsidRPr="00F77EE6">
          <w:rPr>
            <w:rStyle w:val="a5"/>
            <w:rFonts w:ascii="Times New Roman" w:eastAsia="DengXian" w:hAnsi="Times New Roman" w:cs="Times New Roman"/>
            <w:bCs/>
            <w:i/>
            <w:iCs/>
            <w:sz w:val="24"/>
            <w:szCs w:val="24"/>
            <w:lang w:val="en-US"/>
          </w:rPr>
          <w:t>.250505@</w:t>
        </w:r>
        <w:r w:rsidR="003C1D49" w:rsidRPr="004A2182">
          <w:rPr>
            <w:rStyle w:val="a5"/>
            <w:rFonts w:ascii="Times New Roman" w:eastAsia="DengXian" w:hAnsi="Times New Roman" w:cs="Times New Roman"/>
            <w:bCs/>
            <w:i/>
            <w:iCs/>
            <w:sz w:val="24"/>
            <w:szCs w:val="24"/>
            <w:lang w:val="en-US"/>
          </w:rPr>
          <w:t>gmail</w:t>
        </w:r>
        <w:r w:rsidR="003C1D49" w:rsidRPr="00F77EE6">
          <w:rPr>
            <w:rStyle w:val="a5"/>
            <w:rFonts w:ascii="Times New Roman" w:eastAsia="DengXian" w:hAnsi="Times New Roman" w:cs="Times New Roman"/>
            <w:bCs/>
            <w:i/>
            <w:iCs/>
            <w:sz w:val="24"/>
            <w:szCs w:val="24"/>
            <w:lang w:val="en-US"/>
          </w:rPr>
          <w:t>.</w:t>
        </w:r>
        <w:r w:rsidR="003C1D49" w:rsidRPr="004A2182">
          <w:rPr>
            <w:rStyle w:val="a5"/>
            <w:rFonts w:ascii="Times New Roman" w:eastAsia="DengXian" w:hAnsi="Times New Roman" w:cs="Times New Roman"/>
            <w:bCs/>
            <w:i/>
            <w:iCs/>
            <w:sz w:val="24"/>
            <w:szCs w:val="24"/>
            <w:lang w:val="en-US"/>
          </w:rPr>
          <w:t>com</w:t>
        </w:r>
      </w:hyperlink>
    </w:p>
    <w:p w14:paraId="70F9D491" w14:textId="57895F26" w:rsidR="00D57F46" w:rsidRDefault="00D57F46" w:rsidP="00F77EE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7EE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proofErr w:type="spellStart"/>
      <w:r w:rsidR="00E24A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Ордахова</w:t>
      </w:r>
      <w:proofErr w:type="spellEnd"/>
      <w:r w:rsidR="00E24A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E24A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Туйаара</w:t>
      </w:r>
      <w:proofErr w:type="spellEnd"/>
      <w:r w:rsidR="00E24A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Валерьевна</w:t>
      </w:r>
    </w:p>
    <w:p w14:paraId="4C142259" w14:textId="798AF8F4" w:rsidR="00E24A3E" w:rsidRDefault="00E24A3E" w:rsidP="00F77EE6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Старший преподаватель</w:t>
      </w:r>
    </w:p>
    <w:p w14:paraId="05511A2E" w14:textId="77777777" w:rsidR="00F77EE6" w:rsidRDefault="00F77EE6" w:rsidP="00F77EE6">
      <w:pPr>
        <w:spacing w:after="0" w:line="240" w:lineRule="auto"/>
        <w:ind w:firstLine="426"/>
        <w:jc w:val="center"/>
        <w:rPr>
          <w:rFonts w:ascii="Times New Roman" w:eastAsia="DengXi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DengXian" w:hAnsi="Times New Roman" w:cs="Times New Roman"/>
          <w:bCs/>
          <w:i/>
          <w:iCs/>
          <w:sz w:val="24"/>
          <w:szCs w:val="24"/>
        </w:rPr>
        <w:t xml:space="preserve">ФГАОУ ВО Северо-Восточный федеральный университет имени М. К. </w:t>
      </w:r>
      <w:proofErr w:type="spellStart"/>
      <w:r>
        <w:rPr>
          <w:rFonts w:ascii="Times New Roman" w:eastAsia="DengXian" w:hAnsi="Times New Roman" w:cs="Times New Roman"/>
          <w:bCs/>
          <w:i/>
          <w:iCs/>
          <w:sz w:val="24"/>
          <w:szCs w:val="24"/>
        </w:rPr>
        <w:t>Аммосова</w:t>
      </w:r>
      <w:proofErr w:type="spellEnd"/>
      <w:r>
        <w:rPr>
          <w:rFonts w:ascii="Times New Roman" w:eastAsia="DengXian" w:hAnsi="Times New Roman" w:cs="Times New Roman"/>
          <w:bCs/>
          <w:i/>
          <w:iCs/>
          <w:sz w:val="24"/>
          <w:szCs w:val="24"/>
        </w:rPr>
        <w:t xml:space="preserve">, Институт зарубежной филологии и регионоведения, </w:t>
      </w:r>
    </w:p>
    <w:p w14:paraId="0E477A51" w14:textId="5179481C" w:rsidR="007C12F0" w:rsidRPr="00F77EE6" w:rsidRDefault="00F77EE6" w:rsidP="00F77EE6">
      <w:pPr>
        <w:spacing w:after="0" w:line="240" w:lineRule="auto"/>
        <w:ind w:firstLine="426"/>
        <w:jc w:val="center"/>
        <w:rPr>
          <w:rFonts w:ascii="Times New Roman" w:eastAsia="DengXian" w:hAnsi="Times New Roman" w:cs="Times New Roman"/>
          <w:bCs/>
          <w:i/>
          <w:iCs/>
          <w:sz w:val="24"/>
          <w:szCs w:val="24"/>
          <w:lang w:val="en-US"/>
        </w:rPr>
      </w:pPr>
      <w:r>
        <w:rPr>
          <w:rFonts w:ascii="Times New Roman" w:eastAsia="DengXian" w:hAnsi="Times New Roman" w:cs="Times New Roman"/>
          <w:bCs/>
          <w:i/>
          <w:iCs/>
          <w:sz w:val="24"/>
          <w:szCs w:val="24"/>
          <w:lang w:val="en-US"/>
        </w:rPr>
        <w:t>E</w:t>
      </w:r>
      <w:r w:rsidR="007C12F0" w:rsidRPr="00F77EE6">
        <w:rPr>
          <w:rFonts w:ascii="Times New Roman" w:eastAsia="DengXian" w:hAnsi="Times New Roman" w:cs="Times New Roman"/>
          <w:bCs/>
          <w:i/>
          <w:iCs/>
          <w:sz w:val="24"/>
          <w:szCs w:val="24"/>
          <w:lang w:val="en-US"/>
        </w:rPr>
        <w:t>-</w:t>
      </w:r>
      <w:r w:rsidR="007C12F0" w:rsidRPr="001A0593">
        <w:rPr>
          <w:rFonts w:ascii="Times New Roman" w:eastAsia="DengXian" w:hAnsi="Times New Roman" w:cs="Times New Roman"/>
          <w:bCs/>
          <w:i/>
          <w:iCs/>
          <w:sz w:val="24"/>
          <w:szCs w:val="24"/>
          <w:lang w:val="en-US"/>
        </w:rPr>
        <w:t>mail</w:t>
      </w:r>
      <w:r w:rsidR="007C12F0" w:rsidRPr="00F77EE6">
        <w:rPr>
          <w:rFonts w:ascii="Times New Roman" w:eastAsia="DengXian" w:hAnsi="Times New Roman" w:cs="Times New Roman"/>
          <w:bCs/>
          <w:i/>
          <w:iCs/>
          <w:sz w:val="24"/>
          <w:szCs w:val="24"/>
          <w:lang w:val="en-US"/>
        </w:rPr>
        <w:t>:</w:t>
      </w:r>
      <w:r w:rsidR="001A0593" w:rsidRPr="00F77EE6">
        <w:rPr>
          <w:rFonts w:ascii="Times New Roman" w:eastAsia="DengXi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hyperlink r:id="rId6" w:history="1">
        <w:r w:rsidRPr="003B17BF">
          <w:rPr>
            <w:rStyle w:val="a5"/>
            <w:rFonts w:ascii="Times New Roman" w:eastAsia="DengXian" w:hAnsi="Times New Roman" w:cs="Times New Roman"/>
            <w:bCs/>
            <w:i/>
            <w:iCs/>
            <w:sz w:val="24"/>
            <w:szCs w:val="24"/>
            <w:lang w:val="en-US"/>
          </w:rPr>
          <w:t>ordakhova@mail.ru</w:t>
        </w:r>
      </w:hyperlink>
      <w:r>
        <w:rPr>
          <w:rFonts w:ascii="Times New Roman" w:eastAsia="DengXi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</w:p>
    <w:p w14:paraId="12CC370D" w14:textId="77777777" w:rsidR="00E24A3E" w:rsidRPr="00F77EE6" w:rsidRDefault="00E24A3E" w:rsidP="003C1D49">
      <w:pPr>
        <w:spacing w:after="0" w:line="240" w:lineRule="auto"/>
        <w:ind w:firstLine="397"/>
        <w:jc w:val="center"/>
        <w:rPr>
          <w:rFonts w:ascii="Times New Roman" w:eastAsia="DengXian" w:hAnsi="Times New Roman" w:cs="Times New Roman"/>
          <w:i/>
          <w:iCs/>
          <w:sz w:val="24"/>
          <w:szCs w:val="24"/>
          <w:lang w:val="en-US"/>
        </w:rPr>
      </w:pPr>
    </w:p>
    <w:p w14:paraId="7066EBA8" w14:textId="52FAFCEF" w:rsidR="00D57F46" w:rsidRPr="001A0593" w:rsidRDefault="00D57F46" w:rsidP="001A05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1D49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3C1D49">
        <w:rPr>
          <w:rFonts w:ascii="Times New Roman" w:hAnsi="Times New Roman" w:cs="Times New Roman"/>
          <w:sz w:val="24"/>
          <w:szCs w:val="24"/>
        </w:rPr>
        <w:t xml:space="preserve"> обусловлена</w:t>
      </w:r>
      <w:r w:rsidR="009C2FBA">
        <w:rPr>
          <w:rFonts w:ascii="Times New Roman" w:hAnsi="Times New Roman" w:cs="Times New Roman"/>
          <w:sz w:val="24"/>
          <w:szCs w:val="24"/>
        </w:rPr>
        <w:t xml:space="preserve"> ростом числа</w:t>
      </w:r>
      <w:r w:rsidRPr="003C1D49">
        <w:rPr>
          <w:rFonts w:ascii="Times New Roman" w:hAnsi="Times New Roman" w:cs="Times New Roman"/>
          <w:sz w:val="24"/>
          <w:szCs w:val="24"/>
        </w:rPr>
        <w:t xml:space="preserve"> </w:t>
      </w:r>
      <w:r w:rsidRPr="003C1D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китайских студентов и туристов в Якутске</w:t>
      </w:r>
      <w:r w:rsidR="009C2F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необходимостью обеспечить им понимание городского пространства.</w:t>
      </w:r>
      <w:r w:rsidRPr="003C1D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1CFE11A" w14:textId="09E08B86" w:rsidR="00D57F46" w:rsidRPr="003C1D49" w:rsidRDefault="00D57F46" w:rsidP="003800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D49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3C1D49">
        <w:rPr>
          <w:rFonts w:ascii="Times New Roman" w:hAnsi="Times New Roman" w:cs="Times New Roman"/>
          <w:sz w:val="24"/>
          <w:szCs w:val="24"/>
        </w:rPr>
        <w:t xml:space="preserve">: определить </w:t>
      </w:r>
      <w:r w:rsidR="000A5570">
        <w:rPr>
          <w:rFonts w:ascii="Times New Roman" w:hAnsi="Times New Roman" w:cs="Times New Roman"/>
          <w:sz w:val="24"/>
          <w:szCs w:val="24"/>
        </w:rPr>
        <w:t xml:space="preserve">оптимальные приемы передачи </w:t>
      </w:r>
      <w:proofErr w:type="spellStart"/>
      <w:r w:rsidR="000A5570">
        <w:rPr>
          <w:rFonts w:ascii="Times New Roman" w:hAnsi="Times New Roman" w:cs="Times New Roman"/>
          <w:sz w:val="24"/>
          <w:szCs w:val="24"/>
        </w:rPr>
        <w:t>урбанонимов</w:t>
      </w:r>
      <w:proofErr w:type="spellEnd"/>
      <w:r w:rsidR="000A5570">
        <w:rPr>
          <w:rFonts w:ascii="Times New Roman" w:hAnsi="Times New Roman" w:cs="Times New Roman"/>
          <w:sz w:val="24"/>
          <w:szCs w:val="24"/>
        </w:rPr>
        <w:t xml:space="preserve"> г. Якутска на китайский язык.</w:t>
      </w:r>
      <w:r w:rsidR="007C12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7CAA3" w14:textId="3485ADBF" w:rsidR="00D57F46" w:rsidRPr="003C1D49" w:rsidRDefault="00D57F46" w:rsidP="001A05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D49">
        <w:rPr>
          <w:rFonts w:ascii="Times New Roman" w:hAnsi="Times New Roman" w:cs="Times New Roman"/>
          <w:b/>
          <w:bCs/>
          <w:sz w:val="24"/>
          <w:szCs w:val="24"/>
        </w:rPr>
        <w:t>Урб</w:t>
      </w:r>
      <w:r w:rsidR="000A5570">
        <w:rPr>
          <w:rFonts w:ascii="Times New Roman" w:hAnsi="Times New Roman" w:cs="Times New Roman"/>
          <w:b/>
          <w:bCs/>
          <w:sz w:val="24"/>
          <w:szCs w:val="24"/>
        </w:rPr>
        <w:t>ан</w:t>
      </w:r>
      <w:r w:rsidRPr="003C1D49">
        <w:rPr>
          <w:rFonts w:ascii="Times New Roman" w:hAnsi="Times New Roman" w:cs="Times New Roman"/>
          <w:b/>
          <w:bCs/>
          <w:sz w:val="24"/>
          <w:szCs w:val="24"/>
        </w:rPr>
        <w:t>онимы</w:t>
      </w:r>
      <w:proofErr w:type="spellEnd"/>
      <w:r w:rsidR="000A557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0A5570">
        <w:rPr>
          <w:rFonts w:ascii="Times New Roman" w:hAnsi="Times New Roman" w:cs="Times New Roman"/>
          <w:b/>
          <w:bCs/>
          <w:sz w:val="24"/>
          <w:szCs w:val="24"/>
        </w:rPr>
        <w:t>урбонимы</w:t>
      </w:r>
      <w:proofErr w:type="spellEnd"/>
      <w:r w:rsidR="000A557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C1D49">
        <w:rPr>
          <w:rFonts w:ascii="Times New Roman" w:hAnsi="Times New Roman" w:cs="Times New Roman"/>
          <w:sz w:val="24"/>
          <w:szCs w:val="24"/>
        </w:rPr>
        <w:t xml:space="preserve"> – названия объектов городской среды</w:t>
      </w:r>
      <w:r w:rsidR="009C2FBA">
        <w:rPr>
          <w:rFonts w:ascii="Times New Roman" w:hAnsi="Times New Roman" w:cs="Times New Roman"/>
          <w:sz w:val="24"/>
          <w:szCs w:val="24"/>
        </w:rPr>
        <w:t xml:space="preserve">. </w:t>
      </w:r>
      <w:r w:rsidRPr="003C1D49">
        <w:rPr>
          <w:rFonts w:ascii="Times New Roman" w:hAnsi="Times New Roman" w:cs="Times New Roman"/>
          <w:sz w:val="24"/>
          <w:szCs w:val="24"/>
        </w:rPr>
        <w:t>Также, в рамках общего понятия «</w:t>
      </w:r>
      <w:proofErr w:type="spellStart"/>
      <w:r w:rsidRPr="003C1D49">
        <w:rPr>
          <w:rFonts w:ascii="Times New Roman" w:hAnsi="Times New Roman" w:cs="Times New Roman"/>
          <w:sz w:val="24"/>
          <w:szCs w:val="24"/>
        </w:rPr>
        <w:t>урбаноним</w:t>
      </w:r>
      <w:proofErr w:type="spellEnd"/>
      <w:r w:rsidRPr="003C1D49">
        <w:rPr>
          <w:rFonts w:ascii="Times New Roman" w:hAnsi="Times New Roman" w:cs="Times New Roman"/>
          <w:sz w:val="24"/>
          <w:szCs w:val="24"/>
        </w:rPr>
        <w:t xml:space="preserve">» </w:t>
      </w:r>
      <w:r w:rsidR="001A0593" w:rsidRPr="003C1D49">
        <w:rPr>
          <w:rFonts w:ascii="Times New Roman" w:hAnsi="Times New Roman" w:cs="Times New Roman"/>
          <w:sz w:val="24"/>
          <w:szCs w:val="24"/>
        </w:rPr>
        <w:t xml:space="preserve">из-за различий в функциях и целях </w:t>
      </w:r>
      <w:r w:rsidRPr="003C1D49">
        <w:rPr>
          <w:rFonts w:ascii="Times New Roman" w:hAnsi="Times New Roman" w:cs="Times New Roman"/>
          <w:sz w:val="24"/>
          <w:szCs w:val="24"/>
        </w:rPr>
        <w:t xml:space="preserve">мы отдельно выделяем группу </w:t>
      </w:r>
      <w:proofErr w:type="spellStart"/>
      <w:r w:rsidRPr="003C1D49">
        <w:rPr>
          <w:rFonts w:ascii="Times New Roman" w:hAnsi="Times New Roman" w:cs="Times New Roman"/>
          <w:b/>
          <w:bCs/>
          <w:sz w:val="24"/>
          <w:szCs w:val="24"/>
        </w:rPr>
        <w:t>эргонимов</w:t>
      </w:r>
      <w:proofErr w:type="spellEnd"/>
      <w:r w:rsidRPr="003C1D49">
        <w:rPr>
          <w:rFonts w:ascii="Times New Roman" w:hAnsi="Times New Roman" w:cs="Times New Roman"/>
          <w:sz w:val="24"/>
          <w:szCs w:val="24"/>
        </w:rPr>
        <w:t xml:space="preserve"> как особый подвид </w:t>
      </w:r>
      <w:proofErr w:type="spellStart"/>
      <w:r w:rsidRPr="003C1D49">
        <w:rPr>
          <w:rFonts w:ascii="Times New Roman" w:hAnsi="Times New Roman" w:cs="Times New Roman"/>
          <w:sz w:val="24"/>
          <w:szCs w:val="24"/>
        </w:rPr>
        <w:t>урбонима</w:t>
      </w:r>
      <w:proofErr w:type="spellEnd"/>
      <w:r w:rsidR="005805DE">
        <w:rPr>
          <w:rFonts w:ascii="Times New Roman" w:hAnsi="Times New Roman" w:cs="Times New Roman"/>
          <w:sz w:val="24"/>
          <w:szCs w:val="24"/>
        </w:rPr>
        <w:t xml:space="preserve"> </w:t>
      </w:r>
      <w:r w:rsidR="005805DE" w:rsidRPr="005805DE">
        <w:rPr>
          <w:rFonts w:ascii="Times New Roman" w:hAnsi="Times New Roman" w:cs="Times New Roman"/>
          <w:sz w:val="24"/>
          <w:szCs w:val="24"/>
        </w:rPr>
        <w:t>[1]</w:t>
      </w:r>
      <w:r w:rsidRPr="003C1D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FBB4F" w14:textId="425AEFA8" w:rsidR="00D57F46" w:rsidRPr="000A5570" w:rsidRDefault="00D57F46" w:rsidP="009C2F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D49">
        <w:rPr>
          <w:rFonts w:ascii="Times New Roman" w:hAnsi="Times New Roman" w:cs="Times New Roman"/>
          <w:sz w:val="24"/>
          <w:szCs w:val="24"/>
        </w:rPr>
        <w:t xml:space="preserve">Структура </w:t>
      </w:r>
      <w:proofErr w:type="spellStart"/>
      <w:r w:rsidRPr="003C1D49">
        <w:rPr>
          <w:rFonts w:ascii="Times New Roman" w:hAnsi="Times New Roman" w:cs="Times New Roman"/>
          <w:sz w:val="24"/>
          <w:szCs w:val="24"/>
        </w:rPr>
        <w:t>урб</w:t>
      </w:r>
      <w:r w:rsidR="000A5570">
        <w:rPr>
          <w:rFonts w:ascii="Times New Roman" w:hAnsi="Times New Roman" w:cs="Times New Roman"/>
          <w:sz w:val="24"/>
          <w:szCs w:val="24"/>
        </w:rPr>
        <w:t>ан</w:t>
      </w:r>
      <w:r w:rsidRPr="003C1D49">
        <w:rPr>
          <w:rFonts w:ascii="Times New Roman" w:hAnsi="Times New Roman" w:cs="Times New Roman"/>
          <w:sz w:val="24"/>
          <w:szCs w:val="24"/>
        </w:rPr>
        <w:t>онимов</w:t>
      </w:r>
      <w:proofErr w:type="spellEnd"/>
      <w:r w:rsidRPr="003C1D49">
        <w:rPr>
          <w:rFonts w:ascii="Times New Roman" w:hAnsi="Times New Roman" w:cs="Times New Roman"/>
          <w:sz w:val="24"/>
          <w:szCs w:val="24"/>
        </w:rPr>
        <w:t xml:space="preserve"> включает в себя статусную и основную част</w:t>
      </w:r>
      <w:r w:rsidR="001A0593">
        <w:rPr>
          <w:rFonts w:ascii="Times New Roman" w:hAnsi="Times New Roman" w:cs="Times New Roman"/>
          <w:sz w:val="24"/>
          <w:szCs w:val="24"/>
        </w:rPr>
        <w:t xml:space="preserve">и. </w:t>
      </w:r>
      <w:r w:rsidR="000A5570" w:rsidRPr="005805DE">
        <w:rPr>
          <w:rFonts w:ascii="Times New Roman" w:hAnsi="Times New Roman" w:cs="Times New Roman"/>
          <w:sz w:val="24"/>
          <w:szCs w:val="24"/>
        </w:rPr>
        <w:t>[</w:t>
      </w:r>
      <w:r w:rsidR="005805DE" w:rsidRPr="005805DE">
        <w:rPr>
          <w:rFonts w:ascii="Times New Roman" w:hAnsi="Times New Roman" w:cs="Times New Roman"/>
          <w:sz w:val="24"/>
          <w:szCs w:val="24"/>
        </w:rPr>
        <w:t>2</w:t>
      </w:r>
      <w:r w:rsidR="000A5570" w:rsidRPr="005805DE">
        <w:rPr>
          <w:rFonts w:ascii="Times New Roman" w:hAnsi="Times New Roman" w:cs="Times New Roman"/>
          <w:sz w:val="24"/>
          <w:szCs w:val="24"/>
        </w:rPr>
        <w:t>]</w:t>
      </w:r>
      <w:r w:rsidRPr="003C1D49">
        <w:rPr>
          <w:rFonts w:ascii="Times New Roman" w:hAnsi="Times New Roman" w:cs="Times New Roman"/>
          <w:sz w:val="24"/>
          <w:szCs w:val="24"/>
        </w:rPr>
        <w:t xml:space="preserve"> Статусная часть</w:t>
      </w:r>
      <w:r w:rsidR="000A5570">
        <w:rPr>
          <w:rFonts w:ascii="Times New Roman" w:hAnsi="Times New Roman" w:cs="Times New Roman"/>
          <w:sz w:val="24"/>
          <w:szCs w:val="24"/>
        </w:rPr>
        <w:t xml:space="preserve"> </w:t>
      </w:r>
      <w:r w:rsidRPr="003C1D49">
        <w:rPr>
          <w:rFonts w:ascii="Times New Roman" w:hAnsi="Times New Roman" w:cs="Times New Roman"/>
          <w:sz w:val="24"/>
          <w:szCs w:val="24"/>
        </w:rPr>
        <w:t>на китайский язык передается калькой</w:t>
      </w:r>
      <w:r w:rsidR="001A0593">
        <w:rPr>
          <w:rFonts w:ascii="Times New Roman" w:hAnsi="Times New Roman" w:cs="Times New Roman"/>
          <w:sz w:val="24"/>
          <w:szCs w:val="24"/>
        </w:rPr>
        <w:t>, п</w:t>
      </w:r>
      <w:r w:rsidRPr="003C1D49">
        <w:rPr>
          <w:rFonts w:ascii="Times New Roman" w:hAnsi="Times New Roman" w:cs="Times New Roman"/>
          <w:sz w:val="24"/>
          <w:szCs w:val="24"/>
        </w:rPr>
        <w:t xml:space="preserve">оскольку она передаёт главную информацию об объекте. А </w:t>
      </w:r>
      <w:r w:rsidR="009C2FBA">
        <w:rPr>
          <w:rFonts w:ascii="Times New Roman" w:hAnsi="Times New Roman" w:cs="Times New Roman"/>
          <w:sz w:val="24"/>
          <w:szCs w:val="24"/>
        </w:rPr>
        <w:t>о</w:t>
      </w:r>
      <w:r w:rsidRPr="003C1D49">
        <w:rPr>
          <w:rFonts w:ascii="Times New Roman" w:hAnsi="Times New Roman" w:cs="Times New Roman"/>
          <w:sz w:val="24"/>
          <w:szCs w:val="24"/>
        </w:rPr>
        <w:t>сновн</w:t>
      </w:r>
      <w:r w:rsidR="009C2FBA">
        <w:rPr>
          <w:rFonts w:ascii="Times New Roman" w:hAnsi="Times New Roman" w:cs="Times New Roman"/>
          <w:sz w:val="24"/>
          <w:szCs w:val="24"/>
        </w:rPr>
        <w:t>ую</w:t>
      </w:r>
      <w:r w:rsidRPr="003C1D49">
        <w:rPr>
          <w:rFonts w:ascii="Times New Roman" w:hAnsi="Times New Roman" w:cs="Times New Roman"/>
          <w:sz w:val="24"/>
          <w:szCs w:val="24"/>
        </w:rPr>
        <w:t xml:space="preserve"> част</w:t>
      </w:r>
      <w:r w:rsidR="009C2FBA">
        <w:rPr>
          <w:rFonts w:ascii="Times New Roman" w:hAnsi="Times New Roman" w:cs="Times New Roman"/>
          <w:sz w:val="24"/>
          <w:szCs w:val="24"/>
        </w:rPr>
        <w:t>ь можно перевести</w:t>
      </w:r>
      <w:r w:rsidRPr="003C1D49"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9508FC">
        <w:rPr>
          <w:rFonts w:ascii="Times New Roman" w:hAnsi="Times New Roman" w:cs="Times New Roman"/>
          <w:sz w:val="24"/>
          <w:szCs w:val="24"/>
        </w:rPr>
        <w:t>ми</w:t>
      </w:r>
      <w:r w:rsidRPr="003C1D49">
        <w:rPr>
          <w:rFonts w:ascii="Times New Roman" w:hAnsi="Times New Roman" w:cs="Times New Roman"/>
          <w:sz w:val="24"/>
          <w:szCs w:val="24"/>
        </w:rPr>
        <w:t xml:space="preserve"> прие</w:t>
      </w:r>
      <w:r w:rsidR="009508FC">
        <w:rPr>
          <w:rFonts w:ascii="Times New Roman" w:hAnsi="Times New Roman" w:cs="Times New Roman"/>
          <w:sz w:val="24"/>
          <w:szCs w:val="24"/>
        </w:rPr>
        <w:t>мами</w:t>
      </w:r>
      <w:r w:rsidRPr="003C1D49">
        <w:rPr>
          <w:rFonts w:ascii="Times New Roman" w:hAnsi="Times New Roman" w:cs="Times New Roman"/>
          <w:sz w:val="24"/>
          <w:szCs w:val="24"/>
        </w:rPr>
        <w:t xml:space="preserve">: </w:t>
      </w:r>
      <w:r w:rsidR="009C2FBA">
        <w:rPr>
          <w:rFonts w:ascii="Times New Roman" w:hAnsi="Times New Roman" w:cs="Times New Roman"/>
          <w:sz w:val="24"/>
          <w:szCs w:val="24"/>
        </w:rPr>
        <w:t xml:space="preserve">1) </w:t>
      </w:r>
      <w:r w:rsidRPr="003C1D49">
        <w:rPr>
          <w:rFonts w:ascii="Times New Roman" w:hAnsi="Times New Roman" w:cs="Times New Roman"/>
          <w:sz w:val="24"/>
          <w:szCs w:val="24"/>
        </w:rPr>
        <w:t>Транслитерация</w:t>
      </w:r>
      <w:r w:rsidR="001A0593">
        <w:rPr>
          <w:rFonts w:ascii="Times New Roman" w:hAnsi="Times New Roman" w:cs="Times New Roman"/>
          <w:sz w:val="24"/>
          <w:szCs w:val="24"/>
        </w:rPr>
        <w:t>;</w:t>
      </w:r>
      <w:r w:rsidR="009C2FBA">
        <w:rPr>
          <w:rFonts w:ascii="Times New Roman" w:hAnsi="Times New Roman" w:cs="Times New Roman"/>
          <w:sz w:val="24"/>
          <w:szCs w:val="24"/>
        </w:rPr>
        <w:t xml:space="preserve"> 2) </w:t>
      </w:r>
      <w:r w:rsidRPr="000A5570">
        <w:rPr>
          <w:rFonts w:ascii="Times New Roman" w:hAnsi="Times New Roman" w:cs="Times New Roman"/>
          <w:sz w:val="24"/>
          <w:szCs w:val="24"/>
        </w:rPr>
        <w:t>Калькирование</w:t>
      </w:r>
      <w:r w:rsidR="001A0593">
        <w:rPr>
          <w:rFonts w:ascii="Times New Roman" w:hAnsi="Times New Roman" w:cs="Times New Roman"/>
          <w:sz w:val="24"/>
          <w:szCs w:val="24"/>
        </w:rPr>
        <w:t>;</w:t>
      </w:r>
      <w:r w:rsidR="009C2FBA">
        <w:rPr>
          <w:rFonts w:ascii="Times New Roman" w:hAnsi="Times New Roman" w:cs="Times New Roman"/>
          <w:sz w:val="24"/>
          <w:szCs w:val="24"/>
        </w:rPr>
        <w:t xml:space="preserve"> 3) </w:t>
      </w:r>
      <w:r w:rsidRPr="000A5570">
        <w:rPr>
          <w:rFonts w:ascii="Times New Roman" w:hAnsi="Times New Roman" w:cs="Times New Roman"/>
          <w:sz w:val="24"/>
          <w:szCs w:val="24"/>
        </w:rPr>
        <w:t>Функциональная аналогия</w:t>
      </w:r>
      <w:r w:rsidR="009508FC">
        <w:rPr>
          <w:rFonts w:ascii="Times New Roman" w:hAnsi="Times New Roman" w:cs="Times New Roman"/>
          <w:sz w:val="24"/>
          <w:szCs w:val="24"/>
        </w:rPr>
        <w:t xml:space="preserve">. </w:t>
      </w:r>
      <w:r w:rsidR="000A5570" w:rsidRPr="005805DE">
        <w:rPr>
          <w:rFonts w:ascii="Times New Roman" w:hAnsi="Times New Roman" w:cs="Times New Roman"/>
          <w:sz w:val="24"/>
          <w:szCs w:val="24"/>
        </w:rPr>
        <w:t>[</w:t>
      </w:r>
      <w:r w:rsidR="005805DE" w:rsidRPr="00F77EE6">
        <w:rPr>
          <w:rFonts w:ascii="Times New Roman" w:hAnsi="Times New Roman" w:cs="Times New Roman"/>
          <w:sz w:val="24"/>
          <w:szCs w:val="24"/>
        </w:rPr>
        <w:t>2</w:t>
      </w:r>
      <w:r w:rsidR="000A5570" w:rsidRPr="005805DE">
        <w:rPr>
          <w:rFonts w:ascii="Times New Roman" w:hAnsi="Times New Roman" w:cs="Times New Roman"/>
          <w:sz w:val="24"/>
          <w:szCs w:val="24"/>
        </w:rPr>
        <w:t>]</w:t>
      </w:r>
    </w:p>
    <w:p w14:paraId="14118B50" w14:textId="6C290FE9" w:rsidR="00D57F46" w:rsidRPr="00F77EE6" w:rsidRDefault="001A0593" w:rsidP="003800FC">
      <w:pPr>
        <w:tabs>
          <w:tab w:val="num" w:pos="72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Перевод </w:t>
      </w:r>
      <w:r w:rsidR="00730944" w:rsidRPr="003C1D49">
        <w:rPr>
          <w:rFonts w:ascii="Times New Roman" w:hAnsi="Times New Roman" w:cs="Times New Roman"/>
          <w:sz w:val="24"/>
          <w:szCs w:val="24"/>
        </w:rPr>
        <w:t>всегда ориентирован на носителя другой культуры,</w:t>
      </w:r>
      <w:r>
        <w:rPr>
          <w:rFonts w:ascii="Times New Roman" w:hAnsi="Times New Roman" w:cs="Times New Roman"/>
          <w:sz w:val="24"/>
          <w:szCs w:val="24"/>
        </w:rPr>
        <w:t xml:space="preserve"> поэтому</w:t>
      </w:r>
      <w:r w:rsidR="00730944" w:rsidRPr="003C1D49">
        <w:rPr>
          <w:rFonts w:ascii="Times New Roman" w:hAnsi="Times New Roman" w:cs="Times New Roman"/>
          <w:sz w:val="24"/>
          <w:szCs w:val="24"/>
        </w:rPr>
        <w:t xml:space="preserve"> </w:t>
      </w:r>
      <w:r w:rsidR="00730944">
        <w:rPr>
          <w:rFonts w:ascii="Times New Roman" w:hAnsi="Times New Roman" w:cs="Times New Roman"/>
          <w:sz w:val="24"/>
          <w:szCs w:val="24"/>
        </w:rPr>
        <w:t>нужно оперировать</w:t>
      </w:r>
      <w:r w:rsidR="00730944" w:rsidRPr="003C1D49">
        <w:rPr>
          <w:rFonts w:ascii="Times New Roman" w:hAnsi="Times New Roman" w:cs="Times New Roman"/>
          <w:sz w:val="24"/>
          <w:szCs w:val="24"/>
        </w:rPr>
        <w:t xml:space="preserve"> привычны</w:t>
      </w:r>
      <w:r w:rsidR="00730944">
        <w:rPr>
          <w:rFonts w:ascii="Times New Roman" w:hAnsi="Times New Roman" w:cs="Times New Roman"/>
          <w:sz w:val="24"/>
          <w:szCs w:val="24"/>
        </w:rPr>
        <w:t>ми</w:t>
      </w:r>
      <w:r w:rsidR="00730944" w:rsidRPr="003C1D49">
        <w:rPr>
          <w:rFonts w:ascii="Times New Roman" w:hAnsi="Times New Roman" w:cs="Times New Roman"/>
          <w:sz w:val="24"/>
          <w:szCs w:val="24"/>
        </w:rPr>
        <w:t xml:space="preserve"> для него средств</w:t>
      </w:r>
      <w:r w:rsidR="00730944">
        <w:rPr>
          <w:rFonts w:ascii="Times New Roman" w:hAnsi="Times New Roman" w:cs="Times New Roman"/>
          <w:sz w:val="24"/>
          <w:szCs w:val="24"/>
        </w:rPr>
        <w:t>ами</w:t>
      </w:r>
      <w:r w:rsidR="00730944" w:rsidRPr="003C1D49">
        <w:rPr>
          <w:rFonts w:ascii="Times New Roman" w:hAnsi="Times New Roman" w:cs="Times New Roman"/>
          <w:sz w:val="24"/>
          <w:szCs w:val="24"/>
        </w:rPr>
        <w:t xml:space="preserve"> языка.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D57F46" w:rsidRPr="003C1D49">
        <w:rPr>
          <w:rFonts w:ascii="Times New Roman" w:hAnsi="Times New Roman" w:cs="Times New Roman"/>
          <w:sz w:val="24"/>
          <w:szCs w:val="24"/>
        </w:rPr>
        <w:t xml:space="preserve"> разных странах сложились разные традиции именования городских объектов. Принципы, по которым называют улицы в России или Якутии, отличаются от принципов номинации в Китае. </w:t>
      </w:r>
      <w:r w:rsidR="005805DE" w:rsidRPr="00F77EE6">
        <w:rPr>
          <w:rFonts w:ascii="Times New Roman" w:hAnsi="Times New Roman" w:cs="Times New Roman"/>
          <w:sz w:val="24"/>
          <w:szCs w:val="24"/>
        </w:rPr>
        <w:t>[4]</w:t>
      </w:r>
    </w:p>
    <w:p w14:paraId="4284FD1B" w14:textId="35A8CA49" w:rsidR="00D57F46" w:rsidRPr="003C1D49" w:rsidRDefault="00D57F46" w:rsidP="007C12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D49">
        <w:rPr>
          <w:rFonts w:ascii="Times New Roman" w:hAnsi="Times New Roman" w:cs="Times New Roman"/>
          <w:sz w:val="24"/>
          <w:szCs w:val="24"/>
        </w:rPr>
        <w:t>Согласно классификации Уральской ономастической школы, основными принципами искусственной топонимической номинации, являются:</w:t>
      </w:r>
      <w:r w:rsidR="007C12F0">
        <w:rPr>
          <w:rFonts w:ascii="Times New Roman" w:hAnsi="Times New Roman" w:cs="Times New Roman"/>
          <w:sz w:val="24"/>
          <w:szCs w:val="24"/>
        </w:rPr>
        <w:t xml:space="preserve"> 1) х</w:t>
      </w:r>
      <w:r w:rsidRPr="007C12F0">
        <w:rPr>
          <w:rFonts w:ascii="Times New Roman" w:hAnsi="Times New Roman" w:cs="Times New Roman"/>
          <w:sz w:val="24"/>
          <w:szCs w:val="24"/>
        </w:rPr>
        <w:t xml:space="preserve">арактеризующая дескрипция - номинация </w:t>
      </w:r>
      <w:proofErr w:type="gramStart"/>
      <w:r w:rsidRPr="007C12F0">
        <w:rPr>
          <w:rFonts w:ascii="Times New Roman" w:hAnsi="Times New Roman" w:cs="Times New Roman"/>
          <w:sz w:val="24"/>
          <w:szCs w:val="24"/>
        </w:rPr>
        <w:t>по присущим объекту</w:t>
      </w:r>
      <w:proofErr w:type="gramEnd"/>
      <w:r w:rsidRPr="007C12F0">
        <w:rPr>
          <w:rFonts w:ascii="Times New Roman" w:hAnsi="Times New Roman" w:cs="Times New Roman"/>
          <w:sz w:val="24"/>
          <w:szCs w:val="24"/>
        </w:rPr>
        <w:t xml:space="preserve"> свойствам и качествам</w:t>
      </w:r>
      <w:r w:rsidR="00730944" w:rsidRPr="007C12F0">
        <w:rPr>
          <w:rFonts w:ascii="Times New Roman" w:hAnsi="Times New Roman" w:cs="Times New Roman"/>
          <w:sz w:val="24"/>
          <w:szCs w:val="24"/>
        </w:rPr>
        <w:t>;</w:t>
      </w:r>
      <w:r w:rsidR="007C12F0">
        <w:rPr>
          <w:rFonts w:ascii="Times New Roman" w:hAnsi="Times New Roman" w:cs="Times New Roman"/>
          <w:sz w:val="24"/>
          <w:szCs w:val="24"/>
        </w:rPr>
        <w:t xml:space="preserve"> 2) </w:t>
      </w:r>
      <w:r w:rsidRPr="003C1D49">
        <w:rPr>
          <w:rFonts w:ascii="Times New Roman" w:hAnsi="Times New Roman" w:cs="Times New Roman"/>
          <w:sz w:val="24"/>
          <w:szCs w:val="24"/>
        </w:rPr>
        <w:t>Номинация-посвящение – номинация в честь кого-то/чего-то</w:t>
      </w:r>
      <w:r w:rsidR="00730944">
        <w:rPr>
          <w:rFonts w:ascii="Times New Roman" w:hAnsi="Times New Roman" w:cs="Times New Roman"/>
          <w:sz w:val="24"/>
          <w:szCs w:val="24"/>
        </w:rPr>
        <w:t>;</w:t>
      </w:r>
      <w:r w:rsidR="007C12F0">
        <w:rPr>
          <w:rFonts w:ascii="Times New Roman" w:hAnsi="Times New Roman" w:cs="Times New Roman"/>
          <w:sz w:val="24"/>
          <w:szCs w:val="24"/>
        </w:rPr>
        <w:t xml:space="preserve"> 3) </w:t>
      </w:r>
      <w:r w:rsidRPr="003C1D49">
        <w:rPr>
          <w:rFonts w:ascii="Times New Roman" w:hAnsi="Times New Roman" w:cs="Times New Roman"/>
          <w:sz w:val="24"/>
          <w:szCs w:val="24"/>
        </w:rPr>
        <w:t>Условно-символическая номинация – апеллирует к ассоциациям, образному мышлению, культурному коду.</w:t>
      </w:r>
      <w:r w:rsidR="00730944">
        <w:rPr>
          <w:rFonts w:ascii="Times New Roman" w:hAnsi="Times New Roman" w:cs="Times New Roman"/>
          <w:sz w:val="24"/>
          <w:szCs w:val="24"/>
        </w:rPr>
        <w:t xml:space="preserve"> </w:t>
      </w:r>
      <w:r w:rsidR="00730944" w:rsidRPr="005805DE">
        <w:rPr>
          <w:rFonts w:ascii="Times New Roman" w:hAnsi="Times New Roman" w:cs="Times New Roman"/>
          <w:sz w:val="24"/>
          <w:szCs w:val="24"/>
        </w:rPr>
        <w:t>[</w:t>
      </w:r>
      <w:r w:rsidR="005805DE" w:rsidRPr="00F77EE6">
        <w:rPr>
          <w:rFonts w:ascii="Times New Roman" w:hAnsi="Times New Roman" w:cs="Times New Roman"/>
          <w:sz w:val="24"/>
          <w:szCs w:val="24"/>
        </w:rPr>
        <w:t>3</w:t>
      </w:r>
      <w:r w:rsidR="00730944" w:rsidRPr="005805DE">
        <w:rPr>
          <w:rFonts w:ascii="Times New Roman" w:hAnsi="Times New Roman" w:cs="Times New Roman"/>
          <w:sz w:val="24"/>
          <w:szCs w:val="24"/>
        </w:rPr>
        <w:t>]</w:t>
      </w:r>
    </w:p>
    <w:p w14:paraId="28E13013" w14:textId="27652C96" w:rsidR="00730944" w:rsidRPr="00D344FC" w:rsidRDefault="00D57F46" w:rsidP="003800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D49">
        <w:rPr>
          <w:rFonts w:ascii="Times New Roman" w:hAnsi="Times New Roman" w:cs="Times New Roman"/>
          <w:sz w:val="24"/>
          <w:szCs w:val="24"/>
        </w:rPr>
        <w:t xml:space="preserve">Китайский аспирант УРФУ Лань Лин сравнил номинативные модели образования русских и китайских </w:t>
      </w:r>
      <w:proofErr w:type="spellStart"/>
      <w:r w:rsidRPr="003C1D49">
        <w:rPr>
          <w:rFonts w:ascii="Times New Roman" w:hAnsi="Times New Roman" w:cs="Times New Roman"/>
          <w:sz w:val="24"/>
          <w:szCs w:val="24"/>
        </w:rPr>
        <w:t>урбанонимов</w:t>
      </w:r>
      <w:proofErr w:type="spellEnd"/>
      <w:r w:rsidR="009C2FBA">
        <w:rPr>
          <w:rFonts w:ascii="Times New Roman" w:hAnsi="Times New Roman" w:cs="Times New Roman"/>
          <w:sz w:val="24"/>
          <w:szCs w:val="24"/>
        </w:rPr>
        <w:t xml:space="preserve"> и у</w:t>
      </w:r>
      <w:r w:rsidRPr="003C1D49">
        <w:rPr>
          <w:rFonts w:ascii="Times New Roman" w:hAnsi="Times New Roman" w:cs="Times New Roman"/>
          <w:sz w:val="24"/>
          <w:szCs w:val="24"/>
        </w:rPr>
        <w:t xml:space="preserve">становил, что русские </w:t>
      </w:r>
      <w:proofErr w:type="spellStart"/>
      <w:r w:rsidRPr="003C1D49">
        <w:rPr>
          <w:rFonts w:ascii="Times New Roman" w:hAnsi="Times New Roman" w:cs="Times New Roman"/>
          <w:sz w:val="24"/>
          <w:szCs w:val="24"/>
        </w:rPr>
        <w:t>урб</w:t>
      </w:r>
      <w:r w:rsidR="00730944">
        <w:rPr>
          <w:rFonts w:ascii="Times New Roman" w:hAnsi="Times New Roman" w:cs="Times New Roman"/>
          <w:sz w:val="24"/>
          <w:szCs w:val="24"/>
        </w:rPr>
        <w:t>ан</w:t>
      </w:r>
      <w:r w:rsidRPr="003C1D49">
        <w:rPr>
          <w:rFonts w:ascii="Times New Roman" w:hAnsi="Times New Roman" w:cs="Times New Roman"/>
          <w:sz w:val="24"/>
          <w:szCs w:val="24"/>
        </w:rPr>
        <w:t>онимы</w:t>
      </w:r>
      <w:proofErr w:type="spellEnd"/>
      <w:r w:rsidRPr="003C1D49">
        <w:rPr>
          <w:rFonts w:ascii="Times New Roman" w:hAnsi="Times New Roman" w:cs="Times New Roman"/>
          <w:sz w:val="24"/>
          <w:szCs w:val="24"/>
        </w:rPr>
        <w:t xml:space="preserve"> чаще всего образуются по принципу посвящения, а китайские – по принципу дескрипции. </w:t>
      </w:r>
      <w:r w:rsidR="00730944" w:rsidRPr="005805DE">
        <w:rPr>
          <w:rFonts w:ascii="Times New Roman" w:hAnsi="Times New Roman" w:cs="Times New Roman"/>
          <w:sz w:val="24"/>
          <w:szCs w:val="24"/>
        </w:rPr>
        <w:t>[</w:t>
      </w:r>
      <w:r w:rsidR="005805DE" w:rsidRPr="00F77EE6">
        <w:rPr>
          <w:rFonts w:ascii="Times New Roman" w:hAnsi="Times New Roman" w:cs="Times New Roman"/>
          <w:sz w:val="24"/>
          <w:szCs w:val="24"/>
        </w:rPr>
        <w:t>3</w:t>
      </w:r>
      <w:r w:rsidR="00730944" w:rsidRPr="005805DE">
        <w:rPr>
          <w:rFonts w:ascii="Times New Roman" w:hAnsi="Times New Roman" w:cs="Times New Roman"/>
          <w:sz w:val="24"/>
          <w:szCs w:val="24"/>
        </w:rPr>
        <w:t>]</w:t>
      </w:r>
    </w:p>
    <w:p w14:paraId="3C956CD4" w14:textId="77777777" w:rsidR="009C2FBA" w:rsidRDefault="00D57F46" w:rsidP="003800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D49">
        <w:rPr>
          <w:rFonts w:ascii="Times New Roman" w:hAnsi="Times New Roman" w:cs="Times New Roman"/>
          <w:sz w:val="24"/>
          <w:szCs w:val="24"/>
        </w:rPr>
        <w:t xml:space="preserve">Поскольку в Якутске </w:t>
      </w:r>
      <w:proofErr w:type="spellStart"/>
      <w:r w:rsidRPr="003C1D49">
        <w:rPr>
          <w:rFonts w:ascii="Times New Roman" w:hAnsi="Times New Roman" w:cs="Times New Roman"/>
          <w:sz w:val="24"/>
          <w:szCs w:val="24"/>
        </w:rPr>
        <w:t>билингвальная</w:t>
      </w:r>
      <w:proofErr w:type="spellEnd"/>
      <w:r w:rsidRPr="003C1D49">
        <w:rPr>
          <w:rFonts w:ascii="Times New Roman" w:hAnsi="Times New Roman" w:cs="Times New Roman"/>
          <w:sz w:val="24"/>
          <w:szCs w:val="24"/>
        </w:rPr>
        <w:t xml:space="preserve"> среда мы дополнительно проанализировали номинативные модели образования якутских </w:t>
      </w:r>
      <w:proofErr w:type="spellStart"/>
      <w:r w:rsidRPr="003C1D49">
        <w:rPr>
          <w:rFonts w:ascii="Times New Roman" w:hAnsi="Times New Roman" w:cs="Times New Roman"/>
          <w:sz w:val="24"/>
          <w:szCs w:val="24"/>
        </w:rPr>
        <w:t>урбанонимов</w:t>
      </w:r>
      <w:proofErr w:type="spellEnd"/>
      <w:r w:rsidRPr="003C1D49">
        <w:rPr>
          <w:rFonts w:ascii="Times New Roman" w:hAnsi="Times New Roman" w:cs="Times New Roman"/>
          <w:sz w:val="24"/>
          <w:szCs w:val="24"/>
        </w:rPr>
        <w:t xml:space="preserve">. Из 100 </w:t>
      </w:r>
      <w:proofErr w:type="spellStart"/>
      <w:r w:rsidRPr="003C1D49">
        <w:rPr>
          <w:rFonts w:ascii="Times New Roman" w:hAnsi="Times New Roman" w:cs="Times New Roman"/>
          <w:sz w:val="24"/>
          <w:szCs w:val="24"/>
        </w:rPr>
        <w:t>урб</w:t>
      </w:r>
      <w:r w:rsidR="00730944">
        <w:rPr>
          <w:rFonts w:ascii="Times New Roman" w:hAnsi="Times New Roman" w:cs="Times New Roman"/>
          <w:sz w:val="24"/>
          <w:szCs w:val="24"/>
        </w:rPr>
        <w:t>ан</w:t>
      </w:r>
      <w:r w:rsidRPr="003C1D49">
        <w:rPr>
          <w:rFonts w:ascii="Times New Roman" w:hAnsi="Times New Roman" w:cs="Times New Roman"/>
          <w:sz w:val="24"/>
          <w:szCs w:val="24"/>
        </w:rPr>
        <w:t>онимов</w:t>
      </w:r>
      <w:proofErr w:type="spellEnd"/>
      <w:r w:rsidRPr="003C1D49">
        <w:rPr>
          <w:rFonts w:ascii="Times New Roman" w:hAnsi="Times New Roman" w:cs="Times New Roman"/>
          <w:sz w:val="24"/>
          <w:szCs w:val="24"/>
        </w:rPr>
        <w:t xml:space="preserve"> </w:t>
      </w:r>
      <w:r w:rsidR="00730944">
        <w:rPr>
          <w:rFonts w:ascii="Times New Roman" w:hAnsi="Times New Roman" w:cs="Times New Roman"/>
          <w:sz w:val="24"/>
          <w:szCs w:val="24"/>
        </w:rPr>
        <w:t>51</w:t>
      </w:r>
      <w:r w:rsidRPr="003C1D49">
        <w:rPr>
          <w:rFonts w:ascii="Times New Roman" w:hAnsi="Times New Roman" w:cs="Times New Roman"/>
          <w:sz w:val="24"/>
          <w:szCs w:val="24"/>
        </w:rPr>
        <w:t xml:space="preserve"> — это названия-посвящения</w:t>
      </w:r>
      <w:r w:rsidR="009C2FBA">
        <w:rPr>
          <w:rFonts w:ascii="Times New Roman" w:hAnsi="Times New Roman" w:cs="Times New Roman"/>
          <w:sz w:val="24"/>
          <w:szCs w:val="24"/>
        </w:rPr>
        <w:t xml:space="preserve">. А </w:t>
      </w:r>
      <w:r w:rsidRPr="003C1D49">
        <w:rPr>
          <w:rFonts w:ascii="Times New Roman" w:hAnsi="Times New Roman" w:cs="Times New Roman"/>
          <w:sz w:val="24"/>
          <w:szCs w:val="24"/>
        </w:rPr>
        <w:t xml:space="preserve">в </w:t>
      </w:r>
      <w:r w:rsidR="00730944">
        <w:rPr>
          <w:rFonts w:ascii="Times New Roman" w:hAnsi="Times New Roman" w:cs="Times New Roman"/>
          <w:sz w:val="24"/>
          <w:szCs w:val="24"/>
        </w:rPr>
        <w:t>К</w:t>
      </w:r>
      <w:r w:rsidRPr="003C1D49">
        <w:rPr>
          <w:rFonts w:ascii="Times New Roman" w:hAnsi="Times New Roman" w:cs="Times New Roman"/>
          <w:sz w:val="24"/>
          <w:szCs w:val="24"/>
        </w:rPr>
        <w:t xml:space="preserve">итае это самый редкий способ номинации улиц. Значит, надо понимать, что названия улиц в честь людей и исторических событий непривычны для </w:t>
      </w:r>
      <w:r w:rsidR="00730944">
        <w:rPr>
          <w:rFonts w:ascii="Times New Roman" w:hAnsi="Times New Roman" w:cs="Times New Roman"/>
          <w:sz w:val="24"/>
          <w:szCs w:val="24"/>
        </w:rPr>
        <w:t xml:space="preserve">восприятия </w:t>
      </w:r>
      <w:r w:rsidRPr="003C1D49">
        <w:rPr>
          <w:rFonts w:ascii="Times New Roman" w:hAnsi="Times New Roman" w:cs="Times New Roman"/>
          <w:sz w:val="24"/>
          <w:szCs w:val="24"/>
        </w:rPr>
        <w:t>китайца</w:t>
      </w:r>
      <w:r w:rsidR="00730944">
        <w:rPr>
          <w:rFonts w:ascii="Times New Roman" w:hAnsi="Times New Roman" w:cs="Times New Roman"/>
          <w:sz w:val="24"/>
          <w:szCs w:val="24"/>
        </w:rPr>
        <w:t>,</w:t>
      </w:r>
      <w:r w:rsidRPr="003C1D49">
        <w:rPr>
          <w:rFonts w:ascii="Times New Roman" w:hAnsi="Times New Roman" w:cs="Times New Roman"/>
          <w:sz w:val="24"/>
          <w:szCs w:val="24"/>
        </w:rPr>
        <w:t xml:space="preserve"> поэтому на китайский язык</w:t>
      </w:r>
      <w:r w:rsidR="00730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944">
        <w:rPr>
          <w:rFonts w:ascii="Times New Roman" w:hAnsi="Times New Roman" w:cs="Times New Roman"/>
          <w:sz w:val="24"/>
          <w:szCs w:val="24"/>
        </w:rPr>
        <w:t>урбанонимы</w:t>
      </w:r>
      <w:proofErr w:type="spellEnd"/>
      <w:r w:rsidR="00730944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="00730944">
        <w:rPr>
          <w:rFonts w:ascii="Times New Roman" w:hAnsi="Times New Roman" w:cs="Times New Roman"/>
          <w:sz w:val="24"/>
          <w:szCs w:val="24"/>
        </w:rPr>
        <w:t>просихождения</w:t>
      </w:r>
      <w:proofErr w:type="spellEnd"/>
      <w:r w:rsidRPr="003C1D49">
        <w:rPr>
          <w:rFonts w:ascii="Times New Roman" w:hAnsi="Times New Roman" w:cs="Times New Roman"/>
          <w:sz w:val="24"/>
          <w:szCs w:val="24"/>
        </w:rPr>
        <w:t xml:space="preserve"> </w:t>
      </w:r>
      <w:r w:rsidR="00730944">
        <w:rPr>
          <w:rFonts w:ascii="Times New Roman" w:hAnsi="Times New Roman" w:cs="Times New Roman"/>
          <w:sz w:val="24"/>
          <w:szCs w:val="24"/>
        </w:rPr>
        <w:t>можно передать только</w:t>
      </w:r>
      <w:r w:rsidRPr="003C1D49">
        <w:rPr>
          <w:rFonts w:ascii="Times New Roman" w:hAnsi="Times New Roman" w:cs="Times New Roman"/>
          <w:sz w:val="24"/>
          <w:szCs w:val="24"/>
        </w:rPr>
        <w:t xml:space="preserve"> транслитерацией.</w:t>
      </w:r>
      <w:r w:rsidR="007309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7D010" w14:textId="2AEF786B" w:rsidR="009C2FBA" w:rsidRDefault="00D57F46" w:rsidP="003800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D49">
        <w:rPr>
          <w:rFonts w:ascii="Times New Roman" w:hAnsi="Times New Roman" w:cs="Times New Roman"/>
          <w:sz w:val="24"/>
          <w:szCs w:val="24"/>
        </w:rPr>
        <w:t xml:space="preserve">В нашей статистике, в сравнении с русскими </w:t>
      </w:r>
      <w:proofErr w:type="spellStart"/>
      <w:r w:rsidRPr="003C1D49">
        <w:rPr>
          <w:rFonts w:ascii="Times New Roman" w:hAnsi="Times New Roman" w:cs="Times New Roman"/>
          <w:sz w:val="24"/>
          <w:szCs w:val="24"/>
        </w:rPr>
        <w:t>урб</w:t>
      </w:r>
      <w:r w:rsidR="00730944">
        <w:rPr>
          <w:rFonts w:ascii="Times New Roman" w:hAnsi="Times New Roman" w:cs="Times New Roman"/>
          <w:sz w:val="24"/>
          <w:szCs w:val="24"/>
        </w:rPr>
        <w:t>ан</w:t>
      </w:r>
      <w:r w:rsidRPr="003C1D49">
        <w:rPr>
          <w:rFonts w:ascii="Times New Roman" w:hAnsi="Times New Roman" w:cs="Times New Roman"/>
          <w:sz w:val="24"/>
          <w:szCs w:val="24"/>
        </w:rPr>
        <w:t>онимами</w:t>
      </w:r>
      <w:proofErr w:type="spellEnd"/>
      <w:r w:rsidRPr="003C1D49">
        <w:rPr>
          <w:rFonts w:ascii="Times New Roman" w:hAnsi="Times New Roman" w:cs="Times New Roman"/>
          <w:sz w:val="24"/>
          <w:szCs w:val="24"/>
        </w:rPr>
        <w:t xml:space="preserve"> из работы Лань Ли, пропорционально больше дескриптивных номинаций</w:t>
      </w:r>
      <w:r w:rsidR="009508FC">
        <w:rPr>
          <w:rFonts w:ascii="Times New Roman" w:hAnsi="Times New Roman" w:cs="Times New Roman"/>
          <w:sz w:val="24"/>
          <w:szCs w:val="24"/>
        </w:rPr>
        <w:t xml:space="preserve">. </w:t>
      </w:r>
      <w:r w:rsidRPr="003C1D49">
        <w:rPr>
          <w:rFonts w:ascii="Times New Roman" w:hAnsi="Times New Roman" w:cs="Times New Roman"/>
          <w:sz w:val="24"/>
          <w:szCs w:val="24"/>
        </w:rPr>
        <w:t xml:space="preserve">Что говорит о том, что </w:t>
      </w:r>
      <w:proofErr w:type="spellStart"/>
      <w:r w:rsidRPr="003C1D49">
        <w:rPr>
          <w:rFonts w:ascii="Times New Roman" w:hAnsi="Times New Roman" w:cs="Times New Roman"/>
          <w:sz w:val="24"/>
          <w:szCs w:val="24"/>
        </w:rPr>
        <w:t>урб</w:t>
      </w:r>
      <w:r w:rsidR="00730944">
        <w:rPr>
          <w:rFonts w:ascii="Times New Roman" w:hAnsi="Times New Roman" w:cs="Times New Roman"/>
          <w:sz w:val="24"/>
          <w:szCs w:val="24"/>
        </w:rPr>
        <w:t>ан</w:t>
      </w:r>
      <w:r w:rsidRPr="003C1D49">
        <w:rPr>
          <w:rFonts w:ascii="Times New Roman" w:hAnsi="Times New Roman" w:cs="Times New Roman"/>
          <w:sz w:val="24"/>
          <w:szCs w:val="24"/>
        </w:rPr>
        <w:t>онимы</w:t>
      </w:r>
      <w:proofErr w:type="spellEnd"/>
      <w:r w:rsidRPr="003C1D49">
        <w:rPr>
          <w:rFonts w:ascii="Times New Roman" w:hAnsi="Times New Roman" w:cs="Times New Roman"/>
          <w:sz w:val="24"/>
          <w:szCs w:val="24"/>
        </w:rPr>
        <w:t xml:space="preserve"> якутского происхождения </w:t>
      </w:r>
      <w:r w:rsidR="00730944">
        <w:rPr>
          <w:rFonts w:ascii="Times New Roman" w:hAnsi="Times New Roman" w:cs="Times New Roman"/>
          <w:sz w:val="24"/>
          <w:szCs w:val="24"/>
        </w:rPr>
        <w:t>чаще</w:t>
      </w:r>
      <w:r w:rsidRPr="003C1D49">
        <w:rPr>
          <w:rFonts w:ascii="Times New Roman" w:hAnsi="Times New Roman" w:cs="Times New Roman"/>
          <w:sz w:val="24"/>
          <w:szCs w:val="24"/>
        </w:rPr>
        <w:t xml:space="preserve"> образуются по описанию характеристик и свойств.</w:t>
      </w:r>
      <w:r w:rsidR="007309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75AB7" w14:textId="5755A2FB" w:rsidR="00D57F46" w:rsidRPr="003C1D49" w:rsidRDefault="00730944" w:rsidP="003800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57F46" w:rsidRPr="003C1D49">
        <w:rPr>
          <w:rFonts w:ascii="Times New Roman" w:hAnsi="Times New Roman" w:cs="Times New Roman"/>
          <w:sz w:val="24"/>
          <w:szCs w:val="24"/>
        </w:rPr>
        <w:t>словно-символические номинаци</w:t>
      </w:r>
      <w:r w:rsidR="009C2FB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почти полностью состоят из якутских слов</w:t>
      </w:r>
      <w:r w:rsidR="00D57F46" w:rsidRPr="003C1D49">
        <w:rPr>
          <w:rFonts w:ascii="Times New Roman" w:hAnsi="Times New Roman" w:cs="Times New Roman"/>
          <w:sz w:val="24"/>
          <w:szCs w:val="24"/>
        </w:rPr>
        <w:t>. Т.е.</w:t>
      </w:r>
      <w:r w:rsidR="009C2FBA">
        <w:rPr>
          <w:rFonts w:ascii="Times New Roman" w:hAnsi="Times New Roman" w:cs="Times New Roman"/>
          <w:sz w:val="24"/>
          <w:szCs w:val="24"/>
        </w:rPr>
        <w:t xml:space="preserve"> культурно-маркированные названия</w:t>
      </w:r>
      <w:r w:rsidR="00D57F46" w:rsidRPr="003C1D49">
        <w:rPr>
          <w:rFonts w:ascii="Times New Roman" w:hAnsi="Times New Roman" w:cs="Times New Roman"/>
          <w:sz w:val="24"/>
          <w:szCs w:val="24"/>
        </w:rPr>
        <w:t xml:space="preserve"> </w:t>
      </w:r>
      <w:r w:rsidRPr="003C1D49">
        <w:rPr>
          <w:rFonts w:ascii="Times New Roman" w:hAnsi="Times New Roman" w:cs="Times New Roman"/>
          <w:sz w:val="24"/>
          <w:szCs w:val="24"/>
        </w:rPr>
        <w:t>апеллиру</w:t>
      </w:r>
      <w:r w:rsidR="009C2FBA">
        <w:rPr>
          <w:rFonts w:ascii="Times New Roman" w:hAnsi="Times New Roman" w:cs="Times New Roman"/>
          <w:sz w:val="24"/>
          <w:szCs w:val="24"/>
        </w:rPr>
        <w:t>ют</w:t>
      </w:r>
      <w:r w:rsidR="00D57F46" w:rsidRPr="003C1D49">
        <w:rPr>
          <w:rFonts w:ascii="Times New Roman" w:hAnsi="Times New Roman" w:cs="Times New Roman"/>
          <w:sz w:val="24"/>
          <w:szCs w:val="24"/>
        </w:rPr>
        <w:t xml:space="preserve"> именно к якутскому культурному коду</w:t>
      </w:r>
      <w:r w:rsidR="009508FC">
        <w:rPr>
          <w:rFonts w:ascii="Times New Roman" w:hAnsi="Times New Roman" w:cs="Times New Roman"/>
          <w:sz w:val="24"/>
          <w:szCs w:val="24"/>
        </w:rPr>
        <w:t>.</w:t>
      </w:r>
    </w:p>
    <w:p w14:paraId="418BF535" w14:textId="21C691A8" w:rsidR="00D57F46" w:rsidRPr="003C1D49" w:rsidRDefault="00D57F46" w:rsidP="009C2F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D49">
        <w:rPr>
          <w:rFonts w:ascii="Times New Roman" w:hAnsi="Times New Roman" w:cs="Times New Roman"/>
          <w:sz w:val="24"/>
          <w:szCs w:val="24"/>
        </w:rPr>
        <w:t>В соответствии с типичными потребностями целевой аудитории</w:t>
      </w:r>
      <w:r w:rsidR="009C2FBA">
        <w:rPr>
          <w:rFonts w:ascii="Times New Roman" w:hAnsi="Times New Roman" w:cs="Times New Roman"/>
          <w:sz w:val="24"/>
          <w:szCs w:val="24"/>
        </w:rPr>
        <w:t xml:space="preserve">, </w:t>
      </w:r>
      <w:r w:rsidRPr="003C1D49">
        <w:rPr>
          <w:rFonts w:ascii="Times New Roman" w:hAnsi="Times New Roman" w:cs="Times New Roman"/>
          <w:sz w:val="24"/>
          <w:szCs w:val="24"/>
        </w:rPr>
        <w:t>мы</w:t>
      </w:r>
      <w:r w:rsidR="00730944">
        <w:rPr>
          <w:rFonts w:ascii="Times New Roman" w:hAnsi="Times New Roman" w:cs="Times New Roman"/>
          <w:sz w:val="24"/>
          <w:szCs w:val="24"/>
        </w:rPr>
        <w:t xml:space="preserve"> отобрали и</w:t>
      </w:r>
      <w:r w:rsidRPr="003C1D49">
        <w:rPr>
          <w:rFonts w:ascii="Times New Roman" w:hAnsi="Times New Roman" w:cs="Times New Roman"/>
          <w:sz w:val="24"/>
          <w:szCs w:val="24"/>
        </w:rPr>
        <w:t xml:space="preserve"> разделили </w:t>
      </w:r>
      <w:proofErr w:type="spellStart"/>
      <w:r w:rsidRPr="003C1D49">
        <w:rPr>
          <w:rFonts w:ascii="Times New Roman" w:hAnsi="Times New Roman" w:cs="Times New Roman"/>
          <w:sz w:val="24"/>
          <w:szCs w:val="24"/>
        </w:rPr>
        <w:t>урбанонимы</w:t>
      </w:r>
      <w:proofErr w:type="spellEnd"/>
      <w:r w:rsidRPr="003C1D49">
        <w:rPr>
          <w:rFonts w:ascii="Times New Roman" w:hAnsi="Times New Roman" w:cs="Times New Roman"/>
          <w:sz w:val="24"/>
          <w:szCs w:val="24"/>
        </w:rPr>
        <w:t xml:space="preserve"> на три группы</w:t>
      </w:r>
      <w:r w:rsidR="009C2FBA">
        <w:rPr>
          <w:rFonts w:ascii="Times New Roman" w:hAnsi="Times New Roman" w:cs="Times New Roman"/>
          <w:sz w:val="24"/>
          <w:szCs w:val="24"/>
        </w:rPr>
        <w:t>. К</w:t>
      </w:r>
      <w:r w:rsidRPr="003C1D49">
        <w:rPr>
          <w:rFonts w:ascii="Times New Roman" w:hAnsi="Times New Roman" w:cs="Times New Roman"/>
          <w:sz w:val="24"/>
          <w:szCs w:val="24"/>
        </w:rPr>
        <w:t>ажды</w:t>
      </w:r>
      <w:r w:rsidR="00730944">
        <w:rPr>
          <w:rFonts w:ascii="Times New Roman" w:hAnsi="Times New Roman" w:cs="Times New Roman"/>
          <w:sz w:val="24"/>
          <w:szCs w:val="24"/>
        </w:rPr>
        <w:t>й</w:t>
      </w:r>
      <w:r w:rsidRPr="003C1D49">
        <w:rPr>
          <w:rFonts w:ascii="Times New Roman" w:hAnsi="Times New Roman" w:cs="Times New Roman"/>
          <w:sz w:val="24"/>
          <w:szCs w:val="24"/>
        </w:rPr>
        <w:t xml:space="preserve"> пример был </w:t>
      </w:r>
      <w:r w:rsidR="00730944" w:rsidRPr="003C1D49">
        <w:rPr>
          <w:rFonts w:ascii="Times New Roman" w:hAnsi="Times New Roman" w:cs="Times New Roman"/>
          <w:sz w:val="24"/>
          <w:szCs w:val="24"/>
        </w:rPr>
        <w:t>переведён</w:t>
      </w:r>
      <w:r w:rsidRPr="003C1D49">
        <w:rPr>
          <w:rFonts w:ascii="Times New Roman" w:hAnsi="Times New Roman" w:cs="Times New Roman"/>
          <w:sz w:val="24"/>
          <w:szCs w:val="24"/>
        </w:rPr>
        <w:t xml:space="preserve"> на китайский язык</w:t>
      </w:r>
      <w:r w:rsidR="00F67EB1">
        <w:rPr>
          <w:rFonts w:ascii="Times New Roman" w:hAnsi="Times New Roman" w:cs="Times New Roman"/>
          <w:sz w:val="24"/>
          <w:szCs w:val="24"/>
        </w:rPr>
        <w:t xml:space="preserve"> несколькими</w:t>
      </w:r>
      <w:r w:rsidRPr="003C1D49">
        <w:rPr>
          <w:rFonts w:ascii="Times New Roman" w:hAnsi="Times New Roman" w:cs="Times New Roman"/>
          <w:sz w:val="24"/>
          <w:szCs w:val="24"/>
        </w:rPr>
        <w:t xml:space="preserve"> способами. Затем</w:t>
      </w:r>
      <w:r w:rsidR="009C2FBA">
        <w:rPr>
          <w:rFonts w:ascii="Times New Roman" w:hAnsi="Times New Roman" w:cs="Times New Roman"/>
          <w:sz w:val="24"/>
          <w:szCs w:val="24"/>
        </w:rPr>
        <w:t xml:space="preserve"> </w:t>
      </w:r>
      <w:r w:rsidRPr="003C1D49">
        <w:rPr>
          <w:rFonts w:ascii="Times New Roman" w:hAnsi="Times New Roman" w:cs="Times New Roman"/>
          <w:sz w:val="24"/>
          <w:szCs w:val="24"/>
        </w:rPr>
        <w:t>мы попросили китайских иностранных студентов выбрать лучший из трех вариантов.</w:t>
      </w:r>
    </w:p>
    <w:p w14:paraId="6FFFD3F1" w14:textId="48E0CCBF" w:rsidR="003800FC" w:rsidRDefault="00D57F46" w:rsidP="009508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00FC">
        <w:rPr>
          <w:rFonts w:ascii="Times New Roman" w:hAnsi="Times New Roman" w:cs="Times New Roman"/>
          <w:b/>
          <w:bCs/>
          <w:sz w:val="24"/>
          <w:szCs w:val="24"/>
        </w:rPr>
        <w:t>Университетские объект</w:t>
      </w:r>
      <w:r w:rsidR="009508FC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9508FC" w:rsidRPr="003C1D49">
        <w:rPr>
          <w:rFonts w:ascii="Times New Roman" w:hAnsi="Times New Roman" w:cs="Times New Roman"/>
          <w:sz w:val="24"/>
          <w:szCs w:val="24"/>
        </w:rPr>
        <w:t xml:space="preserve"> лучше переводить </w:t>
      </w:r>
      <w:r w:rsidR="009508FC">
        <w:rPr>
          <w:rFonts w:ascii="Times New Roman" w:hAnsi="Times New Roman" w:cs="Times New Roman"/>
          <w:sz w:val="24"/>
          <w:szCs w:val="24"/>
        </w:rPr>
        <w:t xml:space="preserve">приемом </w:t>
      </w:r>
      <w:r w:rsidR="009508FC" w:rsidRPr="003C1D49">
        <w:rPr>
          <w:rFonts w:ascii="Times New Roman" w:hAnsi="Times New Roman" w:cs="Times New Roman"/>
          <w:sz w:val="24"/>
          <w:szCs w:val="24"/>
        </w:rPr>
        <w:t>функциональн</w:t>
      </w:r>
      <w:r w:rsidR="009508FC">
        <w:rPr>
          <w:rFonts w:ascii="Times New Roman" w:hAnsi="Times New Roman" w:cs="Times New Roman"/>
          <w:sz w:val="24"/>
          <w:szCs w:val="24"/>
        </w:rPr>
        <w:t>ой аналогии</w:t>
      </w:r>
      <w:r w:rsidR="009508FC" w:rsidRPr="003C1D49">
        <w:rPr>
          <w:rFonts w:ascii="Times New Roman" w:hAnsi="Times New Roman" w:cs="Times New Roman"/>
          <w:sz w:val="24"/>
          <w:szCs w:val="24"/>
        </w:rPr>
        <w:t>, потому что в Китае у объектов инфраструктуры университета нет собственных названий</w:t>
      </w:r>
      <w:r w:rsidR="009508FC">
        <w:rPr>
          <w:rFonts w:ascii="Times New Roman" w:hAnsi="Times New Roman" w:cs="Times New Roman"/>
          <w:sz w:val="24"/>
          <w:szCs w:val="24"/>
        </w:rPr>
        <w:t xml:space="preserve">. </w:t>
      </w:r>
      <w:r w:rsidR="009508FC">
        <w:rPr>
          <w:rFonts w:ascii="Times New Roman" w:hAnsi="Times New Roman" w:cs="Times New Roman"/>
          <w:sz w:val="24"/>
          <w:szCs w:val="24"/>
        </w:rPr>
        <w:lastRenderedPageBreak/>
        <w:t xml:space="preserve">А </w:t>
      </w:r>
      <w:r w:rsidR="009508FC" w:rsidRPr="003C1D49">
        <w:rPr>
          <w:rFonts w:ascii="Times New Roman" w:hAnsi="Times New Roman" w:cs="Times New Roman"/>
          <w:sz w:val="24"/>
          <w:szCs w:val="24"/>
        </w:rPr>
        <w:t>образуются</w:t>
      </w:r>
      <w:r w:rsidR="009508FC">
        <w:rPr>
          <w:rFonts w:ascii="Times New Roman" w:hAnsi="Times New Roman" w:cs="Times New Roman"/>
          <w:sz w:val="24"/>
          <w:szCs w:val="24"/>
        </w:rPr>
        <w:t xml:space="preserve"> такие </w:t>
      </w:r>
      <w:proofErr w:type="spellStart"/>
      <w:r w:rsidR="009508FC">
        <w:rPr>
          <w:rFonts w:ascii="Times New Roman" w:hAnsi="Times New Roman" w:cs="Times New Roman"/>
          <w:sz w:val="24"/>
          <w:szCs w:val="24"/>
        </w:rPr>
        <w:t>урбонимы</w:t>
      </w:r>
      <w:proofErr w:type="spellEnd"/>
      <w:r w:rsidR="009508FC">
        <w:rPr>
          <w:rFonts w:ascii="Times New Roman" w:hAnsi="Times New Roman" w:cs="Times New Roman"/>
          <w:sz w:val="24"/>
          <w:szCs w:val="24"/>
        </w:rPr>
        <w:t xml:space="preserve"> по принципу характеризующей дескрипции</w:t>
      </w:r>
      <w:r w:rsidR="009508FC" w:rsidRPr="003C1D49">
        <w:rPr>
          <w:rFonts w:ascii="Times New Roman" w:hAnsi="Times New Roman" w:cs="Times New Roman"/>
          <w:sz w:val="24"/>
          <w:szCs w:val="24"/>
        </w:rPr>
        <w:t>.</w:t>
      </w:r>
      <w:r w:rsidR="009508FC">
        <w:rPr>
          <w:rFonts w:ascii="Times New Roman" w:hAnsi="Times New Roman" w:cs="Times New Roman"/>
          <w:sz w:val="24"/>
          <w:szCs w:val="24"/>
        </w:rPr>
        <w:t xml:space="preserve"> Наличие собственных названий у объектов университетской инфраструктуры в Якутске путает китайский иностранных студентов, вследствие чего </w:t>
      </w:r>
      <w:r w:rsidR="009508FC" w:rsidRPr="003C1D49">
        <w:rPr>
          <w:rFonts w:ascii="Times New Roman" w:hAnsi="Times New Roman" w:cs="Times New Roman"/>
          <w:sz w:val="24"/>
          <w:szCs w:val="24"/>
        </w:rPr>
        <w:t xml:space="preserve">многие из </w:t>
      </w:r>
      <w:r w:rsidR="009508FC">
        <w:rPr>
          <w:rFonts w:ascii="Times New Roman" w:hAnsi="Times New Roman" w:cs="Times New Roman"/>
          <w:sz w:val="24"/>
          <w:szCs w:val="24"/>
        </w:rPr>
        <w:t>них</w:t>
      </w:r>
      <w:r w:rsidR="009508FC" w:rsidRPr="003C1D49">
        <w:rPr>
          <w:rFonts w:ascii="Times New Roman" w:hAnsi="Times New Roman" w:cs="Times New Roman"/>
          <w:sz w:val="24"/>
          <w:szCs w:val="24"/>
        </w:rPr>
        <w:t xml:space="preserve"> даже не знают, что эти объекты считаются университетскими.</w:t>
      </w:r>
      <w:r w:rsidR="009508FC">
        <w:rPr>
          <w:rFonts w:ascii="Times New Roman" w:hAnsi="Times New Roman" w:cs="Times New Roman"/>
          <w:sz w:val="24"/>
          <w:szCs w:val="24"/>
        </w:rPr>
        <w:t xml:space="preserve"> Например, с</w:t>
      </w:r>
      <w:r w:rsidRPr="003C1D49">
        <w:rPr>
          <w:rFonts w:ascii="Times New Roman" w:hAnsi="Times New Roman" w:cs="Times New Roman"/>
          <w:sz w:val="24"/>
          <w:szCs w:val="24"/>
        </w:rPr>
        <w:t>толовая «</w:t>
      </w:r>
      <w:proofErr w:type="spellStart"/>
      <w:r w:rsidRPr="003C1D49">
        <w:rPr>
          <w:rFonts w:ascii="Times New Roman" w:hAnsi="Times New Roman" w:cs="Times New Roman"/>
          <w:sz w:val="24"/>
          <w:szCs w:val="24"/>
        </w:rPr>
        <w:t>Сергелях</w:t>
      </w:r>
      <w:proofErr w:type="spellEnd"/>
      <w:r w:rsidRPr="003C1D49">
        <w:rPr>
          <w:rFonts w:ascii="Times New Roman" w:hAnsi="Times New Roman" w:cs="Times New Roman"/>
          <w:sz w:val="24"/>
          <w:szCs w:val="24"/>
        </w:rPr>
        <w:t xml:space="preserve">» </w:t>
      </w:r>
      <w:r w:rsidR="009508FC">
        <w:rPr>
          <w:rFonts w:ascii="Times New Roman" w:hAnsi="Times New Roman" w:cs="Times New Roman"/>
          <w:sz w:val="24"/>
          <w:szCs w:val="24"/>
        </w:rPr>
        <w:t>на китайский можно перевести</w:t>
      </w:r>
      <w:r w:rsidR="003800FC">
        <w:rPr>
          <w:rFonts w:ascii="Times New Roman" w:hAnsi="Times New Roman" w:cs="Times New Roman"/>
          <w:sz w:val="24"/>
          <w:szCs w:val="24"/>
        </w:rPr>
        <w:t xml:space="preserve">: </w:t>
      </w:r>
      <w:r w:rsidR="00510937" w:rsidRPr="003800FC">
        <w:rPr>
          <w:rFonts w:ascii="Times New Roman" w:hAnsi="Times New Roman" w:cs="Times New Roman"/>
          <w:sz w:val="24"/>
          <w:szCs w:val="24"/>
        </w:rPr>
        <w:t>транслитераци</w:t>
      </w:r>
      <w:r w:rsidR="009508FC">
        <w:rPr>
          <w:rFonts w:ascii="Times New Roman" w:hAnsi="Times New Roman" w:cs="Times New Roman"/>
          <w:sz w:val="24"/>
          <w:szCs w:val="24"/>
        </w:rPr>
        <w:t>ей</w:t>
      </w:r>
      <w:r w:rsidR="00510937" w:rsidRPr="003800FC">
        <w:rPr>
          <w:rFonts w:ascii="Times New Roman" w:hAnsi="Times New Roman" w:cs="Times New Roman"/>
          <w:sz w:val="24"/>
          <w:szCs w:val="24"/>
        </w:rPr>
        <w:t xml:space="preserve"> </w:t>
      </w:r>
      <w:r w:rsidRPr="003800FC">
        <w:rPr>
          <w:rFonts w:ascii="Times New Roman" w:hAnsi="Times New Roman" w:cs="Times New Roman"/>
          <w:sz w:val="24"/>
          <w:szCs w:val="24"/>
        </w:rPr>
        <w:t>“</w:t>
      </w:r>
      <w:r w:rsidR="00F67EB1" w:rsidRPr="003800FC">
        <w:rPr>
          <w:rFonts w:ascii="Times New Roman" w:hAnsi="Times New Roman" w:cs="Times New Roman" w:hint="eastAsia"/>
          <w:sz w:val="24"/>
          <w:szCs w:val="24"/>
        </w:rPr>
        <w:t>谢尔格列赫</w:t>
      </w:r>
      <w:r w:rsidR="00F67EB1" w:rsidRPr="003800FC">
        <w:rPr>
          <w:rFonts w:ascii="Times New Roman" w:hAnsi="Times New Roman" w:cs="Times New Roman"/>
          <w:sz w:val="24"/>
          <w:szCs w:val="24"/>
        </w:rPr>
        <w:t>”</w:t>
      </w:r>
      <w:r w:rsidR="00F67EB1" w:rsidRPr="003800F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67EB1" w:rsidRPr="003800FC">
        <w:rPr>
          <w:rFonts w:ascii="Times New Roman" w:hAnsi="Times New Roman" w:cs="Times New Roman" w:hint="eastAsia"/>
          <w:sz w:val="24"/>
          <w:szCs w:val="24"/>
        </w:rPr>
        <w:t>食堂</w:t>
      </w:r>
      <w:r w:rsidR="009508F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508FC">
        <w:rPr>
          <w:rFonts w:ascii="Times New Roman" w:hAnsi="Times New Roman" w:cs="Times New Roman"/>
          <w:i/>
          <w:iCs/>
          <w:sz w:val="24"/>
          <w:szCs w:val="24"/>
        </w:rPr>
        <w:t xml:space="preserve">столовая </w:t>
      </w:r>
      <w:proofErr w:type="spellStart"/>
      <w:r w:rsidR="009508FC">
        <w:rPr>
          <w:rFonts w:ascii="Times New Roman" w:hAnsi="Times New Roman" w:cs="Times New Roman"/>
          <w:i/>
          <w:iCs/>
          <w:sz w:val="24"/>
          <w:szCs w:val="24"/>
        </w:rPr>
        <w:t>сергэлехэ</w:t>
      </w:r>
      <w:proofErr w:type="spellEnd"/>
      <w:r w:rsidR="003800FC">
        <w:rPr>
          <w:rFonts w:ascii="Times New Roman" w:hAnsi="Times New Roman" w:cs="Times New Roman"/>
          <w:sz w:val="24"/>
          <w:szCs w:val="24"/>
        </w:rPr>
        <w:t xml:space="preserve">; </w:t>
      </w:r>
      <w:r w:rsidR="00510937" w:rsidRPr="003800FC">
        <w:rPr>
          <w:rFonts w:ascii="Times New Roman" w:hAnsi="Times New Roman" w:cs="Times New Roman"/>
          <w:sz w:val="24"/>
          <w:szCs w:val="24"/>
        </w:rPr>
        <w:t>транслитерац</w:t>
      </w:r>
      <w:r w:rsidR="009508FC">
        <w:rPr>
          <w:rFonts w:ascii="Times New Roman" w:hAnsi="Times New Roman" w:cs="Times New Roman"/>
          <w:sz w:val="24"/>
          <w:szCs w:val="24"/>
        </w:rPr>
        <w:t>ией</w:t>
      </w:r>
      <w:r w:rsidR="00510937" w:rsidRPr="003800FC">
        <w:rPr>
          <w:rFonts w:ascii="Times New Roman" w:hAnsi="Times New Roman" w:cs="Times New Roman"/>
          <w:sz w:val="24"/>
          <w:szCs w:val="24"/>
        </w:rPr>
        <w:t xml:space="preserve"> с пояснением </w:t>
      </w:r>
      <w:r w:rsidRPr="003800FC">
        <w:rPr>
          <w:rFonts w:ascii="Times New Roman" w:hAnsi="Times New Roman" w:cs="Times New Roman"/>
          <w:sz w:val="24"/>
          <w:szCs w:val="24"/>
        </w:rPr>
        <w:t>东北联邦大学</w:t>
      </w:r>
      <w:r w:rsidRPr="003800FC">
        <w:rPr>
          <w:rFonts w:ascii="Times New Roman" w:hAnsi="Times New Roman" w:cs="Times New Roman"/>
          <w:sz w:val="24"/>
          <w:szCs w:val="24"/>
        </w:rPr>
        <w:t xml:space="preserve"> “</w:t>
      </w:r>
      <w:r w:rsidR="009508FC" w:rsidRPr="003800FC">
        <w:rPr>
          <w:rFonts w:ascii="Times New Roman" w:hAnsi="Times New Roman" w:cs="Times New Roman" w:hint="eastAsia"/>
          <w:sz w:val="24"/>
          <w:szCs w:val="24"/>
        </w:rPr>
        <w:t>谢尔格列赫</w:t>
      </w:r>
      <w:r w:rsidR="009508FC" w:rsidRPr="003800FC">
        <w:rPr>
          <w:rFonts w:ascii="Times New Roman" w:hAnsi="Times New Roman" w:cs="Times New Roman"/>
          <w:sz w:val="24"/>
          <w:szCs w:val="24"/>
        </w:rPr>
        <w:t>”</w:t>
      </w:r>
      <w:r w:rsidR="009508FC" w:rsidRPr="003800F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508FC" w:rsidRPr="003800FC">
        <w:rPr>
          <w:rFonts w:ascii="Times New Roman" w:hAnsi="Times New Roman" w:cs="Times New Roman" w:hint="eastAsia"/>
          <w:sz w:val="24"/>
          <w:szCs w:val="24"/>
        </w:rPr>
        <w:t>食堂</w:t>
      </w:r>
      <w:r w:rsidR="009508F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508FC" w:rsidRPr="009508FC">
        <w:rPr>
          <w:rFonts w:ascii="Times New Roman" w:hAnsi="Times New Roman" w:cs="Times New Roman"/>
          <w:i/>
          <w:iCs/>
          <w:sz w:val="24"/>
          <w:szCs w:val="24"/>
        </w:rPr>
        <w:t xml:space="preserve">столовая СВФУ </w:t>
      </w:r>
      <w:proofErr w:type="spellStart"/>
      <w:r w:rsidR="009508FC" w:rsidRPr="009508FC">
        <w:rPr>
          <w:rFonts w:ascii="Times New Roman" w:hAnsi="Times New Roman" w:cs="Times New Roman"/>
          <w:i/>
          <w:iCs/>
          <w:sz w:val="24"/>
          <w:szCs w:val="24"/>
        </w:rPr>
        <w:t>сергэлехэ</w:t>
      </w:r>
      <w:proofErr w:type="spellEnd"/>
      <w:r w:rsidR="00C97525">
        <w:rPr>
          <w:rFonts w:ascii="Times New Roman" w:hAnsi="Times New Roman" w:cs="Times New Roman"/>
          <w:sz w:val="24"/>
          <w:szCs w:val="24"/>
        </w:rPr>
        <w:t>. Однако большинство выбрали вариант, переведённый</w:t>
      </w:r>
      <w:r w:rsidR="003800FC">
        <w:rPr>
          <w:rFonts w:ascii="Times New Roman" w:hAnsi="Times New Roman" w:cs="Times New Roman"/>
          <w:sz w:val="24"/>
          <w:szCs w:val="24"/>
        </w:rPr>
        <w:t xml:space="preserve"> </w:t>
      </w:r>
      <w:r w:rsidR="00510937" w:rsidRPr="003800FC">
        <w:rPr>
          <w:rFonts w:ascii="Times New Roman" w:hAnsi="Times New Roman" w:cs="Times New Roman"/>
          <w:sz w:val="24"/>
          <w:szCs w:val="24"/>
        </w:rPr>
        <w:t>функциональн</w:t>
      </w:r>
      <w:r w:rsidR="009508FC">
        <w:rPr>
          <w:rFonts w:ascii="Times New Roman" w:hAnsi="Times New Roman" w:cs="Times New Roman"/>
          <w:sz w:val="24"/>
          <w:szCs w:val="24"/>
        </w:rPr>
        <w:t>ой</w:t>
      </w:r>
      <w:r w:rsidR="00510937" w:rsidRPr="003800FC">
        <w:rPr>
          <w:rFonts w:ascii="Times New Roman" w:hAnsi="Times New Roman" w:cs="Times New Roman"/>
          <w:sz w:val="24"/>
          <w:szCs w:val="24"/>
        </w:rPr>
        <w:t xml:space="preserve"> </w:t>
      </w:r>
      <w:r w:rsidR="00C97525" w:rsidRPr="003800FC">
        <w:rPr>
          <w:rFonts w:ascii="Times New Roman" w:hAnsi="Times New Roman" w:cs="Times New Roman"/>
          <w:sz w:val="24"/>
          <w:szCs w:val="24"/>
        </w:rPr>
        <w:t>аналог</w:t>
      </w:r>
      <w:r w:rsidR="00C97525">
        <w:rPr>
          <w:rFonts w:ascii="Times New Roman" w:hAnsi="Times New Roman" w:cs="Times New Roman"/>
          <w:sz w:val="24"/>
          <w:szCs w:val="24"/>
        </w:rPr>
        <w:t>ией</w:t>
      </w:r>
      <w:r w:rsidR="00C97525" w:rsidRPr="003800FC">
        <w:rPr>
          <w:rFonts w:ascii="Times New Roman" w:hAnsi="Times New Roman" w:cs="Times New Roman" w:hint="eastAsia"/>
          <w:sz w:val="24"/>
          <w:szCs w:val="24"/>
        </w:rPr>
        <w:t>学校食堂</w:t>
      </w:r>
      <w:r w:rsidR="00C97525" w:rsidRPr="003800FC">
        <w:rPr>
          <w:rFonts w:ascii="Times New Roman" w:hAnsi="Times New Roman" w:cs="Times New Roman"/>
          <w:sz w:val="24"/>
          <w:szCs w:val="24"/>
        </w:rPr>
        <w:t>,</w:t>
      </w:r>
      <w:r w:rsidR="009508F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508FC">
        <w:rPr>
          <w:rFonts w:ascii="Times New Roman" w:hAnsi="Times New Roman" w:cs="Times New Roman"/>
          <w:i/>
          <w:iCs/>
          <w:sz w:val="24"/>
          <w:szCs w:val="24"/>
        </w:rPr>
        <w:t>университетская столовая</w:t>
      </w:r>
      <w:r w:rsidR="003800FC" w:rsidRPr="009508FC">
        <w:rPr>
          <w:rFonts w:ascii="Times New Roman" w:hAnsi="Times New Roman" w:cs="Times New Roman"/>
          <w:sz w:val="24"/>
          <w:szCs w:val="24"/>
        </w:rPr>
        <w:t>.</w:t>
      </w:r>
      <w:r w:rsidR="003800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691CC" w14:textId="0F631CD1" w:rsidR="00D57F46" w:rsidRPr="003C1D49" w:rsidRDefault="00D57F46" w:rsidP="003800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00FC">
        <w:rPr>
          <w:rFonts w:ascii="Times New Roman" w:hAnsi="Times New Roman" w:cs="Times New Roman"/>
          <w:b/>
          <w:bCs/>
          <w:sz w:val="24"/>
          <w:szCs w:val="24"/>
        </w:rPr>
        <w:t>Объекты навигации</w:t>
      </w:r>
      <w:r w:rsidR="009508FC" w:rsidRPr="009508FC">
        <w:rPr>
          <w:rFonts w:ascii="Times New Roman" w:hAnsi="Times New Roman" w:cs="Times New Roman"/>
          <w:sz w:val="24"/>
          <w:szCs w:val="24"/>
        </w:rPr>
        <w:t xml:space="preserve"> </w:t>
      </w:r>
      <w:r w:rsidR="009508FC" w:rsidRPr="003C1D49">
        <w:rPr>
          <w:rFonts w:ascii="Times New Roman" w:hAnsi="Times New Roman" w:cs="Times New Roman"/>
          <w:sz w:val="24"/>
          <w:szCs w:val="24"/>
        </w:rPr>
        <w:t>можно перевести транслитерацией, если это имя человека или историческая дата</w:t>
      </w:r>
      <w:r w:rsidR="009508FC">
        <w:rPr>
          <w:rFonts w:ascii="Times New Roman" w:hAnsi="Times New Roman" w:cs="Times New Roman"/>
          <w:sz w:val="24"/>
          <w:szCs w:val="24"/>
        </w:rPr>
        <w:t xml:space="preserve"> (напр. Площадь Ленина - </w:t>
      </w:r>
      <w:r w:rsidR="009508FC" w:rsidRPr="003800FC">
        <w:rPr>
          <w:rFonts w:ascii="Times New Roman" w:hAnsi="Times New Roman" w:cs="Times New Roman"/>
          <w:sz w:val="24"/>
          <w:szCs w:val="24"/>
        </w:rPr>
        <w:t>列宁广场</w:t>
      </w:r>
      <w:r w:rsidR="009508F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508FC" w:rsidRPr="009508FC">
        <w:rPr>
          <w:rFonts w:ascii="Times New Roman" w:hAnsi="Times New Roman" w:cs="Times New Roman"/>
          <w:i/>
          <w:iCs/>
          <w:sz w:val="24"/>
          <w:szCs w:val="24"/>
        </w:rPr>
        <w:t>Ленин площадь</w:t>
      </w:r>
      <w:r w:rsidR="009508FC">
        <w:rPr>
          <w:rFonts w:ascii="Times New Roman" w:hAnsi="Times New Roman" w:cs="Times New Roman"/>
          <w:sz w:val="24"/>
          <w:szCs w:val="24"/>
        </w:rPr>
        <w:t>)</w:t>
      </w:r>
      <w:r w:rsidR="009508FC" w:rsidRPr="003C1D49">
        <w:rPr>
          <w:rFonts w:ascii="Times New Roman" w:hAnsi="Times New Roman" w:cs="Times New Roman"/>
          <w:sz w:val="24"/>
          <w:szCs w:val="24"/>
        </w:rPr>
        <w:t>, и калькированием, если это слово имеет словарный аналог и также часто встречается в китайском городском пространстве</w:t>
      </w:r>
      <w:r w:rsidR="009508FC">
        <w:rPr>
          <w:rFonts w:ascii="Times New Roman" w:hAnsi="Times New Roman" w:cs="Times New Roman"/>
          <w:sz w:val="24"/>
          <w:szCs w:val="24"/>
        </w:rPr>
        <w:t xml:space="preserve"> (напр. Площадь </w:t>
      </w:r>
      <w:r w:rsidR="00C97525">
        <w:rPr>
          <w:rFonts w:ascii="Times New Roman" w:hAnsi="Times New Roman" w:cs="Times New Roman"/>
          <w:sz w:val="24"/>
          <w:szCs w:val="24"/>
        </w:rPr>
        <w:t>Победы</w:t>
      </w:r>
      <w:r w:rsidR="009508FC">
        <w:rPr>
          <w:rFonts w:ascii="Times New Roman" w:hAnsi="Times New Roman" w:cs="Times New Roman"/>
          <w:sz w:val="24"/>
          <w:szCs w:val="24"/>
        </w:rPr>
        <w:t xml:space="preserve"> - </w:t>
      </w:r>
      <w:r w:rsidR="00C97525" w:rsidRPr="003800FC">
        <w:rPr>
          <w:rFonts w:ascii="Times New Roman" w:hAnsi="Times New Roman" w:cs="Times New Roman"/>
          <w:sz w:val="24"/>
          <w:szCs w:val="24"/>
        </w:rPr>
        <w:t>胜利广场</w:t>
      </w:r>
      <w:r w:rsidR="009508FC" w:rsidRPr="009508FC">
        <w:rPr>
          <w:rFonts w:ascii="Times New Roman" w:hAnsi="Times New Roman" w:cs="Times New Roman"/>
          <w:i/>
          <w:iCs/>
          <w:sz w:val="24"/>
          <w:szCs w:val="24"/>
        </w:rPr>
        <w:t xml:space="preserve"> площадь</w:t>
      </w:r>
      <w:r w:rsidR="00C97525">
        <w:rPr>
          <w:rFonts w:ascii="Times New Roman" w:hAnsi="Times New Roman" w:cs="Times New Roman"/>
          <w:i/>
          <w:iCs/>
          <w:sz w:val="24"/>
          <w:szCs w:val="24"/>
        </w:rPr>
        <w:t xml:space="preserve"> Победы</w:t>
      </w:r>
      <w:r w:rsidR="009508FC">
        <w:rPr>
          <w:rFonts w:ascii="Times New Roman" w:hAnsi="Times New Roman" w:cs="Times New Roman"/>
          <w:sz w:val="24"/>
          <w:szCs w:val="24"/>
        </w:rPr>
        <w:t>)</w:t>
      </w:r>
      <w:r w:rsidR="009508FC" w:rsidRPr="003C1D49">
        <w:rPr>
          <w:rFonts w:ascii="Times New Roman" w:hAnsi="Times New Roman" w:cs="Times New Roman"/>
          <w:sz w:val="24"/>
          <w:szCs w:val="24"/>
        </w:rPr>
        <w:t>. Однако якутские названия лучше пере</w:t>
      </w:r>
      <w:r w:rsidR="009508FC">
        <w:rPr>
          <w:rFonts w:ascii="Times New Roman" w:hAnsi="Times New Roman" w:cs="Times New Roman"/>
          <w:sz w:val="24"/>
          <w:szCs w:val="24"/>
        </w:rPr>
        <w:t>давать</w:t>
      </w:r>
      <w:r w:rsidR="009508FC" w:rsidRPr="003C1D49">
        <w:rPr>
          <w:rFonts w:ascii="Times New Roman" w:hAnsi="Times New Roman" w:cs="Times New Roman"/>
          <w:sz w:val="24"/>
          <w:szCs w:val="24"/>
        </w:rPr>
        <w:t xml:space="preserve"> транслитерацией, чтобы сохранить «экзотичность» слова</w:t>
      </w:r>
      <w:r w:rsidR="00C975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7525" w:rsidRPr="00C97525">
        <w:rPr>
          <w:rFonts w:ascii="Times New Roman" w:hAnsi="Times New Roman" w:cs="Times New Roman"/>
          <w:sz w:val="24"/>
          <w:szCs w:val="24"/>
        </w:rPr>
        <w:t>(нап</w:t>
      </w:r>
      <w:bookmarkStart w:id="0" w:name="_GoBack"/>
      <w:bookmarkEnd w:id="0"/>
      <w:r w:rsidR="00C97525" w:rsidRPr="00C97525">
        <w:rPr>
          <w:rFonts w:ascii="Times New Roman" w:hAnsi="Times New Roman" w:cs="Times New Roman"/>
          <w:sz w:val="24"/>
          <w:szCs w:val="24"/>
        </w:rPr>
        <w:t>р</w:t>
      </w:r>
      <w:r w:rsidR="00C975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97525">
        <w:rPr>
          <w:rFonts w:ascii="Times New Roman" w:hAnsi="Times New Roman" w:cs="Times New Roman"/>
          <w:sz w:val="24"/>
          <w:szCs w:val="24"/>
        </w:rPr>
        <w:t>Ч</w:t>
      </w:r>
      <w:r w:rsidRPr="003C1D49">
        <w:rPr>
          <w:rFonts w:ascii="Times New Roman" w:hAnsi="Times New Roman" w:cs="Times New Roman"/>
          <w:sz w:val="24"/>
          <w:szCs w:val="24"/>
        </w:rPr>
        <w:t>очур</w:t>
      </w:r>
      <w:proofErr w:type="spellEnd"/>
      <w:r w:rsidRPr="003C1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D49">
        <w:rPr>
          <w:rFonts w:ascii="Times New Roman" w:hAnsi="Times New Roman" w:cs="Times New Roman"/>
          <w:sz w:val="24"/>
          <w:szCs w:val="24"/>
        </w:rPr>
        <w:t>муран</w:t>
      </w:r>
      <w:proofErr w:type="spellEnd"/>
      <w:r w:rsidR="00C97525">
        <w:rPr>
          <w:rFonts w:ascii="Times New Roman" w:hAnsi="Times New Roman" w:cs="Times New Roman"/>
          <w:sz w:val="24"/>
          <w:szCs w:val="24"/>
        </w:rPr>
        <w:t xml:space="preserve"> (</w:t>
      </w:r>
      <w:r w:rsidR="00C97525" w:rsidRPr="00C97525">
        <w:rPr>
          <w:rFonts w:ascii="Times New Roman" w:hAnsi="Times New Roman" w:cs="Times New Roman"/>
          <w:i/>
          <w:iCs/>
          <w:sz w:val="24"/>
          <w:szCs w:val="24"/>
        </w:rPr>
        <w:t>якут. остроконечная гора)</w:t>
      </w:r>
      <w:r w:rsidR="00C975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00FC" w:rsidRPr="00C9752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C97525">
        <w:rPr>
          <w:rFonts w:ascii="Times New Roman" w:hAnsi="Times New Roman" w:cs="Times New Roman"/>
          <w:sz w:val="24"/>
          <w:szCs w:val="24"/>
        </w:rPr>
        <w:t xml:space="preserve"> </w:t>
      </w:r>
      <w:r w:rsidRPr="003C1D49">
        <w:rPr>
          <w:rFonts w:ascii="Times New Roman" w:hAnsi="Times New Roman" w:cs="Times New Roman"/>
          <w:sz w:val="24"/>
          <w:szCs w:val="24"/>
        </w:rPr>
        <w:t>乔丘儿山</w:t>
      </w:r>
      <w:r w:rsidR="00C97525">
        <w:rPr>
          <w:rFonts w:ascii="Times New Roman" w:hAnsi="Times New Roman" w:cs="Times New Roman"/>
          <w:sz w:val="24"/>
          <w:szCs w:val="24"/>
        </w:rPr>
        <w:t xml:space="preserve"> </w:t>
      </w:r>
      <w:r w:rsidR="00C97525" w:rsidRPr="00C97525">
        <w:rPr>
          <w:rFonts w:ascii="Times New Roman" w:hAnsi="Times New Roman" w:cs="Times New Roman"/>
          <w:i/>
          <w:iCs/>
          <w:sz w:val="24"/>
          <w:szCs w:val="24"/>
        </w:rPr>
        <w:t xml:space="preserve">гора </w:t>
      </w:r>
      <w:proofErr w:type="spellStart"/>
      <w:r w:rsidR="00C97525" w:rsidRPr="00C97525">
        <w:rPr>
          <w:rFonts w:ascii="Times New Roman" w:hAnsi="Times New Roman" w:cs="Times New Roman"/>
          <w:i/>
          <w:iCs/>
          <w:sz w:val="24"/>
          <w:szCs w:val="24"/>
        </w:rPr>
        <w:t>Чочур</w:t>
      </w:r>
      <w:proofErr w:type="spellEnd"/>
      <w:r w:rsidR="00C97525" w:rsidRPr="00C97525">
        <w:rPr>
          <w:rFonts w:ascii="Times New Roman" w:hAnsi="Times New Roman" w:cs="Times New Roman"/>
          <w:sz w:val="24"/>
          <w:szCs w:val="24"/>
        </w:rPr>
        <w:t>)</w:t>
      </w:r>
      <w:r w:rsidR="00C97525">
        <w:rPr>
          <w:rFonts w:ascii="Times New Roman" w:hAnsi="Times New Roman" w:cs="Times New Roman"/>
          <w:sz w:val="24"/>
          <w:szCs w:val="24"/>
        </w:rPr>
        <w:t>.</w:t>
      </w:r>
    </w:p>
    <w:p w14:paraId="37643007" w14:textId="41789D29" w:rsidR="00D57F46" w:rsidRPr="003C1D49" w:rsidRDefault="00D57F46" w:rsidP="003800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D49">
        <w:rPr>
          <w:rFonts w:ascii="Times New Roman" w:hAnsi="Times New Roman" w:cs="Times New Roman"/>
          <w:sz w:val="24"/>
          <w:szCs w:val="24"/>
        </w:rPr>
        <w:t xml:space="preserve">Объекты навигации </w:t>
      </w:r>
    </w:p>
    <w:p w14:paraId="434EA32D" w14:textId="514AB3AC" w:rsidR="00C97525" w:rsidRPr="003C1D49" w:rsidRDefault="00D57F46" w:rsidP="00C975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00FC">
        <w:rPr>
          <w:rFonts w:ascii="Times New Roman" w:hAnsi="Times New Roman" w:cs="Times New Roman"/>
          <w:b/>
          <w:bCs/>
          <w:sz w:val="24"/>
          <w:szCs w:val="24"/>
        </w:rPr>
        <w:t>Досуговые объекты.</w:t>
      </w:r>
      <w:r w:rsidRPr="003C1D49">
        <w:rPr>
          <w:rFonts w:ascii="Times New Roman" w:hAnsi="Times New Roman" w:cs="Times New Roman"/>
          <w:sz w:val="24"/>
          <w:szCs w:val="24"/>
        </w:rPr>
        <w:t xml:space="preserve"> </w:t>
      </w:r>
      <w:r w:rsidR="00C97525" w:rsidRPr="003C1D49">
        <w:rPr>
          <w:rFonts w:ascii="Times New Roman" w:hAnsi="Times New Roman" w:cs="Times New Roman"/>
          <w:sz w:val="24"/>
          <w:szCs w:val="24"/>
        </w:rPr>
        <w:t xml:space="preserve">К группе досуг мы относим только </w:t>
      </w:r>
      <w:proofErr w:type="spellStart"/>
      <w:r w:rsidR="00C97525" w:rsidRPr="003C1D49">
        <w:rPr>
          <w:rFonts w:ascii="Times New Roman" w:hAnsi="Times New Roman" w:cs="Times New Roman"/>
          <w:sz w:val="24"/>
          <w:szCs w:val="24"/>
        </w:rPr>
        <w:t>эргонимы</w:t>
      </w:r>
      <w:proofErr w:type="spellEnd"/>
      <w:r w:rsidR="00C97525" w:rsidRPr="003C1D49">
        <w:rPr>
          <w:rFonts w:ascii="Times New Roman" w:hAnsi="Times New Roman" w:cs="Times New Roman"/>
          <w:sz w:val="24"/>
          <w:szCs w:val="24"/>
        </w:rPr>
        <w:t xml:space="preserve">. </w:t>
      </w:r>
      <w:r w:rsidR="00C97525">
        <w:rPr>
          <w:rFonts w:ascii="Times New Roman" w:hAnsi="Times New Roman" w:cs="Times New Roman"/>
          <w:sz w:val="24"/>
          <w:szCs w:val="24"/>
        </w:rPr>
        <w:t xml:space="preserve">Культурно-специфичные слова в их составе, </w:t>
      </w:r>
      <w:r w:rsidR="00C97525" w:rsidRPr="003C1D49">
        <w:rPr>
          <w:rFonts w:ascii="Times New Roman" w:hAnsi="Times New Roman" w:cs="Times New Roman"/>
          <w:sz w:val="24"/>
          <w:szCs w:val="24"/>
        </w:rPr>
        <w:t>будучи именем собственным, оказыва</w:t>
      </w:r>
      <w:r w:rsidR="00C97525">
        <w:rPr>
          <w:rFonts w:ascii="Times New Roman" w:hAnsi="Times New Roman" w:cs="Times New Roman"/>
          <w:sz w:val="24"/>
          <w:szCs w:val="24"/>
        </w:rPr>
        <w:t>ю</w:t>
      </w:r>
      <w:r w:rsidR="00C97525" w:rsidRPr="003C1D49">
        <w:rPr>
          <w:rFonts w:ascii="Times New Roman" w:hAnsi="Times New Roman" w:cs="Times New Roman"/>
          <w:sz w:val="24"/>
          <w:szCs w:val="24"/>
        </w:rPr>
        <w:t>тся вырва</w:t>
      </w:r>
      <w:r w:rsidR="00C97525">
        <w:rPr>
          <w:rFonts w:ascii="Times New Roman" w:hAnsi="Times New Roman" w:cs="Times New Roman"/>
          <w:sz w:val="24"/>
          <w:szCs w:val="24"/>
        </w:rPr>
        <w:t xml:space="preserve">ны </w:t>
      </w:r>
      <w:r w:rsidR="00C97525" w:rsidRPr="003C1D49">
        <w:rPr>
          <w:rFonts w:ascii="Times New Roman" w:hAnsi="Times New Roman" w:cs="Times New Roman"/>
          <w:sz w:val="24"/>
          <w:szCs w:val="24"/>
        </w:rPr>
        <w:t>из контекста и вбира</w:t>
      </w:r>
      <w:r w:rsidR="00C97525">
        <w:rPr>
          <w:rFonts w:ascii="Times New Roman" w:hAnsi="Times New Roman" w:cs="Times New Roman"/>
          <w:sz w:val="24"/>
          <w:szCs w:val="24"/>
        </w:rPr>
        <w:t>ю</w:t>
      </w:r>
      <w:r w:rsidR="00C97525" w:rsidRPr="003C1D49">
        <w:rPr>
          <w:rFonts w:ascii="Times New Roman" w:hAnsi="Times New Roman" w:cs="Times New Roman"/>
          <w:sz w:val="24"/>
          <w:szCs w:val="24"/>
        </w:rPr>
        <w:t xml:space="preserve">т в себя все смыслы, с которыми человек может их ассоциировать. Поэтому якутские </w:t>
      </w:r>
      <w:proofErr w:type="spellStart"/>
      <w:r w:rsidR="00C97525" w:rsidRPr="003C1D49">
        <w:rPr>
          <w:rFonts w:ascii="Times New Roman" w:hAnsi="Times New Roman" w:cs="Times New Roman"/>
          <w:sz w:val="24"/>
          <w:szCs w:val="24"/>
        </w:rPr>
        <w:t>эргонимы</w:t>
      </w:r>
      <w:proofErr w:type="spellEnd"/>
      <w:r w:rsidR="00C97525">
        <w:rPr>
          <w:rFonts w:ascii="Times New Roman" w:hAnsi="Times New Roman" w:cs="Times New Roman"/>
          <w:sz w:val="24"/>
          <w:szCs w:val="24"/>
        </w:rPr>
        <w:t xml:space="preserve"> передаются</w:t>
      </w:r>
      <w:r w:rsidR="00C97525" w:rsidRPr="003C1D49">
        <w:rPr>
          <w:rFonts w:ascii="Times New Roman" w:hAnsi="Times New Roman" w:cs="Times New Roman"/>
          <w:sz w:val="24"/>
          <w:szCs w:val="24"/>
        </w:rPr>
        <w:t xml:space="preserve"> транслитерацией</w:t>
      </w:r>
      <w:r w:rsidR="00C97525">
        <w:rPr>
          <w:rFonts w:ascii="Times New Roman" w:hAnsi="Times New Roman" w:cs="Times New Roman"/>
          <w:sz w:val="24"/>
          <w:szCs w:val="24"/>
        </w:rPr>
        <w:t>. Чтобы передать коннотацию слова можно подбирать схожие по смыслу иероглифы. Например</w:t>
      </w:r>
      <w:r w:rsidR="00C97525" w:rsidRPr="00C97525">
        <w:rPr>
          <w:rFonts w:ascii="Times New Roman" w:hAnsi="Times New Roman" w:cs="Times New Roman"/>
          <w:sz w:val="24"/>
          <w:szCs w:val="24"/>
        </w:rPr>
        <w:t xml:space="preserve">, </w:t>
      </w:r>
      <w:r w:rsidR="005805DE">
        <w:rPr>
          <w:rFonts w:ascii="Times New Roman" w:hAnsi="Times New Roman" w:cs="Times New Roman"/>
          <w:sz w:val="24"/>
          <w:szCs w:val="24"/>
        </w:rPr>
        <w:t xml:space="preserve">ресторан </w:t>
      </w:r>
      <w:proofErr w:type="spellStart"/>
      <w:r w:rsidR="005805DE">
        <w:rPr>
          <w:rFonts w:ascii="Times New Roman" w:hAnsi="Times New Roman" w:cs="Times New Roman"/>
          <w:sz w:val="24"/>
          <w:szCs w:val="24"/>
        </w:rPr>
        <w:t>Махтал</w:t>
      </w:r>
      <w:proofErr w:type="spellEnd"/>
      <w:r w:rsidR="005805DE">
        <w:rPr>
          <w:rFonts w:ascii="Times New Roman" w:hAnsi="Times New Roman" w:cs="Times New Roman"/>
          <w:sz w:val="24"/>
          <w:szCs w:val="24"/>
        </w:rPr>
        <w:t xml:space="preserve"> на китайском может звучать как</w:t>
      </w:r>
      <w:r w:rsidR="00C97525" w:rsidRPr="00C97525">
        <w:rPr>
          <w:rFonts w:ascii="Times New Roman" w:hAnsi="Times New Roman" w:cs="Times New Roman"/>
          <w:sz w:val="24"/>
          <w:szCs w:val="24"/>
        </w:rPr>
        <w:t>马贺达尔</w:t>
      </w:r>
      <w:r w:rsidR="00C97525" w:rsidRPr="00C9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525" w:rsidRPr="005805DE">
        <w:rPr>
          <w:rFonts w:ascii="Times New Roman" w:hAnsi="Times New Roman" w:cs="Times New Roman"/>
          <w:i/>
          <w:iCs/>
          <w:sz w:val="24"/>
          <w:szCs w:val="24"/>
        </w:rPr>
        <w:t>махэда‘р</w:t>
      </w:r>
      <w:proofErr w:type="spellEnd"/>
      <w:r w:rsidR="00C97525" w:rsidRPr="00C97525">
        <w:rPr>
          <w:rFonts w:ascii="Times New Roman" w:hAnsi="Times New Roman" w:cs="Times New Roman"/>
          <w:sz w:val="24"/>
          <w:szCs w:val="24"/>
        </w:rPr>
        <w:t>. Здесь иероглиф</w:t>
      </w:r>
      <w:r w:rsidR="00C97525" w:rsidRPr="00C97525">
        <w:rPr>
          <w:rFonts w:ascii="Times New Roman" w:hAnsi="Times New Roman" w:cs="Times New Roman"/>
          <w:sz w:val="24"/>
          <w:szCs w:val="24"/>
        </w:rPr>
        <w:t>贺</w:t>
      </w:r>
      <w:r w:rsidR="00C97525" w:rsidRPr="00C97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7525" w:rsidRPr="005805DE">
        <w:rPr>
          <w:rFonts w:ascii="Times New Roman" w:hAnsi="Times New Roman" w:cs="Times New Roman"/>
          <w:i/>
          <w:iCs/>
          <w:sz w:val="24"/>
          <w:szCs w:val="24"/>
        </w:rPr>
        <w:t>хэ</w:t>
      </w:r>
      <w:proofErr w:type="spellEnd"/>
      <w:r w:rsidR="00C97525" w:rsidRPr="00C97525">
        <w:rPr>
          <w:rFonts w:ascii="Times New Roman" w:hAnsi="Times New Roman" w:cs="Times New Roman"/>
          <w:sz w:val="24"/>
          <w:szCs w:val="24"/>
        </w:rPr>
        <w:t xml:space="preserve"> означает “желать счастья, благодарить”</w:t>
      </w:r>
      <w:r w:rsidR="005805DE">
        <w:rPr>
          <w:rFonts w:ascii="Times New Roman" w:hAnsi="Times New Roman" w:cs="Times New Roman"/>
          <w:sz w:val="24"/>
          <w:szCs w:val="24"/>
        </w:rPr>
        <w:t xml:space="preserve">; </w:t>
      </w:r>
      <w:r w:rsidR="00C97525" w:rsidRPr="00C97525">
        <w:rPr>
          <w:rFonts w:ascii="Times New Roman" w:hAnsi="Times New Roman" w:cs="Times New Roman"/>
          <w:sz w:val="24"/>
          <w:szCs w:val="24"/>
        </w:rPr>
        <w:t>达</w:t>
      </w:r>
      <w:r w:rsidR="005805DE" w:rsidRPr="005805DE">
        <w:rPr>
          <w:rFonts w:ascii="Times New Roman" w:hAnsi="Times New Roman" w:cs="Times New Roman"/>
          <w:i/>
          <w:iCs/>
          <w:sz w:val="24"/>
          <w:szCs w:val="24"/>
        </w:rPr>
        <w:t>да</w:t>
      </w:r>
      <w:r w:rsidR="00C97525" w:rsidRPr="00C97525">
        <w:rPr>
          <w:rFonts w:ascii="Times New Roman" w:hAnsi="Times New Roman" w:cs="Times New Roman"/>
          <w:sz w:val="24"/>
          <w:szCs w:val="24"/>
        </w:rPr>
        <w:t xml:space="preserve"> </w:t>
      </w:r>
      <w:r w:rsidR="005805DE">
        <w:rPr>
          <w:rFonts w:ascii="Times New Roman" w:hAnsi="Times New Roman" w:cs="Times New Roman"/>
          <w:sz w:val="24"/>
          <w:szCs w:val="24"/>
        </w:rPr>
        <w:t xml:space="preserve">значит </w:t>
      </w:r>
      <w:r w:rsidR="00C97525" w:rsidRPr="00C97525">
        <w:rPr>
          <w:rFonts w:ascii="Times New Roman" w:hAnsi="Times New Roman" w:cs="Times New Roman"/>
          <w:sz w:val="24"/>
          <w:szCs w:val="24"/>
        </w:rPr>
        <w:t>“выражать”, что перекликается с выражением благодарности.</w:t>
      </w:r>
    </w:p>
    <w:p w14:paraId="154B4D9D" w14:textId="058C25E6" w:rsidR="00D57F46" w:rsidRPr="001D1B66" w:rsidRDefault="00D57F46" w:rsidP="001D1B6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1D49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="001D1B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C1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1B66">
        <w:rPr>
          <w:rFonts w:ascii="Times New Roman" w:hAnsi="Times New Roman" w:cs="Times New Roman"/>
          <w:sz w:val="24"/>
          <w:szCs w:val="24"/>
        </w:rPr>
        <w:t xml:space="preserve">Статусная часть </w:t>
      </w:r>
      <w:proofErr w:type="spellStart"/>
      <w:r w:rsidRPr="001D1B66">
        <w:rPr>
          <w:rFonts w:ascii="Times New Roman" w:hAnsi="Times New Roman" w:cs="Times New Roman"/>
          <w:sz w:val="24"/>
          <w:szCs w:val="24"/>
        </w:rPr>
        <w:t>урб</w:t>
      </w:r>
      <w:r w:rsidR="00510937" w:rsidRPr="001D1B66">
        <w:rPr>
          <w:rFonts w:ascii="Times New Roman" w:hAnsi="Times New Roman" w:cs="Times New Roman"/>
          <w:sz w:val="24"/>
          <w:szCs w:val="24"/>
        </w:rPr>
        <w:t>ан</w:t>
      </w:r>
      <w:r w:rsidRPr="001D1B66">
        <w:rPr>
          <w:rFonts w:ascii="Times New Roman" w:hAnsi="Times New Roman" w:cs="Times New Roman"/>
          <w:sz w:val="24"/>
          <w:szCs w:val="24"/>
        </w:rPr>
        <w:t>онима</w:t>
      </w:r>
      <w:proofErr w:type="spellEnd"/>
      <w:r w:rsidRPr="001D1B66">
        <w:rPr>
          <w:rFonts w:ascii="Times New Roman" w:hAnsi="Times New Roman" w:cs="Times New Roman"/>
          <w:sz w:val="24"/>
          <w:szCs w:val="24"/>
        </w:rPr>
        <w:t xml:space="preserve"> </w:t>
      </w:r>
      <w:r w:rsidR="00510937" w:rsidRPr="001D1B66">
        <w:rPr>
          <w:rFonts w:ascii="Times New Roman" w:hAnsi="Times New Roman" w:cs="Times New Roman"/>
          <w:sz w:val="24"/>
          <w:szCs w:val="24"/>
        </w:rPr>
        <w:t>передаётся</w:t>
      </w:r>
      <w:r w:rsidRPr="001D1B66">
        <w:rPr>
          <w:rFonts w:ascii="Times New Roman" w:hAnsi="Times New Roman" w:cs="Times New Roman"/>
          <w:sz w:val="24"/>
          <w:szCs w:val="24"/>
        </w:rPr>
        <w:t xml:space="preserve"> </w:t>
      </w:r>
      <w:r w:rsidR="00510937" w:rsidRPr="001D1B66">
        <w:rPr>
          <w:rFonts w:ascii="Times New Roman" w:hAnsi="Times New Roman" w:cs="Times New Roman"/>
          <w:sz w:val="24"/>
          <w:szCs w:val="24"/>
        </w:rPr>
        <w:t xml:space="preserve">на китайский язык </w:t>
      </w:r>
      <w:r w:rsidRPr="001D1B66">
        <w:rPr>
          <w:rFonts w:ascii="Times New Roman" w:hAnsi="Times New Roman" w:cs="Times New Roman"/>
          <w:sz w:val="24"/>
          <w:szCs w:val="24"/>
        </w:rPr>
        <w:t>калькой/функциональной аналогией</w:t>
      </w:r>
      <w:r w:rsidR="001D1B6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D1B66">
        <w:rPr>
          <w:rFonts w:ascii="Times New Roman" w:hAnsi="Times New Roman" w:cs="Times New Roman"/>
          <w:sz w:val="24"/>
          <w:szCs w:val="24"/>
        </w:rPr>
        <w:t xml:space="preserve">При переводе якутских </w:t>
      </w:r>
      <w:proofErr w:type="spellStart"/>
      <w:r w:rsidRPr="001D1B66">
        <w:rPr>
          <w:rFonts w:ascii="Times New Roman" w:hAnsi="Times New Roman" w:cs="Times New Roman"/>
          <w:sz w:val="24"/>
          <w:szCs w:val="24"/>
        </w:rPr>
        <w:t>урб</w:t>
      </w:r>
      <w:r w:rsidR="00510937" w:rsidRPr="001D1B66">
        <w:rPr>
          <w:rFonts w:ascii="Times New Roman" w:hAnsi="Times New Roman" w:cs="Times New Roman"/>
          <w:sz w:val="24"/>
          <w:szCs w:val="24"/>
        </w:rPr>
        <w:t>ан</w:t>
      </w:r>
      <w:r w:rsidRPr="001D1B66">
        <w:rPr>
          <w:rFonts w:ascii="Times New Roman" w:hAnsi="Times New Roman" w:cs="Times New Roman"/>
          <w:sz w:val="24"/>
          <w:szCs w:val="24"/>
        </w:rPr>
        <w:t>онимов</w:t>
      </w:r>
      <w:proofErr w:type="spellEnd"/>
      <w:r w:rsidRPr="001D1B66">
        <w:rPr>
          <w:rFonts w:ascii="Times New Roman" w:hAnsi="Times New Roman" w:cs="Times New Roman"/>
          <w:sz w:val="24"/>
          <w:szCs w:val="24"/>
        </w:rPr>
        <w:t xml:space="preserve"> на китайский язык важно учитывать </w:t>
      </w:r>
      <w:r w:rsidR="00510937" w:rsidRPr="001D1B66">
        <w:rPr>
          <w:rFonts w:ascii="Times New Roman" w:hAnsi="Times New Roman" w:cs="Times New Roman"/>
          <w:sz w:val="24"/>
          <w:szCs w:val="24"/>
        </w:rPr>
        <w:t xml:space="preserve">происхождение </w:t>
      </w:r>
      <w:proofErr w:type="spellStart"/>
      <w:r w:rsidR="00510937" w:rsidRPr="001D1B66">
        <w:rPr>
          <w:rFonts w:ascii="Times New Roman" w:hAnsi="Times New Roman" w:cs="Times New Roman"/>
          <w:sz w:val="24"/>
          <w:szCs w:val="24"/>
        </w:rPr>
        <w:t>урбанонимов</w:t>
      </w:r>
      <w:proofErr w:type="spellEnd"/>
      <w:r w:rsidR="00510937" w:rsidRPr="001D1B66">
        <w:rPr>
          <w:rFonts w:ascii="Times New Roman" w:hAnsi="Times New Roman" w:cs="Times New Roman"/>
          <w:sz w:val="24"/>
          <w:szCs w:val="24"/>
        </w:rPr>
        <w:t xml:space="preserve">, т.е. </w:t>
      </w:r>
      <w:r w:rsidRPr="001D1B66">
        <w:rPr>
          <w:rFonts w:ascii="Times New Roman" w:hAnsi="Times New Roman" w:cs="Times New Roman"/>
          <w:sz w:val="24"/>
          <w:szCs w:val="24"/>
        </w:rPr>
        <w:t>принципы</w:t>
      </w:r>
      <w:r w:rsidR="00510937" w:rsidRPr="001D1B66">
        <w:rPr>
          <w:rFonts w:ascii="Times New Roman" w:hAnsi="Times New Roman" w:cs="Times New Roman"/>
          <w:sz w:val="24"/>
          <w:szCs w:val="24"/>
        </w:rPr>
        <w:t xml:space="preserve"> топ</w:t>
      </w:r>
      <w:r w:rsidR="00E95B9A" w:rsidRPr="001D1B66">
        <w:rPr>
          <w:rFonts w:ascii="Times New Roman" w:hAnsi="Times New Roman" w:cs="Times New Roman"/>
          <w:sz w:val="24"/>
          <w:szCs w:val="24"/>
        </w:rPr>
        <w:t>онимической</w:t>
      </w:r>
      <w:r w:rsidRPr="001D1B66">
        <w:rPr>
          <w:rFonts w:ascii="Times New Roman" w:hAnsi="Times New Roman" w:cs="Times New Roman"/>
          <w:sz w:val="24"/>
          <w:szCs w:val="24"/>
        </w:rPr>
        <w:t xml:space="preserve"> номинации </w:t>
      </w:r>
      <w:r w:rsidR="00510937" w:rsidRPr="001D1B66">
        <w:rPr>
          <w:rFonts w:ascii="Times New Roman" w:hAnsi="Times New Roman" w:cs="Times New Roman"/>
          <w:sz w:val="24"/>
          <w:szCs w:val="24"/>
        </w:rPr>
        <w:t xml:space="preserve">в </w:t>
      </w:r>
      <w:r w:rsidRPr="001D1B66">
        <w:rPr>
          <w:rFonts w:ascii="Times New Roman" w:hAnsi="Times New Roman" w:cs="Times New Roman"/>
          <w:sz w:val="24"/>
          <w:szCs w:val="24"/>
        </w:rPr>
        <w:t xml:space="preserve">двух </w:t>
      </w:r>
      <w:proofErr w:type="spellStart"/>
      <w:r w:rsidRPr="001D1B66">
        <w:rPr>
          <w:rFonts w:ascii="Times New Roman" w:hAnsi="Times New Roman" w:cs="Times New Roman"/>
          <w:sz w:val="24"/>
          <w:szCs w:val="24"/>
        </w:rPr>
        <w:t>лингвокультур</w:t>
      </w:r>
      <w:r w:rsidR="00510937" w:rsidRPr="001D1B66"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="001D1B66">
        <w:rPr>
          <w:rFonts w:ascii="Times New Roman" w:hAnsi="Times New Roman" w:cs="Times New Roman"/>
          <w:sz w:val="24"/>
          <w:szCs w:val="24"/>
        </w:rPr>
        <w:t xml:space="preserve">. </w:t>
      </w:r>
      <w:r w:rsidRPr="001D1B66">
        <w:rPr>
          <w:rFonts w:ascii="Times New Roman" w:hAnsi="Times New Roman" w:cs="Times New Roman"/>
          <w:sz w:val="24"/>
          <w:szCs w:val="24"/>
        </w:rPr>
        <w:t xml:space="preserve">Если </w:t>
      </w:r>
      <w:r w:rsidR="00E95B9A" w:rsidRPr="001D1B66">
        <w:rPr>
          <w:rFonts w:ascii="Times New Roman" w:hAnsi="Times New Roman" w:cs="Times New Roman"/>
          <w:sz w:val="24"/>
          <w:szCs w:val="24"/>
        </w:rPr>
        <w:t xml:space="preserve">происхождение и </w:t>
      </w:r>
      <w:r w:rsidRPr="001D1B66">
        <w:rPr>
          <w:rFonts w:ascii="Times New Roman" w:hAnsi="Times New Roman" w:cs="Times New Roman"/>
          <w:sz w:val="24"/>
          <w:szCs w:val="24"/>
        </w:rPr>
        <w:t xml:space="preserve">принципы номинации конкретного типа </w:t>
      </w:r>
      <w:proofErr w:type="spellStart"/>
      <w:r w:rsidRPr="001D1B66">
        <w:rPr>
          <w:rFonts w:ascii="Times New Roman" w:hAnsi="Times New Roman" w:cs="Times New Roman"/>
          <w:sz w:val="24"/>
          <w:szCs w:val="24"/>
        </w:rPr>
        <w:t>урб</w:t>
      </w:r>
      <w:r w:rsidR="00E95B9A" w:rsidRPr="001D1B66">
        <w:rPr>
          <w:rFonts w:ascii="Times New Roman" w:hAnsi="Times New Roman" w:cs="Times New Roman"/>
          <w:sz w:val="24"/>
          <w:szCs w:val="24"/>
        </w:rPr>
        <w:t>ан</w:t>
      </w:r>
      <w:r w:rsidRPr="001D1B66">
        <w:rPr>
          <w:rFonts w:ascii="Times New Roman" w:hAnsi="Times New Roman" w:cs="Times New Roman"/>
          <w:sz w:val="24"/>
          <w:szCs w:val="24"/>
        </w:rPr>
        <w:t>онимов</w:t>
      </w:r>
      <w:proofErr w:type="spellEnd"/>
      <w:r w:rsidRPr="001D1B66">
        <w:rPr>
          <w:rFonts w:ascii="Times New Roman" w:hAnsi="Times New Roman" w:cs="Times New Roman"/>
          <w:sz w:val="24"/>
          <w:szCs w:val="24"/>
        </w:rPr>
        <w:t xml:space="preserve"> совпадают, то </w:t>
      </w:r>
      <w:r w:rsidR="00E95B9A" w:rsidRPr="001D1B66">
        <w:rPr>
          <w:rFonts w:ascii="Times New Roman" w:hAnsi="Times New Roman" w:cs="Times New Roman"/>
          <w:sz w:val="24"/>
          <w:szCs w:val="24"/>
        </w:rPr>
        <w:t>перевод осуществляется калькой</w:t>
      </w:r>
      <w:r w:rsidRPr="001D1B66">
        <w:rPr>
          <w:rFonts w:ascii="Times New Roman" w:hAnsi="Times New Roman" w:cs="Times New Roman"/>
          <w:sz w:val="24"/>
          <w:szCs w:val="24"/>
        </w:rPr>
        <w:t>.</w:t>
      </w:r>
      <w:r w:rsidR="001D1B66">
        <w:rPr>
          <w:rFonts w:ascii="Times New Roman" w:hAnsi="Times New Roman" w:cs="Times New Roman"/>
          <w:sz w:val="24"/>
          <w:szCs w:val="24"/>
        </w:rPr>
        <w:t xml:space="preserve"> </w:t>
      </w:r>
      <w:r w:rsidRPr="001D1B66">
        <w:rPr>
          <w:rFonts w:ascii="Times New Roman" w:hAnsi="Times New Roman" w:cs="Times New Roman"/>
          <w:sz w:val="24"/>
          <w:szCs w:val="24"/>
        </w:rPr>
        <w:t xml:space="preserve">Разное происхождение </w:t>
      </w:r>
      <w:r w:rsidR="00E95B9A" w:rsidRPr="001D1B66">
        <w:rPr>
          <w:rFonts w:ascii="Times New Roman" w:hAnsi="Times New Roman" w:cs="Times New Roman"/>
          <w:sz w:val="24"/>
          <w:szCs w:val="24"/>
        </w:rPr>
        <w:t xml:space="preserve">и разные принципы номинации конкретного типа </w:t>
      </w:r>
      <w:proofErr w:type="spellStart"/>
      <w:r w:rsidRPr="001D1B66">
        <w:rPr>
          <w:rFonts w:ascii="Times New Roman" w:hAnsi="Times New Roman" w:cs="Times New Roman"/>
          <w:sz w:val="24"/>
          <w:szCs w:val="24"/>
        </w:rPr>
        <w:t>урб</w:t>
      </w:r>
      <w:r w:rsidR="00E95B9A" w:rsidRPr="001D1B66">
        <w:rPr>
          <w:rFonts w:ascii="Times New Roman" w:hAnsi="Times New Roman" w:cs="Times New Roman"/>
          <w:sz w:val="24"/>
          <w:szCs w:val="24"/>
        </w:rPr>
        <w:t>ан</w:t>
      </w:r>
      <w:r w:rsidRPr="001D1B66">
        <w:rPr>
          <w:rFonts w:ascii="Times New Roman" w:hAnsi="Times New Roman" w:cs="Times New Roman"/>
          <w:sz w:val="24"/>
          <w:szCs w:val="24"/>
        </w:rPr>
        <w:t>онимов</w:t>
      </w:r>
      <w:proofErr w:type="spellEnd"/>
      <w:r w:rsidR="00E95B9A" w:rsidRPr="001D1B66">
        <w:rPr>
          <w:rFonts w:ascii="Times New Roman" w:hAnsi="Times New Roman" w:cs="Times New Roman"/>
          <w:sz w:val="24"/>
          <w:szCs w:val="24"/>
        </w:rPr>
        <w:t xml:space="preserve"> ведут</w:t>
      </w:r>
      <w:r w:rsidRPr="001D1B66">
        <w:rPr>
          <w:rFonts w:ascii="Times New Roman" w:hAnsi="Times New Roman" w:cs="Times New Roman"/>
          <w:sz w:val="24"/>
          <w:szCs w:val="24"/>
        </w:rPr>
        <w:t xml:space="preserve"> к семантическому и стилистическому несоответствию.</w:t>
      </w:r>
      <w:r w:rsidR="00E95B9A" w:rsidRPr="001D1B66">
        <w:rPr>
          <w:rFonts w:ascii="Times New Roman" w:hAnsi="Times New Roman" w:cs="Times New Roman"/>
          <w:sz w:val="24"/>
          <w:szCs w:val="24"/>
        </w:rPr>
        <w:t xml:space="preserve"> В таком случае передача </w:t>
      </w:r>
      <w:proofErr w:type="spellStart"/>
      <w:r w:rsidR="00E95B9A" w:rsidRPr="001D1B66">
        <w:rPr>
          <w:rFonts w:ascii="Times New Roman" w:hAnsi="Times New Roman" w:cs="Times New Roman"/>
          <w:sz w:val="24"/>
          <w:szCs w:val="24"/>
        </w:rPr>
        <w:t>урбанонима</w:t>
      </w:r>
      <w:proofErr w:type="spellEnd"/>
      <w:r w:rsidR="00E95B9A" w:rsidRPr="001D1B66">
        <w:rPr>
          <w:rFonts w:ascii="Times New Roman" w:hAnsi="Times New Roman" w:cs="Times New Roman"/>
          <w:sz w:val="24"/>
          <w:szCs w:val="24"/>
        </w:rPr>
        <w:t xml:space="preserve"> на китайский язык осуществляется посредством </w:t>
      </w:r>
      <w:r w:rsidRPr="001D1B66">
        <w:rPr>
          <w:rFonts w:ascii="Times New Roman" w:hAnsi="Times New Roman" w:cs="Times New Roman"/>
          <w:sz w:val="24"/>
          <w:szCs w:val="24"/>
        </w:rPr>
        <w:t>транслитераци</w:t>
      </w:r>
      <w:r w:rsidR="00E95B9A" w:rsidRPr="001D1B66">
        <w:rPr>
          <w:rFonts w:ascii="Times New Roman" w:hAnsi="Times New Roman" w:cs="Times New Roman"/>
          <w:sz w:val="24"/>
          <w:szCs w:val="24"/>
        </w:rPr>
        <w:t>и.</w:t>
      </w:r>
      <w:r w:rsidR="001D1B66">
        <w:rPr>
          <w:rFonts w:ascii="Times New Roman" w:hAnsi="Times New Roman" w:cs="Times New Roman"/>
          <w:sz w:val="24"/>
          <w:szCs w:val="24"/>
        </w:rPr>
        <w:t xml:space="preserve"> </w:t>
      </w:r>
      <w:r w:rsidR="00E95B9A" w:rsidRPr="001D1B66">
        <w:rPr>
          <w:rFonts w:ascii="Times New Roman" w:hAnsi="Times New Roman" w:cs="Times New Roman"/>
          <w:sz w:val="24"/>
          <w:szCs w:val="24"/>
        </w:rPr>
        <w:t xml:space="preserve">Якутские </w:t>
      </w:r>
      <w:proofErr w:type="spellStart"/>
      <w:r w:rsidR="00E95B9A" w:rsidRPr="001D1B66">
        <w:rPr>
          <w:rFonts w:ascii="Times New Roman" w:hAnsi="Times New Roman" w:cs="Times New Roman"/>
          <w:sz w:val="24"/>
          <w:szCs w:val="24"/>
        </w:rPr>
        <w:t>эргонимы</w:t>
      </w:r>
      <w:proofErr w:type="spellEnd"/>
      <w:r w:rsidR="00E95B9A" w:rsidRPr="001D1B66">
        <w:rPr>
          <w:rFonts w:ascii="Times New Roman" w:hAnsi="Times New Roman" w:cs="Times New Roman"/>
          <w:sz w:val="24"/>
          <w:szCs w:val="24"/>
        </w:rPr>
        <w:t xml:space="preserve"> включают в себя культурно-специфичные </w:t>
      </w:r>
      <w:r w:rsidR="00D9288E" w:rsidRPr="001D1B66">
        <w:rPr>
          <w:rFonts w:ascii="Times New Roman" w:hAnsi="Times New Roman" w:cs="Times New Roman"/>
          <w:sz w:val="24"/>
          <w:szCs w:val="24"/>
        </w:rPr>
        <w:t>слова. Предпочтительный</w:t>
      </w:r>
      <w:r w:rsidR="00E95B9A" w:rsidRPr="001D1B66">
        <w:rPr>
          <w:rFonts w:ascii="Times New Roman" w:hAnsi="Times New Roman" w:cs="Times New Roman"/>
          <w:sz w:val="24"/>
          <w:szCs w:val="24"/>
        </w:rPr>
        <w:t xml:space="preserve"> способ передачи якутских </w:t>
      </w:r>
      <w:proofErr w:type="spellStart"/>
      <w:r w:rsidR="00E95B9A" w:rsidRPr="001D1B66">
        <w:rPr>
          <w:rFonts w:ascii="Times New Roman" w:hAnsi="Times New Roman" w:cs="Times New Roman"/>
          <w:sz w:val="24"/>
          <w:szCs w:val="24"/>
        </w:rPr>
        <w:t>э</w:t>
      </w:r>
      <w:r w:rsidRPr="001D1B66">
        <w:rPr>
          <w:rFonts w:ascii="Times New Roman" w:hAnsi="Times New Roman" w:cs="Times New Roman"/>
          <w:sz w:val="24"/>
          <w:szCs w:val="24"/>
        </w:rPr>
        <w:t>ргоним</w:t>
      </w:r>
      <w:r w:rsidR="00E95B9A" w:rsidRPr="001D1B6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E95B9A" w:rsidRPr="001D1B66">
        <w:rPr>
          <w:rFonts w:ascii="Times New Roman" w:hAnsi="Times New Roman" w:cs="Times New Roman"/>
          <w:sz w:val="24"/>
          <w:szCs w:val="24"/>
        </w:rPr>
        <w:t xml:space="preserve"> на китайский язык - </w:t>
      </w:r>
      <w:r w:rsidRPr="001D1B66">
        <w:rPr>
          <w:rFonts w:ascii="Times New Roman" w:hAnsi="Times New Roman" w:cs="Times New Roman"/>
          <w:sz w:val="24"/>
          <w:szCs w:val="24"/>
        </w:rPr>
        <w:t>транслитераци</w:t>
      </w:r>
      <w:r w:rsidR="00E95B9A" w:rsidRPr="001D1B66">
        <w:rPr>
          <w:rFonts w:ascii="Times New Roman" w:hAnsi="Times New Roman" w:cs="Times New Roman"/>
          <w:sz w:val="24"/>
          <w:szCs w:val="24"/>
        </w:rPr>
        <w:t>я</w:t>
      </w:r>
      <w:r w:rsidRPr="001D1B66">
        <w:rPr>
          <w:rFonts w:ascii="Times New Roman" w:hAnsi="Times New Roman" w:cs="Times New Roman"/>
          <w:sz w:val="24"/>
          <w:szCs w:val="24"/>
        </w:rPr>
        <w:t xml:space="preserve"> с подбором иероглифов.</w:t>
      </w:r>
    </w:p>
    <w:p w14:paraId="04ED4B58" w14:textId="77777777" w:rsidR="00D57F46" w:rsidRPr="003800FC" w:rsidRDefault="00D57F46" w:rsidP="001D1B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E3EF6" w14:textId="77B3DE7D" w:rsidR="00D57F46" w:rsidRPr="003800FC" w:rsidRDefault="003800FC" w:rsidP="00380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</w:pPr>
      <w:r w:rsidRPr="003800FC">
        <w:rPr>
          <w:rFonts w:ascii="Times New Roman" w:eastAsia="Times New Roman" w:hAnsi="Times New Roman" w:cs="Times New Roman"/>
          <w:b/>
          <w:bCs/>
          <w:sz w:val="24"/>
          <w:szCs w:val="24"/>
          <w:lang w:val="sah-RU" w:eastAsia="ru-RU"/>
        </w:rPr>
        <w:t>Литература</w:t>
      </w:r>
    </w:p>
    <w:p w14:paraId="13B21F9D" w14:textId="77777777" w:rsidR="003800FC" w:rsidRPr="003C1D49" w:rsidRDefault="003800FC" w:rsidP="00380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</w:p>
    <w:p w14:paraId="70D235A3" w14:textId="3FC095AE" w:rsidR="00D57F46" w:rsidRPr="003C1D49" w:rsidRDefault="00D57F46" w:rsidP="003C1D49">
      <w:pPr>
        <w:pStyle w:val="a3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3C1D49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Алистанова А.А. Эргонимы современного русского языка как микросистема</w:t>
      </w:r>
      <w:r w:rsidR="00D9288E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 Автореф.</w:t>
      </w:r>
      <w:r w:rsidRPr="003C1D49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дис. ... канд. филол. наук. Махачкала, 2011</w:t>
      </w:r>
    </w:p>
    <w:p w14:paraId="14ECA7F5" w14:textId="77777777" w:rsidR="00D9288E" w:rsidRPr="003C1D49" w:rsidRDefault="00D9288E" w:rsidP="00D9288E">
      <w:pPr>
        <w:pStyle w:val="a3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3C1D49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Божко, Е. М. Компромиссный подход к передаче урбанонимов (на примере Екатеринбурга) / Е. М. Божко, А. О. Ильнер, Л. И. Корнеева // Вопросы ономастики. – 2018. – Т. 15, № 2. – С. 223-238. – DOI 10.15826/vopr_onom.2018.15.2.023. – EDN XVQYJN. </w:t>
      </w:r>
    </w:p>
    <w:p w14:paraId="2A4840B5" w14:textId="1DE993DE" w:rsidR="00D9288E" w:rsidRPr="003C1D49" w:rsidRDefault="00D9288E" w:rsidP="00D9288E">
      <w:pPr>
        <w:pStyle w:val="a3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Лань Л. Урабонимический ландшафт в русской и китайской лингвокультурах (на материале урбанонимов Екатеринбурга и Чэнду). Автореф.</w:t>
      </w:r>
      <w:r w:rsidRPr="003C1D49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дис. ... канд. филол. наук.</w:t>
      </w:r>
      <w:r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Екатеринбург, 2025</w:t>
      </w:r>
    </w:p>
    <w:p w14:paraId="39ABFFBE" w14:textId="2865032A" w:rsidR="00BA09D6" w:rsidRPr="005805DE" w:rsidRDefault="00D57F46" w:rsidP="005805DE">
      <w:pPr>
        <w:pStyle w:val="a3"/>
        <w:numPr>
          <w:ilvl w:val="0"/>
          <w:numId w:val="17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3C1D49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Цзян Ж</w:t>
      </w:r>
      <w:r w:rsidR="00D9288E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.</w:t>
      </w:r>
      <w:r w:rsidRPr="003C1D49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 xml:space="preserve"> ПОНЯТИЕ «ЭРГОНИМ» В КИТАЙСКОМ И РУССКОМ ЯЗЫКАХ // Многоязычие в образовательном пространстве. 2024. №4. URL: https://cyberleninka.ru/article/n/ponyatie-ergonim-v-kitayskom-i-russkom-yazykah (дата обращения: 09.03.2026). </w:t>
      </w:r>
    </w:p>
    <w:sectPr w:rsidR="00BA09D6" w:rsidRPr="005805DE" w:rsidSect="003800F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56442"/>
    <w:multiLevelType w:val="hybridMultilevel"/>
    <w:tmpl w:val="4F862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B6188"/>
    <w:multiLevelType w:val="hybridMultilevel"/>
    <w:tmpl w:val="C710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65B47"/>
    <w:multiLevelType w:val="hybridMultilevel"/>
    <w:tmpl w:val="E60ACD3C"/>
    <w:lvl w:ilvl="0" w:tplc="F77AC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8845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72BF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D236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0A26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3EDA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E4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362A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DAAC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93B5837"/>
    <w:multiLevelType w:val="hybridMultilevel"/>
    <w:tmpl w:val="12140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802C4"/>
    <w:multiLevelType w:val="hybridMultilevel"/>
    <w:tmpl w:val="6C8E0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A1F49"/>
    <w:multiLevelType w:val="hybridMultilevel"/>
    <w:tmpl w:val="B9C8B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B47F4"/>
    <w:multiLevelType w:val="hybridMultilevel"/>
    <w:tmpl w:val="624A2974"/>
    <w:lvl w:ilvl="0" w:tplc="8CA4D5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920EB"/>
    <w:multiLevelType w:val="hybridMultilevel"/>
    <w:tmpl w:val="3042C766"/>
    <w:lvl w:ilvl="0" w:tplc="24F64D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FD43995"/>
    <w:multiLevelType w:val="hybridMultilevel"/>
    <w:tmpl w:val="83B65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B3E4F"/>
    <w:multiLevelType w:val="hybridMultilevel"/>
    <w:tmpl w:val="2A6A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560C3"/>
    <w:multiLevelType w:val="hybridMultilevel"/>
    <w:tmpl w:val="D75C9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37618"/>
    <w:multiLevelType w:val="hybridMultilevel"/>
    <w:tmpl w:val="8F9E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06FA6"/>
    <w:multiLevelType w:val="hybridMultilevel"/>
    <w:tmpl w:val="FEAA5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8333F"/>
    <w:multiLevelType w:val="hybridMultilevel"/>
    <w:tmpl w:val="4BDA591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60FB4E21"/>
    <w:multiLevelType w:val="hybridMultilevel"/>
    <w:tmpl w:val="DD34C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5427B"/>
    <w:multiLevelType w:val="hybridMultilevel"/>
    <w:tmpl w:val="6CF8E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A527D"/>
    <w:multiLevelType w:val="hybridMultilevel"/>
    <w:tmpl w:val="B074D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93E97"/>
    <w:multiLevelType w:val="hybridMultilevel"/>
    <w:tmpl w:val="EC1C7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2"/>
  </w:num>
  <w:num w:numId="5">
    <w:abstractNumId w:val="5"/>
  </w:num>
  <w:num w:numId="6">
    <w:abstractNumId w:val="17"/>
  </w:num>
  <w:num w:numId="7">
    <w:abstractNumId w:val="16"/>
  </w:num>
  <w:num w:numId="8">
    <w:abstractNumId w:val="8"/>
  </w:num>
  <w:num w:numId="9">
    <w:abstractNumId w:val="11"/>
  </w:num>
  <w:num w:numId="10">
    <w:abstractNumId w:val="4"/>
  </w:num>
  <w:num w:numId="11">
    <w:abstractNumId w:val="0"/>
  </w:num>
  <w:num w:numId="12">
    <w:abstractNumId w:val="14"/>
  </w:num>
  <w:num w:numId="13">
    <w:abstractNumId w:val="12"/>
  </w:num>
  <w:num w:numId="14">
    <w:abstractNumId w:val="1"/>
  </w:num>
  <w:num w:numId="15">
    <w:abstractNumId w:val="9"/>
  </w:num>
  <w:num w:numId="16">
    <w:abstractNumId w:val="10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F2"/>
    <w:rsid w:val="00030BE7"/>
    <w:rsid w:val="000A5570"/>
    <w:rsid w:val="001A0593"/>
    <w:rsid w:val="001D1B66"/>
    <w:rsid w:val="003800FC"/>
    <w:rsid w:val="003C1D49"/>
    <w:rsid w:val="00510937"/>
    <w:rsid w:val="005805DE"/>
    <w:rsid w:val="006D7021"/>
    <w:rsid w:val="00730944"/>
    <w:rsid w:val="007C12F0"/>
    <w:rsid w:val="007E1DF2"/>
    <w:rsid w:val="00860831"/>
    <w:rsid w:val="009508FC"/>
    <w:rsid w:val="009C2FBA"/>
    <w:rsid w:val="00AE27FA"/>
    <w:rsid w:val="00BA09D6"/>
    <w:rsid w:val="00BA265F"/>
    <w:rsid w:val="00BA3A3C"/>
    <w:rsid w:val="00C97525"/>
    <w:rsid w:val="00D344FC"/>
    <w:rsid w:val="00D57F46"/>
    <w:rsid w:val="00D9288E"/>
    <w:rsid w:val="00E24A3E"/>
    <w:rsid w:val="00E95B9A"/>
    <w:rsid w:val="00F67EB1"/>
    <w:rsid w:val="00F7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BB31"/>
  <w15:chartTrackingRefBased/>
  <w15:docId w15:val="{DCEBCF77-E678-4718-9148-823977B1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F46"/>
    <w:pPr>
      <w:ind w:left="720"/>
      <w:contextualSpacing/>
    </w:pPr>
  </w:style>
  <w:style w:type="paragraph" w:styleId="a4">
    <w:name w:val="No Spacing"/>
    <w:uiPriority w:val="1"/>
    <w:qFormat/>
    <w:rsid w:val="00D57F46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D57F4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1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akhova@mail.ru" TargetMode="External"/><Relationship Id="rId5" Type="http://schemas.openxmlformats.org/officeDocument/2006/relationships/hyperlink" Target="mailto:oi.io.2505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Иванова</dc:creator>
  <cp:keywords/>
  <dc:description/>
  <cp:lastModifiedBy>Егорова Кюннэй Григорьевна</cp:lastModifiedBy>
  <cp:revision>13</cp:revision>
  <dcterms:created xsi:type="dcterms:W3CDTF">2026-03-19T02:50:00Z</dcterms:created>
  <dcterms:modified xsi:type="dcterms:W3CDTF">2026-03-24T02:54:00Z</dcterms:modified>
</cp:coreProperties>
</file>