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7F95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center"/>
        <w:rPr>
          <w:b/>
          <w:bCs/>
          <w:color w:val="000000"/>
          <w:u w:color="000000"/>
          <w:lang w:val="ru-RU"/>
        </w:rPr>
      </w:pPr>
      <w:r>
        <w:rPr>
          <w:b/>
          <w:bCs/>
          <w:color w:val="000000"/>
          <w:u w:color="000000"/>
          <w:lang w:val="ru-RU"/>
        </w:rPr>
        <w:t>Классификация</w:t>
      </w:r>
      <w:r w:rsidRPr="00BB25DA">
        <w:rPr>
          <w:b/>
          <w:bCs/>
          <w:color w:val="000000"/>
          <w:u w:color="000000"/>
          <w:lang w:val="ru-RU"/>
        </w:rPr>
        <w:t xml:space="preserve"> лексики якутского героического эпоса олонхо, пере</w:t>
      </w:r>
      <w:r>
        <w:rPr>
          <w:b/>
          <w:bCs/>
          <w:color w:val="000000"/>
          <w:u w:color="000000"/>
          <w:lang w:val="ru-RU"/>
        </w:rPr>
        <w:t>данной</w:t>
      </w:r>
      <w:r w:rsidRPr="00BB25DA">
        <w:rPr>
          <w:b/>
          <w:bCs/>
          <w:color w:val="000000"/>
          <w:u w:color="000000"/>
          <w:lang w:val="ru-RU"/>
        </w:rPr>
        <w:t xml:space="preserve"> </w:t>
      </w:r>
      <w:r>
        <w:rPr>
          <w:b/>
          <w:bCs/>
          <w:color w:val="000000"/>
          <w:u w:color="000000"/>
          <w:lang w:val="ru-RU"/>
        </w:rPr>
        <w:t xml:space="preserve">на русский язык </w:t>
      </w:r>
      <w:r w:rsidRPr="00BB25DA">
        <w:rPr>
          <w:b/>
          <w:bCs/>
          <w:color w:val="000000"/>
          <w:u w:color="000000"/>
          <w:lang w:val="ru-RU"/>
        </w:rPr>
        <w:t>на фонетическом уровне</w:t>
      </w:r>
    </w:p>
    <w:p w14:paraId="7CAA5A7B" w14:textId="77777777" w:rsidR="000A59B1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center"/>
        <w:rPr>
          <w:b/>
          <w:i/>
          <w:color w:val="000000"/>
          <w:u w:color="000000"/>
          <w:lang w:val="ru-RU"/>
        </w:rPr>
      </w:pPr>
      <w:r w:rsidRPr="00BB25DA">
        <w:rPr>
          <w:b/>
          <w:i/>
          <w:color w:val="000000"/>
          <w:u w:color="000000"/>
          <w:lang w:val="ru-RU"/>
        </w:rPr>
        <w:t xml:space="preserve">Семенова </w:t>
      </w:r>
      <w:r>
        <w:rPr>
          <w:b/>
          <w:i/>
          <w:color w:val="000000"/>
          <w:u w:color="000000"/>
          <w:lang w:val="ru-RU"/>
        </w:rPr>
        <w:t xml:space="preserve">Светлана </w:t>
      </w:r>
      <w:r w:rsidRPr="00BB25DA">
        <w:rPr>
          <w:b/>
          <w:i/>
          <w:color w:val="000000"/>
          <w:u w:color="000000"/>
          <w:lang w:val="ru-RU"/>
        </w:rPr>
        <w:t>В</w:t>
      </w:r>
      <w:r>
        <w:rPr>
          <w:b/>
          <w:i/>
          <w:color w:val="000000"/>
          <w:u w:color="000000"/>
          <w:lang w:val="ru-RU"/>
        </w:rPr>
        <w:t>ладимировна</w:t>
      </w:r>
    </w:p>
    <w:p w14:paraId="2E5E1B58" w14:textId="77777777" w:rsidR="000A59B1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284"/>
        <w:jc w:val="center"/>
        <w:rPr>
          <w:bCs/>
          <w:i/>
          <w:iCs/>
          <w:color w:val="000000"/>
          <w:u w:color="000000"/>
          <w:lang w:val="ru-RU"/>
        </w:rPr>
      </w:pPr>
      <w:r>
        <w:rPr>
          <w:i/>
          <w:color w:val="000000"/>
          <w:u w:color="000000"/>
          <w:lang w:val="ru-RU"/>
        </w:rPr>
        <w:t>С</w:t>
      </w:r>
      <w:r w:rsidRPr="00BB25DA">
        <w:rPr>
          <w:i/>
          <w:color w:val="000000"/>
          <w:u w:color="000000"/>
          <w:lang w:val="ru-RU"/>
        </w:rPr>
        <w:t>тудент</w:t>
      </w:r>
    </w:p>
    <w:p w14:paraId="6B4BBFC8" w14:textId="77777777" w:rsidR="000A59B1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284"/>
        <w:jc w:val="center"/>
        <w:rPr>
          <w:i/>
          <w:lang w:val="ru-RU"/>
        </w:rPr>
      </w:pPr>
      <w:r w:rsidRPr="00C044D4">
        <w:rPr>
          <w:i/>
          <w:lang w:val="ru-RU"/>
        </w:rPr>
        <w:t xml:space="preserve">ФГАОУ ВО «Северо-Восточный федеральный университет </w:t>
      </w:r>
    </w:p>
    <w:p w14:paraId="54093A11" w14:textId="77777777" w:rsidR="000A59B1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284"/>
        <w:jc w:val="center"/>
        <w:rPr>
          <w:i/>
          <w:color w:val="000000"/>
          <w:u w:color="000000"/>
          <w:lang w:val="ru-RU"/>
        </w:rPr>
      </w:pPr>
      <w:r w:rsidRPr="00C044D4">
        <w:rPr>
          <w:i/>
          <w:lang w:val="ru-RU"/>
        </w:rPr>
        <w:t xml:space="preserve">им. </w:t>
      </w:r>
      <w:proofErr w:type="gramStart"/>
      <w:r w:rsidRPr="00C044D4">
        <w:rPr>
          <w:i/>
          <w:lang w:val="ru-RU"/>
        </w:rPr>
        <w:t>М.К.</w:t>
      </w:r>
      <w:proofErr w:type="gramEnd"/>
      <w:r w:rsidRPr="00C044D4">
        <w:rPr>
          <w:i/>
          <w:lang w:val="ru-RU"/>
        </w:rPr>
        <w:t xml:space="preserve"> Аммосова»</w:t>
      </w:r>
      <w:r>
        <w:rPr>
          <w:i/>
          <w:color w:val="000000"/>
          <w:u w:color="000000"/>
          <w:lang w:val="ru-RU"/>
        </w:rPr>
        <w:t>,</w:t>
      </w:r>
      <w:r w:rsidRPr="00BB25DA">
        <w:rPr>
          <w:i/>
          <w:color w:val="000000"/>
          <w:u w:color="000000"/>
          <w:lang w:val="ru-RU"/>
        </w:rPr>
        <w:t xml:space="preserve"> </w:t>
      </w:r>
    </w:p>
    <w:p w14:paraId="010572ED" w14:textId="77777777" w:rsidR="000A59B1" w:rsidRPr="00C044D4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284"/>
        <w:jc w:val="center"/>
        <w:rPr>
          <w:bCs/>
          <w:i/>
          <w:iCs/>
          <w:color w:val="000000"/>
          <w:u w:color="000000"/>
          <w:lang w:val="ru-RU"/>
        </w:rPr>
      </w:pPr>
      <w:r w:rsidRPr="00BB25DA">
        <w:rPr>
          <w:i/>
          <w:color w:val="000000"/>
          <w:u w:color="000000"/>
          <w:lang w:val="ru-RU"/>
        </w:rPr>
        <w:t>Якутск</w:t>
      </w:r>
      <w:r>
        <w:rPr>
          <w:i/>
          <w:color w:val="000000"/>
          <w:u w:color="000000"/>
          <w:lang w:val="ru-RU"/>
        </w:rPr>
        <w:t>, Россия</w:t>
      </w:r>
    </w:p>
    <w:p w14:paraId="49168BEB" w14:textId="77777777" w:rsidR="000A59B1" w:rsidRPr="00C044D4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284"/>
        <w:jc w:val="center"/>
        <w:rPr>
          <w:i/>
          <w:color w:val="000000"/>
          <w:u w:color="000000"/>
          <w:lang w:val="ru-RU"/>
        </w:rPr>
      </w:pPr>
      <w:r>
        <w:rPr>
          <w:i/>
          <w:color w:val="000000"/>
          <w:u w:color="000000"/>
        </w:rPr>
        <w:t>E</w:t>
      </w:r>
      <w:r w:rsidRPr="00C044D4">
        <w:rPr>
          <w:i/>
          <w:color w:val="000000"/>
          <w:u w:color="000000"/>
          <w:lang w:val="ru-RU"/>
        </w:rPr>
        <w:t>-</w:t>
      </w:r>
      <w:r>
        <w:rPr>
          <w:i/>
          <w:color w:val="000000"/>
          <w:u w:color="000000"/>
        </w:rPr>
        <w:t>mail</w:t>
      </w:r>
      <w:r w:rsidRPr="00C044D4">
        <w:rPr>
          <w:i/>
          <w:color w:val="000000"/>
          <w:u w:color="000000"/>
          <w:lang w:val="ru-RU"/>
        </w:rPr>
        <w:t xml:space="preserve">: </w:t>
      </w:r>
      <w:hyperlink r:id="rId5" w:history="1">
        <w:r w:rsidRPr="00AA4903">
          <w:rPr>
            <w:rStyle w:val="a5"/>
            <w:i/>
            <w:u w:color="000000"/>
          </w:rPr>
          <w:t>sivetochek</w:t>
        </w:r>
        <w:r w:rsidRPr="00C044D4">
          <w:rPr>
            <w:rStyle w:val="a5"/>
            <w:i/>
            <w:u w:color="000000"/>
            <w:lang w:val="ru-RU"/>
          </w:rPr>
          <w:t>06@</w:t>
        </w:r>
        <w:r w:rsidRPr="00AA4903">
          <w:rPr>
            <w:rStyle w:val="a5"/>
            <w:i/>
            <w:u w:color="000000"/>
          </w:rPr>
          <w:t>mail</w:t>
        </w:r>
        <w:r w:rsidRPr="00C044D4">
          <w:rPr>
            <w:rStyle w:val="a5"/>
            <w:i/>
            <w:u w:color="000000"/>
            <w:lang w:val="ru-RU"/>
          </w:rPr>
          <w:t>.</w:t>
        </w:r>
        <w:proofErr w:type="spellStart"/>
        <w:r w:rsidRPr="00AA4903">
          <w:rPr>
            <w:rStyle w:val="a5"/>
            <w:i/>
            <w:u w:color="000000"/>
          </w:rPr>
          <w:t>ru</w:t>
        </w:r>
        <w:proofErr w:type="spellEnd"/>
      </w:hyperlink>
      <w:r w:rsidRPr="00C044D4">
        <w:rPr>
          <w:i/>
          <w:color w:val="000000"/>
          <w:u w:color="000000"/>
          <w:lang w:val="ru-RU"/>
        </w:rPr>
        <w:t xml:space="preserve"> </w:t>
      </w:r>
    </w:p>
    <w:p w14:paraId="01029B74" w14:textId="77777777" w:rsidR="000A59B1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ru-RU"/>
        </w:rPr>
        <w:t xml:space="preserve">Якутский героический эпос олонхо является отражателем культуры народа саха. В текстах олонхо встречается большое количество </w:t>
      </w:r>
      <w:r w:rsidRPr="00BB25DA">
        <w:rPr>
          <w:lang w:val="sah-RU"/>
        </w:rPr>
        <w:t>безэквивалентной лексики</w:t>
      </w:r>
      <w:r w:rsidRPr="00BB25DA">
        <w:rPr>
          <w:lang w:val="ru-RU"/>
        </w:rPr>
        <w:t>. В научном труде С.</w:t>
      </w:r>
      <w:r w:rsidRPr="00BB25DA">
        <w:t> </w:t>
      </w:r>
      <w:proofErr w:type="spellStart"/>
      <w:r w:rsidRPr="00BB25DA">
        <w:rPr>
          <w:lang w:val="ru-RU"/>
        </w:rPr>
        <w:t>Влахова</w:t>
      </w:r>
      <w:proofErr w:type="spellEnd"/>
      <w:r w:rsidRPr="00BB25DA">
        <w:rPr>
          <w:lang w:val="ru-RU"/>
        </w:rPr>
        <w:t xml:space="preserve"> и С. Флорина «Непереводимое в переводе» выделяют два основных приема передачи </w:t>
      </w:r>
      <w:proofErr w:type="spellStart"/>
      <w:r w:rsidRPr="00BB25DA">
        <w:rPr>
          <w:lang w:val="ru-RU"/>
        </w:rPr>
        <w:t>безэквивалентной</w:t>
      </w:r>
      <w:proofErr w:type="spellEnd"/>
      <w:r w:rsidRPr="00BB25DA">
        <w:rPr>
          <w:lang w:val="ru-RU"/>
        </w:rPr>
        <w:t xml:space="preserve"> лексики: транскрипция и транслитерация [</w:t>
      </w:r>
      <w:r>
        <w:rPr>
          <w:lang w:val="ru-RU"/>
        </w:rPr>
        <w:t>3</w:t>
      </w:r>
      <w:r w:rsidRPr="00BB25DA">
        <w:rPr>
          <w:lang w:val="ru-RU"/>
        </w:rPr>
        <w:t xml:space="preserve">, с. 47]. </w:t>
      </w:r>
      <w:r w:rsidRPr="00BB25DA">
        <w:rPr>
          <w:lang w:val="sah-RU"/>
        </w:rPr>
        <w:t xml:space="preserve">Актуальность исследования обусловлено тем, что в современной частной теории якутско-русского перевода остаются нерешенными вопросы классификации тематических групп </w:t>
      </w:r>
      <w:r w:rsidRPr="00BB25DA">
        <w:rPr>
          <w:lang w:val="ru-RU"/>
        </w:rPr>
        <w:t>«</w:t>
      </w:r>
      <w:r w:rsidRPr="00BB25DA">
        <w:rPr>
          <w:lang w:val="sah-RU"/>
        </w:rPr>
        <w:t>непереведенной</w:t>
      </w:r>
      <w:r w:rsidRPr="00BB25DA">
        <w:rPr>
          <w:lang w:val="ru-RU"/>
        </w:rPr>
        <w:t>»</w:t>
      </w:r>
      <w:r w:rsidRPr="00BB25DA">
        <w:rPr>
          <w:lang w:val="sah-RU"/>
        </w:rPr>
        <w:t xml:space="preserve"> лексики эпического текста. Необходимость систематизации диктуется задачами сохранения прагматического потенциала подлинника и предотвращения семантических потерь при межъязыковой трансформации. </w:t>
      </w:r>
      <w:r w:rsidRPr="00BB25DA">
        <w:rPr>
          <w:lang w:val="ru-RU"/>
        </w:rPr>
        <w:t>Целью исследования является тематическая классификация лексики олонхо, представленной в русском п</w:t>
      </w:r>
      <w:r>
        <w:rPr>
          <w:lang w:val="ru-RU"/>
        </w:rPr>
        <w:t>ереводе на фонетическом уровне.</w:t>
      </w:r>
    </w:p>
    <w:p w14:paraId="5C12715A" w14:textId="77777777" w:rsidR="000A59B1" w:rsidRPr="008A0B65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shd w:val="clear" w:color="auto" w:fill="FFFFFF"/>
          <w:lang w:val="sah-RU"/>
        </w:rPr>
      </w:pPr>
      <w:r w:rsidRPr="00BB25DA">
        <w:rPr>
          <w:lang w:val="sah-RU"/>
        </w:rPr>
        <w:t>Основой для классификации лексики по тематическим группам стал</w:t>
      </w:r>
      <w:r>
        <w:rPr>
          <w:lang w:val="sah-RU"/>
        </w:rPr>
        <w:t>а</w:t>
      </w:r>
      <w:r w:rsidRPr="00BB25DA">
        <w:rPr>
          <w:lang w:val="sah-RU"/>
        </w:rPr>
        <w:t xml:space="preserve"> работ</w:t>
      </w:r>
      <w:r>
        <w:rPr>
          <w:lang w:val="sah-RU"/>
        </w:rPr>
        <w:t>а</w:t>
      </w:r>
      <w:r w:rsidRPr="00BB25DA">
        <w:rPr>
          <w:lang w:val="sah-RU"/>
        </w:rPr>
        <w:t xml:space="preserve"> п</w:t>
      </w:r>
      <w:r w:rsidRPr="00BB25DA">
        <w:rPr>
          <w:shd w:val="clear" w:color="auto" w:fill="FFFFFF"/>
          <w:lang w:val="sah-RU"/>
        </w:rPr>
        <w:t xml:space="preserve">рофессора Н. Г. Самсонова </w:t>
      </w:r>
      <w:r w:rsidRPr="008A0B65">
        <w:rPr>
          <w:shd w:val="clear" w:color="auto" w:fill="FFFFFF"/>
          <w:lang w:val="ru-RU"/>
        </w:rPr>
        <w:t>«Два языка – два родника»</w:t>
      </w:r>
      <w:r>
        <w:rPr>
          <w:shd w:val="clear" w:color="auto" w:fill="FFFFFF"/>
          <w:lang w:val="sah-RU"/>
        </w:rPr>
        <w:t xml:space="preserve">, где выделено следующие группы </w:t>
      </w:r>
      <w:r w:rsidRPr="00BB25DA">
        <w:rPr>
          <w:shd w:val="clear" w:color="auto" w:fill="FFFFFF"/>
          <w:lang w:val="sah-RU"/>
        </w:rPr>
        <w:t>заимствованных слов</w:t>
      </w:r>
      <w:r w:rsidRPr="008A0B65">
        <w:rPr>
          <w:shd w:val="clear" w:color="auto" w:fill="FFFFFF"/>
          <w:lang w:val="ru-RU"/>
        </w:rPr>
        <w:t xml:space="preserve">: </w:t>
      </w:r>
      <w:r w:rsidRPr="008A0B65">
        <w:rPr>
          <w:shd w:val="clear" w:color="auto" w:fill="FFFFFF"/>
          <w:lang w:val="sah-RU"/>
        </w:rPr>
        <w:t>1) Названия лиц: бай, тойон, хамначит, кулут, бокан, суруксут, кумалан, дюкках, балыксыт, хотун, ойун, удаганка, кутуруксут; 2) Названия предметов быта: жилье (хотон, сайылык), утварь и посуда (сэргэ, салама, чорон, талкы), одежда и украшения (саныях, камлея, мойторук), орудия охоты и промысла и виды оружия (айа, куюр, мамыкта, алык), продукты питания и готовые блюда (хан, ойогос, мюся);</w:t>
      </w:r>
      <w:r>
        <w:rPr>
          <w:lang w:val="ru-RU"/>
        </w:rPr>
        <w:t xml:space="preserve"> </w:t>
      </w:r>
      <w:r w:rsidRPr="008A0B65">
        <w:rPr>
          <w:shd w:val="clear" w:color="auto" w:fill="FFFFFF"/>
          <w:lang w:val="sah-RU"/>
        </w:rPr>
        <w:t>3) Названия животных, рыб и растений: чубуку, харгин, бур, кыталык, мородушка, с</w:t>
      </w:r>
      <w:r>
        <w:rPr>
          <w:shd w:val="clear" w:color="auto" w:fill="FFFFFF"/>
          <w:lang w:val="sah-RU"/>
        </w:rPr>
        <w:t xml:space="preserve">ардана, нюргусун; </w:t>
      </w:r>
      <w:r w:rsidRPr="008A0B65">
        <w:rPr>
          <w:shd w:val="clear" w:color="auto" w:fill="FFFFFF"/>
          <w:lang w:val="sah-RU"/>
        </w:rPr>
        <w:t>4) Слова, характеризующие разновидность рельефа: алас, бадаран, булгуннях, тарын; 5) Обозначения меры длины: былас, харыс, к</w:t>
      </w:r>
      <w:r w:rsidRPr="008A0B65">
        <w:rPr>
          <w:shd w:val="clear" w:color="auto" w:fill="FFFFFF"/>
          <w:lang w:val="ru-RU"/>
        </w:rPr>
        <w:t>ё</w:t>
      </w:r>
      <w:r w:rsidRPr="008A0B65">
        <w:rPr>
          <w:shd w:val="clear" w:color="auto" w:fill="FFFFFF"/>
          <w:lang w:val="sah-RU"/>
        </w:rPr>
        <w:t xml:space="preserve">с; 6) лексикологический состав заимствований в сфере культуры и искусства, спорта и спортивных игр: осуохай, ысыах, олонхо, алгыс, чохчохой, кылысах, кобах, кылыы, ыстанга, хапсагай; 7) слова, употребляемые при обращении и выражающие чувства: догор, капсе, нохо, хотуой, барахсан, уруй </w:t>
      </w:r>
      <w:r w:rsidRPr="008A0B65">
        <w:rPr>
          <w:shd w:val="clear" w:color="auto" w:fill="FFFFFF"/>
          <w:lang w:val="ru-RU"/>
        </w:rPr>
        <w:t>[</w:t>
      </w:r>
      <w:r>
        <w:rPr>
          <w:shd w:val="clear" w:color="auto" w:fill="FFFFFF"/>
          <w:lang w:val="sah-RU"/>
        </w:rPr>
        <w:t>5</w:t>
      </w:r>
      <w:r w:rsidRPr="008A0B65">
        <w:rPr>
          <w:shd w:val="clear" w:color="auto" w:fill="FFFFFF"/>
          <w:lang w:val="sah-RU"/>
        </w:rPr>
        <w:t>, с. 117].</w:t>
      </w:r>
      <w:r>
        <w:rPr>
          <w:shd w:val="clear" w:color="auto" w:fill="FFFFFF"/>
          <w:lang w:val="sah-RU"/>
        </w:rPr>
        <w:t xml:space="preserve"> В свою очередь, </w:t>
      </w:r>
      <w:r w:rsidRPr="00BB25DA">
        <w:rPr>
          <w:shd w:val="clear" w:color="auto" w:fill="FFFFFF"/>
          <w:lang w:val="sah-RU"/>
        </w:rPr>
        <w:t>Л.Н. Самсонов</w:t>
      </w:r>
      <w:r>
        <w:rPr>
          <w:shd w:val="clear" w:color="auto" w:fill="FFFFFF"/>
          <w:lang w:val="sah-RU"/>
        </w:rPr>
        <w:t>а в труде</w:t>
      </w:r>
      <w:r w:rsidRPr="00BB25DA">
        <w:rPr>
          <w:shd w:val="clear" w:color="auto" w:fill="FFFFFF"/>
          <w:lang w:val="sah-RU"/>
        </w:rPr>
        <w:t xml:space="preserve"> </w:t>
      </w:r>
      <w:r w:rsidRPr="008A0B65">
        <w:rPr>
          <w:shd w:val="clear" w:color="auto" w:fill="FFFFFF"/>
          <w:lang w:val="ru-RU"/>
        </w:rPr>
        <w:t>«</w:t>
      </w:r>
      <w:r w:rsidRPr="00BB25DA">
        <w:rPr>
          <w:shd w:val="clear" w:color="auto" w:fill="FFFFFF"/>
          <w:lang w:val="sah-RU"/>
        </w:rPr>
        <w:t>Особенности русского языка в Якутии: к вопросу о заимствованиях</w:t>
      </w:r>
      <w:r w:rsidRPr="008A0B65">
        <w:rPr>
          <w:shd w:val="clear" w:color="auto" w:fill="FFFFFF"/>
          <w:lang w:val="ru-RU"/>
        </w:rPr>
        <w:t>»</w:t>
      </w:r>
      <w:r w:rsidRPr="00BB25DA">
        <w:rPr>
          <w:shd w:val="clear" w:color="auto" w:fill="FFFFFF"/>
          <w:lang w:val="sah-RU"/>
        </w:rPr>
        <w:t xml:space="preserve"> </w:t>
      </w:r>
      <w:r w:rsidRPr="008A0B65">
        <w:rPr>
          <w:shd w:val="clear" w:color="auto" w:fill="FFFFFF"/>
          <w:lang w:val="ru-RU"/>
        </w:rPr>
        <w:t>выделя</w:t>
      </w:r>
      <w:r>
        <w:rPr>
          <w:shd w:val="clear" w:color="auto" w:fill="FFFFFF"/>
          <w:lang w:val="ru-RU"/>
        </w:rPr>
        <w:t>ет такие тематические</w:t>
      </w:r>
      <w:r w:rsidRPr="008A0B65">
        <w:rPr>
          <w:shd w:val="clear" w:color="auto" w:fill="FFFFFF"/>
          <w:lang w:val="ru-RU"/>
        </w:rPr>
        <w:t xml:space="preserve"> г</w:t>
      </w:r>
      <w:r w:rsidRPr="00BB25DA">
        <w:rPr>
          <w:shd w:val="clear" w:color="auto" w:fill="FFFFFF"/>
          <w:lang w:val="sah-RU"/>
        </w:rPr>
        <w:t>руппы</w:t>
      </w:r>
      <w:r>
        <w:rPr>
          <w:shd w:val="clear" w:color="auto" w:fill="FFFFFF"/>
          <w:lang w:val="sah-RU"/>
        </w:rPr>
        <w:t>:</w:t>
      </w:r>
      <w:r w:rsidRPr="00BB25DA">
        <w:rPr>
          <w:shd w:val="clear" w:color="auto" w:fill="FFFFFF"/>
          <w:lang w:val="sah-RU"/>
        </w:rPr>
        <w:t xml:space="preserve"> </w:t>
      </w:r>
      <w:r>
        <w:rPr>
          <w:shd w:val="clear" w:color="auto" w:fill="FFFFFF"/>
          <w:lang w:val="sah-RU"/>
        </w:rPr>
        <w:t>с</w:t>
      </w:r>
      <w:r w:rsidRPr="008A0B65">
        <w:rPr>
          <w:shd w:val="clear" w:color="auto" w:fill="FFFFFF"/>
          <w:lang w:val="sah-RU"/>
        </w:rPr>
        <w:t xml:space="preserve">лова, обозначающие названия лиц: </w:t>
      </w:r>
      <w:r w:rsidRPr="008A0B65">
        <w:rPr>
          <w:i/>
          <w:iCs/>
          <w:shd w:val="clear" w:color="auto" w:fill="FFFFFF"/>
          <w:lang w:val="sah-RU"/>
        </w:rPr>
        <w:t>бай, тойон, ойун, кутуруксут</w:t>
      </w:r>
      <w:r>
        <w:rPr>
          <w:shd w:val="clear" w:color="auto" w:fill="FFFFFF"/>
          <w:lang w:val="sah-RU"/>
        </w:rPr>
        <w:t xml:space="preserve"> и др.; с</w:t>
      </w:r>
      <w:r w:rsidRPr="008A0B65">
        <w:rPr>
          <w:shd w:val="clear" w:color="auto" w:fill="FFFFFF"/>
          <w:lang w:val="sah-RU"/>
        </w:rPr>
        <w:t xml:space="preserve">лова, обозначающие названия продуктов питания и блюд: </w:t>
      </w:r>
      <w:r w:rsidRPr="008A0B65">
        <w:rPr>
          <w:i/>
          <w:iCs/>
          <w:shd w:val="clear" w:color="auto" w:fill="FFFFFF"/>
          <w:lang w:val="sah-RU"/>
        </w:rPr>
        <w:t>керчех, хаях, чехон, хан, ойогос, саламат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>; с</w:t>
      </w:r>
      <w:r w:rsidRPr="008A0B65">
        <w:rPr>
          <w:shd w:val="clear" w:color="auto" w:fill="FFFFFF"/>
          <w:lang w:val="sah-RU"/>
        </w:rPr>
        <w:t xml:space="preserve">лова, обозначающие названия жилищ: </w:t>
      </w:r>
      <w:r w:rsidRPr="008A0B65">
        <w:rPr>
          <w:i/>
          <w:iCs/>
          <w:shd w:val="clear" w:color="auto" w:fill="FFFFFF"/>
          <w:lang w:val="sah-RU"/>
        </w:rPr>
        <w:t>балаган, ураса, хотон, етех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Слова, обозначающие местность и географические названия: </w:t>
      </w:r>
      <w:r w:rsidRPr="008A0B65">
        <w:rPr>
          <w:i/>
          <w:iCs/>
          <w:shd w:val="clear" w:color="auto" w:fill="FFFFFF"/>
          <w:lang w:val="sah-RU"/>
        </w:rPr>
        <w:t>алас, булгуннях, бадаран, дабан, Туймада, Алдан, Балыктах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Слова, обозначающие названия животного и растительного мира: </w:t>
      </w:r>
      <w:r w:rsidRPr="008A0B65">
        <w:rPr>
          <w:i/>
          <w:iCs/>
          <w:shd w:val="clear" w:color="auto" w:fill="FFFFFF"/>
          <w:lang w:val="sah-RU"/>
        </w:rPr>
        <w:t>кыталык, чубуку, сардана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Слова, обозначающие предметы быта, посуду, утварь: </w:t>
      </w:r>
      <w:r w:rsidRPr="008A0B65">
        <w:rPr>
          <w:i/>
          <w:iCs/>
          <w:shd w:val="clear" w:color="auto" w:fill="FFFFFF"/>
          <w:lang w:val="sah-RU"/>
        </w:rPr>
        <w:t>тымтай, ытык, чорон, кытыйа, балбах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Слова, обозначающие одежду и украшения: </w:t>
      </w:r>
      <w:r w:rsidRPr="008A0B65">
        <w:rPr>
          <w:i/>
          <w:iCs/>
          <w:shd w:val="clear" w:color="auto" w:fill="FFFFFF"/>
          <w:lang w:val="sah-RU"/>
        </w:rPr>
        <w:t>бастынга, торбаса, халадай, кянчи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Слова, связанные с верованием саха: </w:t>
      </w:r>
      <w:r w:rsidRPr="008A0B65">
        <w:rPr>
          <w:i/>
          <w:iCs/>
          <w:shd w:val="clear" w:color="auto" w:fill="FFFFFF"/>
          <w:lang w:val="sah-RU"/>
        </w:rPr>
        <w:t>ойун, удаганка, байанай, абаасы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 из области культуры и искусства: </w:t>
      </w:r>
      <w:r w:rsidRPr="008A0B65">
        <w:rPr>
          <w:i/>
          <w:iCs/>
          <w:shd w:val="clear" w:color="auto" w:fill="FFFFFF"/>
          <w:lang w:val="sah-RU"/>
        </w:rPr>
        <w:t>ысыах, осуохай, тойук, олонхо, чабыргах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Слова, связанные со спортом: </w:t>
      </w:r>
      <w:r w:rsidRPr="008A0B65">
        <w:rPr>
          <w:i/>
          <w:iCs/>
          <w:shd w:val="clear" w:color="auto" w:fill="FFFFFF"/>
          <w:lang w:val="sah-RU"/>
        </w:rPr>
        <w:t>хапсагай, кылыы, кобах</w:t>
      </w:r>
      <w:r>
        <w:rPr>
          <w:shd w:val="clear" w:color="auto" w:fill="FFFFFF"/>
          <w:lang w:val="sah-RU"/>
        </w:rPr>
        <w:t xml:space="preserve"> и др.; </w:t>
      </w:r>
      <w:r w:rsidRPr="008A0B65">
        <w:rPr>
          <w:shd w:val="clear" w:color="auto" w:fill="FFFFFF"/>
          <w:lang w:val="sah-RU"/>
        </w:rPr>
        <w:t xml:space="preserve">Слова, употребляемые при обращении: </w:t>
      </w:r>
      <w:r w:rsidRPr="008A0B65">
        <w:rPr>
          <w:i/>
          <w:iCs/>
          <w:shd w:val="clear" w:color="auto" w:fill="FFFFFF"/>
          <w:lang w:val="sah-RU"/>
        </w:rPr>
        <w:t>догор, огоннёр, кепсе</w:t>
      </w:r>
      <w:r w:rsidRPr="008A0B65">
        <w:rPr>
          <w:shd w:val="clear" w:color="auto" w:fill="FFFFFF"/>
          <w:lang w:val="sah-RU"/>
        </w:rPr>
        <w:t xml:space="preserve"> и др.</w:t>
      </w:r>
      <w:r>
        <w:rPr>
          <w:shd w:val="clear" w:color="auto" w:fill="FFFFFF"/>
          <w:lang w:val="sah-RU"/>
        </w:rPr>
        <w:t xml:space="preserve">; </w:t>
      </w:r>
      <w:r w:rsidRPr="008A0B65">
        <w:rPr>
          <w:shd w:val="clear" w:color="auto" w:fill="FFFFFF"/>
          <w:lang w:val="sah-RU"/>
        </w:rPr>
        <w:t xml:space="preserve">Слова, выражающие различные чувства: </w:t>
      </w:r>
      <w:r w:rsidRPr="008A0B65">
        <w:rPr>
          <w:i/>
          <w:iCs/>
          <w:shd w:val="clear" w:color="auto" w:fill="FFFFFF"/>
          <w:lang w:val="sah-RU"/>
        </w:rPr>
        <w:t>оксе, пахай, ычча</w:t>
      </w:r>
      <w:r w:rsidRPr="008A0B65">
        <w:rPr>
          <w:shd w:val="clear" w:color="auto" w:fill="FFFFFF"/>
          <w:lang w:val="sah-RU"/>
        </w:rPr>
        <w:t xml:space="preserve"> и др. </w:t>
      </w:r>
      <w:r w:rsidRPr="00BB25DA">
        <w:rPr>
          <w:shd w:val="clear" w:color="auto" w:fill="FFFFFF"/>
          <w:lang w:val="sah-RU"/>
        </w:rPr>
        <w:t>[</w:t>
      </w:r>
      <w:r>
        <w:rPr>
          <w:shd w:val="clear" w:color="auto" w:fill="FFFFFF"/>
          <w:lang w:val="sah-RU"/>
        </w:rPr>
        <w:t>6, с. 74].</w:t>
      </w:r>
    </w:p>
    <w:p w14:paraId="4A937D16" w14:textId="77777777" w:rsidR="000A59B1" w:rsidRPr="00BB25DA" w:rsidRDefault="000A59B1" w:rsidP="000A59B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lang w:val="sah-RU"/>
        </w:rPr>
      </w:pPr>
      <w:r w:rsidRPr="00BB25DA">
        <w:rPr>
          <w:rFonts w:ascii="Times New Roman" w:hAnsi="Times New Roman" w:cs="Times New Roman"/>
        </w:rPr>
        <w:t xml:space="preserve">Материалом исследования являются </w:t>
      </w:r>
      <w:r w:rsidRPr="00BB25DA">
        <w:rPr>
          <w:rFonts w:ascii="Times New Roman" w:hAnsi="Times New Roman" w:cs="Times New Roman"/>
          <w:lang w:val="sah-RU"/>
        </w:rPr>
        <w:t xml:space="preserve">18 </w:t>
      </w:r>
      <w:r w:rsidRPr="00BB25DA">
        <w:rPr>
          <w:rFonts w:ascii="Times New Roman" w:hAnsi="Times New Roman" w:cs="Times New Roman"/>
        </w:rPr>
        <w:t>текст</w:t>
      </w:r>
      <w:r w:rsidRPr="00BB25DA">
        <w:rPr>
          <w:rFonts w:ascii="Times New Roman" w:hAnsi="Times New Roman" w:cs="Times New Roman"/>
          <w:lang w:val="sah-RU"/>
        </w:rPr>
        <w:t>ов</w:t>
      </w:r>
      <w:r w:rsidRPr="00BB25DA">
        <w:rPr>
          <w:rFonts w:ascii="Times New Roman" w:hAnsi="Times New Roman" w:cs="Times New Roman"/>
        </w:rPr>
        <w:t xml:space="preserve"> олонхо и их </w:t>
      </w:r>
      <w:r w:rsidRPr="00BB25DA">
        <w:rPr>
          <w:rFonts w:ascii="Times New Roman" w:hAnsi="Times New Roman" w:cs="Times New Roman"/>
          <w:lang w:val="sah-RU"/>
        </w:rPr>
        <w:t xml:space="preserve">переводы </w:t>
      </w:r>
      <w:r w:rsidRPr="00BB25DA">
        <w:rPr>
          <w:rFonts w:ascii="Times New Roman" w:hAnsi="Times New Roman" w:cs="Times New Roman"/>
        </w:rPr>
        <w:t>на русском языке, в которых методом сплошной выборки было вы</w:t>
      </w:r>
      <w:r w:rsidRPr="00BB25DA">
        <w:rPr>
          <w:rFonts w:ascii="Times New Roman" w:hAnsi="Times New Roman" w:cs="Times New Roman"/>
          <w:lang w:val="sah-RU"/>
        </w:rPr>
        <w:t>делено</w:t>
      </w:r>
      <w:r w:rsidRPr="00BB25DA">
        <w:rPr>
          <w:rFonts w:ascii="Times New Roman" w:hAnsi="Times New Roman" w:cs="Times New Roman"/>
        </w:rPr>
        <w:t xml:space="preserve"> 801 </w:t>
      </w:r>
      <w:r w:rsidRPr="00BB25DA">
        <w:rPr>
          <w:rFonts w:ascii="Times New Roman" w:hAnsi="Times New Roman" w:cs="Times New Roman"/>
          <w:lang w:val="sah-RU"/>
        </w:rPr>
        <w:t>слов</w:t>
      </w:r>
      <w:r w:rsidRPr="00BB25DA">
        <w:rPr>
          <w:rFonts w:ascii="Times New Roman" w:hAnsi="Times New Roman" w:cs="Times New Roman"/>
        </w:rPr>
        <w:t>, репрезентированных в переводных текстах посредством транскрипции и транслитерации</w:t>
      </w:r>
      <w:r w:rsidRPr="00BB25DA">
        <w:rPr>
          <w:rFonts w:ascii="Times New Roman" w:hAnsi="Times New Roman" w:cs="Times New Roman"/>
          <w:lang w:val="sah-RU"/>
        </w:rPr>
        <w:t xml:space="preserve">. </w:t>
      </w:r>
      <w:r w:rsidRPr="00BB25DA">
        <w:rPr>
          <w:rFonts w:ascii="Times New Roman" w:hAnsi="Times New Roman" w:cs="Times New Roman"/>
          <w:shd w:val="clear" w:color="auto" w:fill="FFFFFF"/>
          <w:lang w:val="sah-RU"/>
        </w:rPr>
        <w:t>П</w:t>
      </w:r>
      <w:proofErr w:type="spellStart"/>
      <w:r w:rsidRPr="00BB25DA">
        <w:rPr>
          <w:rFonts w:ascii="Times New Roman" w:hAnsi="Times New Roman" w:cs="Times New Roman"/>
        </w:rPr>
        <w:t>олученный</w:t>
      </w:r>
      <w:proofErr w:type="spellEnd"/>
      <w:r w:rsidRPr="00BB25DA">
        <w:rPr>
          <w:rFonts w:ascii="Times New Roman" w:hAnsi="Times New Roman" w:cs="Times New Roman"/>
        </w:rPr>
        <w:t xml:space="preserve"> корпус был распределен </w:t>
      </w:r>
      <w:r w:rsidRPr="00BB25DA">
        <w:rPr>
          <w:rFonts w:ascii="Times New Roman" w:hAnsi="Times New Roman" w:cs="Times New Roman"/>
          <w:lang w:val="sah-RU"/>
        </w:rPr>
        <w:t xml:space="preserve">по </w:t>
      </w:r>
      <w:r w:rsidRPr="00BB25DA">
        <w:rPr>
          <w:rFonts w:ascii="Times New Roman" w:hAnsi="Times New Roman" w:cs="Times New Roman"/>
        </w:rPr>
        <w:t>10 тематически</w:t>
      </w:r>
      <w:r w:rsidRPr="00BB25DA">
        <w:rPr>
          <w:rFonts w:ascii="Times New Roman" w:hAnsi="Times New Roman" w:cs="Times New Roman"/>
          <w:lang w:val="sah-RU"/>
        </w:rPr>
        <w:t>м</w:t>
      </w:r>
      <w:r w:rsidRPr="00BB25DA">
        <w:rPr>
          <w:rFonts w:ascii="Times New Roman" w:hAnsi="Times New Roman" w:cs="Times New Roman"/>
        </w:rPr>
        <w:t xml:space="preserve"> групп</w:t>
      </w:r>
      <w:r w:rsidRPr="00BB25DA">
        <w:rPr>
          <w:rFonts w:ascii="Times New Roman" w:hAnsi="Times New Roman" w:cs="Times New Roman"/>
          <w:lang w:val="sah-RU"/>
        </w:rPr>
        <w:t>ам</w:t>
      </w:r>
      <w:r w:rsidRPr="00BB25DA">
        <w:rPr>
          <w:rFonts w:ascii="Times New Roman" w:hAnsi="Times New Roman" w:cs="Times New Roman"/>
        </w:rPr>
        <w:t xml:space="preserve">: </w:t>
      </w:r>
    </w:p>
    <w:p w14:paraId="17328FCF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ru-RU"/>
        </w:rPr>
        <w:lastRenderedPageBreak/>
        <w:t xml:space="preserve">1. Эмотивно-экспрессивная и этикетная лексика. </w:t>
      </w:r>
      <w:r w:rsidRPr="00BB25DA">
        <w:rPr>
          <w:lang w:val="sah-RU"/>
        </w:rPr>
        <w:t>Отражает специфику речевого поведения героев и эмоциональный фон эпического повествования</w:t>
      </w:r>
      <w:r w:rsidRPr="00BB25DA">
        <w:rPr>
          <w:lang w:val="ru-RU"/>
        </w:rPr>
        <w:t>. ‘</w:t>
      </w:r>
      <w:proofErr w:type="spellStart"/>
      <w:r w:rsidRPr="00BB25DA">
        <w:rPr>
          <w:b/>
          <w:lang w:val="ru-RU"/>
        </w:rPr>
        <w:t>Ооксиэ</w:t>
      </w:r>
      <w:proofErr w:type="spellEnd"/>
      <w:r w:rsidRPr="00BB25DA">
        <w:rPr>
          <w:b/>
          <w:lang w:val="ru-RU"/>
        </w:rPr>
        <w:t>!</w:t>
      </w:r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Ыраах</w:t>
      </w:r>
      <w:proofErr w:type="spellEnd"/>
      <w:r w:rsidRPr="00BB25DA">
        <w:rPr>
          <w:lang w:val="ru-RU"/>
        </w:rPr>
        <w:t xml:space="preserve"> да </w:t>
      </w:r>
      <w:proofErr w:type="spellStart"/>
      <w:r w:rsidRPr="00BB25DA">
        <w:rPr>
          <w:lang w:val="ru-RU"/>
        </w:rPr>
        <w:t>сиртэн</w:t>
      </w:r>
      <w:proofErr w:type="spellEnd"/>
      <w:r w:rsidRPr="00BB25DA">
        <w:rPr>
          <w:lang w:val="ru-RU"/>
        </w:rPr>
        <w:t xml:space="preserve"> // </w:t>
      </w:r>
      <w:proofErr w:type="spellStart"/>
      <w:r w:rsidRPr="00BB25DA">
        <w:rPr>
          <w:lang w:val="ru-RU"/>
        </w:rPr>
        <w:t>Ыырдаан</w:t>
      </w:r>
      <w:proofErr w:type="spellEnd"/>
      <w:r w:rsidRPr="00BB25DA">
        <w:rPr>
          <w:lang w:val="ru-RU"/>
        </w:rPr>
        <w:t xml:space="preserve"> и</w:t>
      </w:r>
      <w:r w:rsidRPr="00BB25DA">
        <w:rPr>
          <w:lang w:val="sah-RU"/>
        </w:rPr>
        <w:t>һ</w:t>
      </w:r>
      <w:r w:rsidRPr="00BB25DA">
        <w:rPr>
          <w:lang w:val="ru-RU"/>
        </w:rPr>
        <w:t xml:space="preserve">эр </w:t>
      </w:r>
      <w:proofErr w:type="spellStart"/>
      <w:r w:rsidRPr="00BB25DA">
        <w:rPr>
          <w:lang w:val="ru-RU"/>
        </w:rPr>
        <w:t>эбиккин</w:t>
      </w:r>
      <w:proofErr w:type="spellEnd"/>
      <w:r w:rsidRPr="00BB25DA">
        <w:rPr>
          <w:lang w:val="ru-RU"/>
        </w:rPr>
        <w:t>’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 xml:space="preserve">233] </w:t>
      </w:r>
      <w:proofErr w:type="spellStart"/>
      <w:r w:rsidRPr="00BB25DA">
        <w:rPr>
          <w:b/>
          <w:i/>
          <w:lang w:val="ru-RU"/>
        </w:rPr>
        <w:t>Ооксе</w:t>
      </w:r>
      <w:proofErr w:type="spellEnd"/>
      <w:r w:rsidRPr="00BB25DA">
        <w:rPr>
          <w:b/>
          <w:i/>
          <w:lang w:val="ru-RU"/>
        </w:rPr>
        <w:t>!</w:t>
      </w:r>
      <w:r w:rsidRPr="00BB25DA">
        <w:rPr>
          <w:i/>
          <w:lang w:val="ru-RU"/>
        </w:rPr>
        <w:t xml:space="preserve"> Из далекой земли // Держишь, оказывается, путь</w:t>
      </w:r>
      <w:r w:rsidRPr="00BB25DA">
        <w:rPr>
          <w:lang w:val="ru-RU"/>
        </w:rPr>
        <w:t xml:space="preserve">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>160]</w:t>
      </w:r>
      <w:r w:rsidRPr="00BB25DA">
        <w:rPr>
          <w:lang w:val="sah-RU"/>
        </w:rPr>
        <w:t>;</w:t>
      </w:r>
    </w:p>
    <w:p w14:paraId="09C3B160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ru-RU"/>
        </w:rPr>
        <w:t>2. Элементы традиционной культуры. ‘</w:t>
      </w:r>
      <w:proofErr w:type="spellStart"/>
      <w:r w:rsidRPr="00BB25DA">
        <w:rPr>
          <w:b/>
          <w:bCs/>
          <w:lang w:val="ru-RU"/>
        </w:rPr>
        <w:t>Харыс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харылаах</w:t>
      </w:r>
      <w:proofErr w:type="spellEnd"/>
      <w:r w:rsidRPr="00BB25DA">
        <w:rPr>
          <w:lang w:val="ru-RU"/>
        </w:rPr>
        <w:t>‘ [</w:t>
      </w:r>
      <w:r>
        <w:rPr>
          <w:lang w:val="ru-RU"/>
        </w:rPr>
        <w:t>8</w:t>
      </w:r>
      <w:r w:rsidRPr="00BB25DA">
        <w:rPr>
          <w:lang w:val="ru-RU"/>
        </w:rPr>
        <w:t xml:space="preserve">, с. 418] </w:t>
      </w:r>
      <w:r w:rsidRPr="00BB25DA">
        <w:rPr>
          <w:i/>
          <w:iCs/>
          <w:lang w:val="ru-RU"/>
        </w:rPr>
        <w:t>Предплечье - в пядь-</w:t>
      </w:r>
      <w:proofErr w:type="spellStart"/>
      <w:r w:rsidRPr="00BB25DA">
        <w:rPr>
          <w:b/>
          <w:bCs/>
          <w:i/>
          <w:iCs/>
          <w:lang w:val="ru-RU"/>
        </w:rPr>
        <w:t>харыс</w:t>
      </w:r>
      <w:proofErr w:type="spellEnd"/>
      <w:r w:rsidRPr="00BB25DA">
        <w:rPr>
          <w:lang w:val="ru-RU"/>
        </w:rPr>
        <w:t xml:space="preserve"> [</w:t>
      </w:r>
      <w:r>
        <w:rPr>
          <w:lang w:val="ru-RU"/>
        </w:rPr>
        <w:t>8</w:t>
      </w:r>
      <w:r w:rsidRPr="00BB25DA">
        <w:rPr>
          <w:lang w:val="ru-RU"/>
        </w:rPr>
        <w:t>, с. 419];</w:t>
      </w:r>
    </w:p>
    <w:p w14:paraId="337853B1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ru-RU"/>
        </w:rPr>
        <w:t>3. Предметы обихода. Представляет материальную культуру и предметный мир этноса. ‘</w:t>
      </w:r>
      <w:proofErr w:type="spellStart"/>
      <w:r w:rsidRPr="00BB25DA">
        <w:rPr>
          <w:lang w:val="ru-RU"/>
        </w:rPr>
        <w:t>Сирдэрэ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b/>
          <w:bCs/>
          <w:lang w:val="ru-RU"/>
        </w:rPr>
        <w:t>атыйахтаах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уу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курдук</w:t>
      </w:r>
      <w:proofErr w:type="spellEnd"/>
      <w:r w:rsidRPr="00BB25DA">
        <w:rPr>
          <w:lang w:val="ru-RU"/>
        </w:rPr>
        <w:t>’ [</w:t>
      </w:r>
      <w:r>
        <w:rPr>
          <w:lang w:val="sah-RU"/>
        </w:rPr>
        <w:t>8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 xml:space="preserve">194] </w:t>
      </w:r>
      <w:r w:rsidRPr="00BB25DA">
        <w:rPr>
          <w:i/>
          <w:iCs/>
          <w:lang w:val="ru-RU"/>
        </w:rPr>
        <w:t xml:space="preserve">Земля словно вода в </w:t>
      </w:r>
      <w:r w:rsidRPr="00BB25DA">
        <w:rPr>
          <w:b/>
          <w:bCs/>
          <w:i/>
          <w:iCs/>
          <w:lang w:val="ru-RU"/>
        </w:rPr>
        <w:t>лукошке-</w:t>
      </w:r>
      <w:proofErr w:type="spellStart"/>
      <w:r w:rsidRPr="00BB25DA">
        <w:rPr>
          <w:b/>
          <w:bCs/>
          <w:i/>
          <w:iCs/>
          <w:lang w:val="ru-RU"/>
        </w:rPr>
        <w:t>атыйах</w:t>
      </w:r>
      <w:proofErr w:type="spellEnd"/>
      <w:r w:rsidRPr="00BB25DA">
        <w:rPr>
          <w:lang w:val="ru-RU"/>
        </w:rPr>
        <w:t xml:space="preserve"> [</w:t>
      </w:r>
      <w:r>
        <w:rPr>
          <w:lang w:val="sah-RU"/>
        </w:rPr>
        <w:t>8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>195]</w:t>
      </w:r>
      <w:r w:rsidRPr="00BB25DA">
        <w:rPr>
          <w:lang w:val="sah-RU"/>
        </w:rPr>
        <w:t>;</w:t>
      </w:r>
    </w:p>
    <w:p w14:paraId="2A2F8066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ru-RU"/>
        </w:rPr>
      </w:pPr>
      <w:r w:rsidRPr="00BB25DA">
        <w:rPr>
          <w:lang w:val="sah-RU"/>
        </w:rPr>
        <w:t>4. Природные объекты. Включает лексические единицы, обозначающие объекты живой природы и элементы ландшафта.</w:t>
      </w:r>
      <w:r w:rsidRPr="00BB25DA">
        <w:rPr>
          <w:lang w:val="ru-RU"/>
        </w:rPr>
        <w:t xml:space="preserve"> ‘</w:t>
      </w:r>
      <w:r w:rsidRPr="00BB25DA">
        <w:rPr>
          <w:b/>
          <w:lang w:val="sah-RU"/>
        </w:rPr>
        <w:t>Локуора күөх оттоох</w:t>
      </w:r>
      <w:r w:rsidRPr="00BB25DA">
        <w:rPr>
          <w:lang w:val="sah-RU"/>
        </w:rPr>
        <w:t xml:space="preserve"> эбит</w:t>
      </w:r>
      <w:r w:rsidRPr="00BB25DA">
        <w:rPr>
          <w:lang w:val="ru-RU"/>
        </w:rPr>
        <w:t>’</w:t>
      </w:r>
      <w:r w:rsidRPr="00BB25DA">
        <w:rPr>
          <w:lang w:val="sah-RU"/>
        </w:rPr>
        <w:t xml:space="preserve"> </w:t>
      </w:r>
      <w:r w:rsidRPr="00BB25DA">
        <w:rPr>
          <w:lang w:val="ru-RU"/>
        </w:rPr>
        <w:t>[</w:t>
      </w:r>
      <w:r>
        <w:rPr>
          <w:lang w:val="sah-RU"/>
        </w:rPr>
        <w:t>2</w:t>
      </w:r>
      <w:r w:rsidRPr="00BB25DA">
        <w:rPr>
          <w:lang w:val="sah-RU"/>
        </w:rPr>
        <w:t>, с. 78</w:t>
      </w:r>
      <w:r w:rsidRPr="00BB25DA">
        <w:rPr>
          <w:lang w:val="ru-RU"/>
        </w:rPr>
        <w:t>]</w:t>
      </w:r>
      <w:r w:rsidRPr="00BB25DA">
        <w:rPr>
          <w:lang w:val="sah-RU"/>
        </w:rPr>
        <w:t xml:space="preserve"> </w:t>
      </w:r>
      <w:r w:rsidRPr="00BB25DA">
        <w:rPr>
          <w:i/>
          <w:lang w:val="sah-RU"/>
        </w:rPr>
        <w:t xml:space="preserve">Изумрудная </w:t>
      </w:r>
      <w:r w:rsidRPr="00BB25DA">
        <w:rPr>
          <w:b/>
          <w:i/>
          <w:lang w:val="sah-RU"/>
        </w:rPr>
        <w:t>трава-локуора</w:t>
      </w:r>
      <w:r w:rsidRPr="00BB25DA">
        <w:rPr>
          <w:i/>
          <w:lang w:val="sah-RU"/>
        </w:rPr>
        <w:t xml:space="preserve"> есть у нее, оказывается</w:t>
      </w:r>
      <w:r w:rsidRPr="00BB25DA">
        <w:rPr>
          <w:lang w:val="sah-RU"/>
        </w:rPr>
        <w:t xml:space="preserve"> </w:t>
      </w:r>
      <w:r w:rsidRPr="00BB25DA">
        <w:rPr>
          <w:lang w:val="ru-RU"/>
        </w:rPr>
        <w:t>[</w:t>
      </w:r>
      <w:r>
        <w:rPr>
          <w:lang w:val="sah-RU"/>
        </w:rPr>
        <w:t>2</w:t>
      </w:r>
      <w:r w:rsidRPr="00BB25DA">
        <w:rPr>
          <w:lang w:val="sah-RU"/>
        </w:rPr>
        <w:t>, с. 79</w:t>
      </w:r>
      <w:r w:rsidRPr="00BB25DA">
        <w:rPr>
          <w:lang w:val="ru-RU"/>
        </w:rPr>
        <w:t>].</w:t>
      </w:r>
    </w:p>
    <w:p w14:paraId="7B5D8D63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ru-RU"/>
        </w:rPr>
        <w:t xml:space="preserve">5. </w:t>
      </w:r>
      <w:r w:rsidRPr="00BB25DA">
        <w:rPr>
          <w:lang w:val="sah-RU"/>
        </w:rPr>
        <w:t>Организация п</w:t>
      </w:r>
      <w:proofErr w:type="spellStart"/>
      <w:r w:rsidRPr="00BB25DA">
        <w:rPr>
          <w:lang w:val="ru-RU"/>
        </w:rPr>
        <w:t>ространств</w:t>
      </w:r>
      <w:proofErr w:type="spellEnd"/>
      <w:r w:rsidRPr="00BB25DA">
        <w:rPr>
          <w:lang w:val="sah-RU"/>
        </w:rPr>
        <w:t>а. Номинации жилых и хозяйственных строений, а также термины, обозначающие локализацию персонажей в ландшафтной среде.</w:t>
      </w:r>
      <w:r w:rsidRPr="00BB25DA">
        <w:rPr>
          <w:lang w:val="ru-RU"/>
        </w:rPr>
        <w:t xml:space="preserve"> ‘</w:t>
      </w:r>
      <w:proofErr w:type="spellStart"/>
      <w:r w:rsidRPr="00BB25DA">
        <w:rPr>
          <w:b/>
          <w:bCs/>
          <w:lang w:val="ru-RU"/>
        </w:rPr>
        <w:t>Хотон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иһигэр</w:t>
      </w:r>
      <w:proofErr w:type="spellEnd"/>
      <w:r w:rsidRPr="00BB25DA">
        <w:rPr>
          <w:lang w:val="ru-RU"/>
        </w:rPr>
        <w:t xml:space="preserve"> </w:t>
      </w:r>
      <w:r w:rsidRPr="00BB25DA">
        <w:rPr>
          <w:lang w:val="sah-RU"/>
        </w:rPr>
        <w:t xml:space="preserve">// </w:t>
      </w:r>
      <w:proofErr w:type="spellStart"/>
      <w:r w:rsidRPr="00BB25DA">
        <w:rPr>
          <w:lang w:val="ru-RU"/>
        </w:rPr>
        <w:t>Курулуур</w:t>
      </w:r>
      <w:proofErr w:type="spellEnd"/>
      <w:r w:rsidRPr="00BB25DA">
        <w:rPr>
          <w:lang w:val="ru-RU"/>
        </w:rPr>
        <w:t xml:space="preserve"> кумах </w:t>
      </w:r>
      <w:proofErr w:type="spellStart"/>
      <w:r w:rsidRPr="00BB25DA">
        <w:rPr>
          <w:lang w:val="ru-RU"/>
        </w:rPr>
        <w:t>буолан</w:t>
      </w:r>
      <w:proofErr w:type="spellEnd"/>
      <w:r w:rsidRPr="00BB25DA">
        <w:rPr>
          <w:lang w:val="ru-RU"/>
        </w:rPr>
        <w:t xml:space="preserve"> барда’ [</w:t>
      </w:r>
      <w:r>
        <w:rPr>
          <w:lang w:val="sah-RU"/>
        </w:rPr>
        <w:t>1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 xml:space="preserve">186] </w:t>
      </w:r>
      <w:r w:rsidRPr="00BB25DA">
        <w:rPr>
          <w:i/>
          <w:iCs/>
          <w:lang w:val="ru-RU"/>
        </w:rPr>
        <w:t xml:space="preserve">В </w:t>
      </w:r>
      <w:proofErr w:type="spellStart"/>
      <w:r w:rsidRPr="00BB25DA">
        <w:rPr>
          <w:b/>
          <w:bCs/>
          <w:i/>
          <w:iCs/>
          <w:lang w:val="ru-RU"/>
        </w:rPr>
        <w:t>хотоне</w:t>
      </w:r>
      <w:proofErr w:type="spellEnd"/>
      <w:r w:rsidRPr="00BB25DA">
        <w:rPr>
          <w:i/>
          <w:iCs/>
          <w:lang w:val="ru-RU"/>
        </w:rPr>
        <w:t xml:space="preserve"> сыплется песок</w:t>
      </w:r>
      <w:r w:rsidRPr="00BB25DA">
        <w:rPr>
          <w:lang w:val="ru-RU"/>
        </w:rPr>
        <w:t xml:space="preserve"> [</w:t>
      </w:r>
      <w:r>
        <w:rPr>
          <w:lang w:val="sah-RU"/>
        </w:rPr>
        <w:t>1</w:t>
      </w:r>
      <w:r w:rsidRPr="00BB25DA">
        <w:rPr>
          <w:lang w:val="sah-RU"/>
        </w:rPr>
        <w:t xml:space="preserve">, с. </w:t>
      </w:r>
      <w:r w:rsidRPr="00BB25DA">
        <w:rPr>
          <w:lang w:val="ru-RU"/>
        </w:rPr>
        <w:t>345];</w:t>
      </w:r>
    </w:p>
    <w:p w14:paraId="4F0601FB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ru-RU"/>
        </w:rPr>
        <w:t>6. На</w:t>
      </w:r>
      <w:r w:rsidRPr="00BB25DA">
        <w:rPr>
          <w:lang w:val="sah-RU"/>
        </w:rPr>
        <w:t>именования</w:t>
      </w:r>
      <w:r w:rsidRPr="00BB25DA">
        <w:rPr>
          <w:lang w:val="ru-RU"/>
        </w:rPr>
        <w:t xml:space="preserve"> лиц –</w:t>
      </w:r>
      <w:r w:rsidRPr="00BB25DA">
        <w:rPr>
          <w:lang w:val="sah-RU"/>
        </w:rPr>
        <w:t xml:space="preserve"> лексемы, которые определяют положение человека в обществе и его этническую принадлежность. </w:t>
      </w:r>
      <w:r w:rsidRPr="00BB25DA">
        <w:rPr>
          <w:lang w:val="ru-RU"/>
        </w:rPr>
        <w:t xml:space="preserve">Тимир </w:t>
      </w:r>
      <w:proofErr w:type="spellStart"/>
      <w:r w:rsidRPr="00BB25DA">
        <w:rPr>
          <w:b/>
          <w:lang w:val="ru-RU"/>
        </w:rPr>
        <w:t>дэриэтиньньик</w:t>
      </w:r>
      <w:proofErr w:type="spellEnd"/>
      <w:r w:rsidRPr="00BB25DA">
        <w:rPr>
          <w:lang w:val="ru-RU"/>
        </w:rPr>
        <w:t xml:space="preserve"> // </w:t>
      </w:r>
      <w:proofErr w:type="spellStart"/>
      <w:r w:rsidRPr="00BB25DA">
        <w:rPr>
          <w:lang w:val="ru-RU"/>
        </w:rPr>
        <w:t>Буолан</w:t>
      </w:r>
      <w:proofErr w:type="spellEnd"/>
      <w:r w:rsidRPr="00BB25DA">
        <w:rPr>
          <w:lang w:val="ru-RU"/>
        </w:rPr>
        <w:t xml:space="preserve"> </w:t>
      </w:r>
      <w:proofErr w:type="spellStart"/>
      <w:r w:rsidRPr="00BB25DA">
        <w:rPr>
          <w:lang w:val="ru-RU"/>
        </w:rPr>
        <w:t>тиллиэҕим</w:t>
      </w:r>
      <w:proofErr w:type="spellEnd"/>
      <w:r w:rsidRPr="00BB25DA">
        <w:rPr>
          <w:lang w:val="ru-RU"/>
        </w:rPr>
        <w:t>’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 xml:space="preserve">176] </w:t>
      </w:r>
      <w:r w:rsidRPr="00BB25DA">
        <w:rPr>
          <w:i/>
          <w:lang w:val="ru-RU"/>
        </w:rPr>
        <w:t xml:space="preserve">Созрею и воскресну // Великим </w:t>
      </w:r>
      <w:proofErr w:type="spellStart"/>
      <w:r w:rsidRPr="00BB25DA">
        <w:rPr>
          <w:b/>
          <w:i/>
          <w:lang w:val="ru-RU"/>
        </w:rPr>
        <w:t>дэретником</w:t>
      </w:r>
      <w:proofErr w:type="spellEnd"/>
      <w:r w:rsidRPr="00BB25DA">
        <w:rPr>
          <w:i/>
          <w:lang w:val="ru-RU"/>
        </w:rPr>
        <w:t xml:space="preserve"> железным</w:t>
      </w:r>
      <w:r w:rsidRPr="00BB25DA">
        <w:rPr>
          <w:lang w:val="ru-RU"/>
        </w:rPr>
        <w:t xml:space="preserve"> [</w:t>
      </w:r>
      <w:r w:rsidRPr="00BB25DA">
        <w:rPr>
          <w:lang w:val="sah-RU"/>
        </w:rPr>
        <w:t xml:space="preserve">4, с. </w:t>
      </w:r>
      <w:r w:rsidRPr="00BB25DA">
        <w:rPr>
          <w:lang w:val="ru-RU"/>
        </w:rPr>
        <w:t>190];</w:t>
      </w:r>
    </w:p>
    <w:p w14:paraId="3486CD21" w14:textId="77777777" w:rsidR="000A59B1" w:rsidRPr="00BB25DA" w:rsidRDefault="000A59B1" w:rsidP="000A59B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lang w:val="sah-RU"/>
        </w:rPr>
      </w:pPr>
      <w:r w:rsidRPr="00BB25DA">
        <w:rPr>
          <w:rFonts w:ascii="Times New Roman" w:hAnsi="Times New Roman" w:cs="Times New Roman"/>
        </w:rPr>
        <w:t xml:space="preserve">7. </w:t>
      </w:r>
      <w:r w:rsidRPr="00BB25DA">
        <w:rPr>
          <w:rFonts w:ascii="Times New Roman" w:hAnsi="Times New Roman" w:cs="Times New Roman"/>
          <w:lang w:val="sah-RU"/>
        </w:rPr>
        <w:t xml:space="preserve">Одежда и украшения. </w:t>
      </w:r>
      <w:r w:rsidRPr="00BB25DA">
        <w:rPr>
          <w:rFonts w:ascii="Times New Roman" w:hAnsi="Times New Roman" w:cs="Times New Roman"/>
        </w:rPr>
        <w:t>‘</w:t>
      </w:r>
      <w:proofErr w:type="spellStart"/>
      <w:r w:rsidRPr="00BB25DA">
        <w:rPr>
          <w:rFonts w:ascii="Times New Roman" w:hAnsi="Times New Roman" w:cs="Times New Roman"/>
        </w:rPr>
        <w:t>Санныларын</w:t>
      </w:r>
      <w:proofErr w:type="spellEnd"/>
      <w:r w:rsidRPr="00BB25DA">
        <w:rPr>
          <w:rFonts w:ascii="Times New Roman" w:hAnsi="Times New Roman" w:cs="Times New Roman"/>
        </w:rPr>
        <w:t xml:space="preserve"> </w:t>
      </w:r>
      <w:proofErr w:type="spellStart"/>
      <w:r w:rsidRPr="00BB25DA">
        <w:rPr>
          <w:rFonts w:ascii="Times New Roman" w:hAnsi="Times New Roman" w:cs="Times New Roman"/>
        </w:rPr>
        <w:t>уҥуоҕа</w:t>
      </w:r>
      <w:proofErr w:type="spellEnd"/>
      <w:r w:rsidRPr="00BB25DA">
        <w:rPr>
          <w:rFonts w:ascii="Times New Roman" w:hAnsi="Times New Roman" w:cs="Times New Roman"/>
        </w:rPr>
        <w:t xml:space="preserve"> // </w:t>
      </w:r>
      <w:proofErr w:type="spellStart"/>
      <w:r w:rsidRPr="00BB25DA">
        <w:rPr>
          <w:rFonts w:ascii="Times New Roman" w:hAnsi="Times New Roman" w:cs="Times New Roman"/>
          <w:b/>
        </w:rPr>
        <w:t>Илин-кэлин</w:t>
      </w:r>
      <w:proofErr w:type="spellEnd"/>
      <w:r w:rsidRPr="00BB25DA">
        <w:rPr>
          <w:rFonts w:ascii="Times New Roman" w:hAnsi="Times New Roman" w:cs="Times New Roman"/>
          <w:b/>
        </w:rPr>
        <w:t xml:space="preserve"> </w:t>
      </w:r>
      <w:proofErr w:type="spellStart"/>
      <w:r w:rsidRPr="00BB25DA">
        <w:rPr>
          <w:rFonts w:ascii="Times New Roman" w:hAnsi="Times New Roman" w:cs="Times New Roman"/>
          <w:b/>
        </w:rPr>
        <w:t>кэбиһэрдээхпин</w:t>
      </w:r>
      <w:proofErr w:type="spellEnd"/>
      <w:r w:rsidRPr="00BB25DA">
        <w:rPr>
          <w:rFonts w:ascii="Times New Roman" w:hAnsi="Times New Roman" w:cs="Times New Roman"/>
        </w:rPr>
        <w:t>’ [</w:t>
      </w:r>
      <w:r>
        <w:rPr>
          <w:rFonts w:ascii="Times New Roman" w:hAnsi="Times New Roman" w:cs="Times New Roman"/>
          <w:lang w:val="sah-RU"/>
        </w:rPr>
        <w:t>7</w:t>
      </w:r>
      <w:r w:rsidRPr="00BB25DA">
        <w:rPr>
          <w:rFonts w:ascii="Times New Roman" w:hAnsi="Times New Roman" w:cs="Times New Roman"/>
          <w:lang w:val="sah-RU"/>
        </w:rPr>
        <w:t xml:space="preserve">, с. </w:t>
      </w:r>
      <w:r w:rsidRPr="00BB25DA">
        <w:rPr>
          <w:rFonts w:ascii="Times New Roman" w:hAnsi="Times New Roman" w:cs="Times New Roman"/>
        </w:rPr>
        <w:t xml:space="preserve">97] </w:t>
      </w:r>
      <w:r w:rsidRPr="00BB25DA">
        <w:rPr>
          <w:rFonts w:ascii="Times New Roman" w:hAnsi="Times New Roman" w:cs="Times New Roman"/>
          <w:i/>
        </w:rPr>
        <w:t xml:space="preserve">Мои </w:t>
      </w:r>
      <w:proofErr w:type="spellStart"/>
      <w:r w:rsidRPr="00BB25DA">
        <w:rPr>
          <w:rFonts w:ascii="Times New Roman" w:hAnsi="Times New Roman" w:cs="Times New Roman"/>
          <w:b/>
          <w:i/>
        </w:rPr>
        <w:t>илин-кэлин</w:t>
      </w:r>
      <w:proofErr w:type="spellEnd"/>
      <w:r w:rsidRPr="00BB25D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B25DA">
        <w:rPr>
          <w:rFonts w:ascii="Times New Roman" w:hAnsi="Times New Roman" w:cs="Times New Roman"/>
          <w:b/>
          <w:i/>
        </w:rPr>
        <w:t>кэбисэр</w:t>
      </w:r>
      <w:proofErr w:type="spellEnd"/>
      <w:r w:rsidRPr="00BB25DA">
        <w:rPr>
          <w:rFonts w:ascii="Times New Roman" w:hAnsi="Times New Roman" w:cs="Times New Roman"/>
          <w:i/>
        </w:rPr>
        <w:t xml:space="preserve"> // Сделаны из костей кистей </w:t>
      </w:r>
      <w:r w:rsidRPr="00BB25D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sah-RU"/>
        </w:rPr>
        <w:t>7</w:t>
      </w:r>
      <w:r w:rsidRPr="00BB25DA">
        <w:rPr>
          <w:rFonts w:ascii="Times New Roman" w:hAnsi="Times New Roman" w:cs="Times New Roman"/>
          <w:lang w:val="sah-RU"/>
        </w:rPr>
        <w:t xml:space="preserve">, с. </w:t>
      </w:r>
      <w:r w:rsidRPr="00BB25DA">
        <w:rPr>
          <w:rFonts w:ascii="Times New Roman" w:hAnsi="Times New Roman" w:cs="Times New Roman"/>
        </w:rPr>
        <w:t>166]</w:t>
      </w:r>
      <w:r w:rsidRPr="00BB25DA">
        <w:rPr>
          <w:rFonts w:ascii="Times New Roman" w:hAnsi="Times New Roman" w:cs="Times New Roman"/>
          <w:lang w:val="sah-RU"/>
        </w:rPr>
        <w:t>.</w:t>
      </w:r>
    </w:p>
    <w:p w14:paraId="327847C0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sah-RU"/>
        </w:rPr>
        <w:t xml:space="preserve">8. Военное и промысловое снаряжение. ‘Куорсуннаах </w:t>
      </w:r>
      <w:r w:rsidRPr="00BB25DA">
        <w:rPr>
          <w:b/>
          <w:lang w:val="sah-RU"/>
        </w:rPr>
        <w:t>кураҕаччы</w:t>
      </w:r>
      <w:r w:rsidRPr="00BB25DA">
        <w:rPr>
          <w:lang w:val="sah-RU"/>
        </w:rPr>
        <w:t xml:space="preserve"> охторун’ [</w:t>
      </w:r>
      <w:r>
        <w:rPr>
          <w:lang w:val="sah-RU"/>
        </w:rPr>
        <w:t>8</w:t>
      </w:r>
      <w:r w:rsidRPr="00BB25DA">
        <w:rPr>
          <w:lang w:val="sah-RU"/>
        </w:rPr>
        <w:t xml:space="preserve">, с. 142] </w:t>
      </w:r>
      <w:r w:rsidRPr="00BB25DA">
        <w:rPr>
          <w:b/>
          <w:i/>
          <w:lang w:val="sah-RU"/>
        </w:rPr>
        <w:t>Стрелы-курагаччы</w:t>
      </w:r>
      <w:r w:rsidRPr="00BB25DA">
        <w:rPr>
          <w:i/>
          <w:lang w:val="sah-RU"/>
        </w:rPr>
        <w:t xml:space="preserve"> с пером</w:t>
      </w:r>
      <w:r w:rsidRPr="00BB25DA">
        <w:rPr>
          <w:lang w:val="sah-RU"/>
        </w:rPr>
        <w:t xml:space="preserve"> [</w:t>
      </w:r>
      <w:r>
        <w:rPr>
          <w:lang w:val="sah-RU"/>
        </w:rPr>
        <w:t>8</w:t>
      </w:r>
      <w:r w:rsidRPr="00BB25DA">
        <w:rPr>
          <w:lang w:val="sah-RU"/>
        </w:rPr>
        <w:t>, с. 143];</w:t>
      </w:r>
    </w:p>
    <w:p w14:paraId="4B6565A5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sah-RU"/>
        </w:rPr>
        <w:t xml:space="preserve">9. Продукты питания. ‘Халыҥ </w:t>
      </w:r>
      <w:r w:rsidRPr="00BB25DA">
        <w:rPr>
          <w:b/>
          <w:lang w:val="sah-RU"/>
        </w:rPr>
        <w:t>хартанан</w:t>
      </w:r>
      <w:r w:rsidRPr="00BB25DA">
        <w:rPr>
          <w:lang w:val="sah-RU"/>
        </w:rPr>
        <w:t xml:space="preserve"> хабыалата’ [</w:t>
      </w:r>
      <w:r>
        <w:rPr>
          <w:lang w:val="sah-RU"/>
        </w:rPr>
        <w:t>2</w:t>
      </w:r>
      <w:r w:rsidRPr="00BB25DA">
        <w:rPr>
          <w:lang w:val="sah-RU"/>
        </w:rPr>
        <w:t xml:space="preserve">, 124] </w:t>
      </w:r>
      <w:r w:rsidRPr="00BB25DA">
        <w:rPr>
          <w:i/>
          <w:lang w:val="sah-RU"/>
        </w:rPr>
        <w:t xml:space="preserve">Жирную </w:t>
      </w:r>
      <w:r w:rsidRPr="00BB25DA">
        <w:rPr>
          <w:b/>
          <w:i/>
          <w:lang w:val="sah-RU"/>
        </w:rPr>
        <w:t>кишку-харта</w:t>
      </w:r>
      <w:r w:rsidRPr="00BB25DA">
        <w:rPr>
          <w:i/>
          <w:lang w:val="sah-RU"/>
        </w:rPr>
        <w:t xml:space="preserve"> в изобилии преподносил</w:t>
      </w:r>
      <w:r w:rsidRPr="00BB25DA">
        <w:rPr>
          <w:lang w:val="sah-RU"/>
        </w:rPr>
        <w:t xml:space="preserve"> [</w:t>
      </w:r>
      <w:r>
        <w:rPr>
          <w:lang w:val="sah-RU"/>
        </w:rPr>
        <w:t>2</w:t>
      </w:r>
      <w:r w:rsidRPr="00BB25DA">
        <w:rPr>
          <w:lang w:val="sah-RU"/>
        </w:rPr>
        <w:t>, 125];</w:t>
      </w:r>
    </w:p>
    <w:p w14:paraId="0BF93D11" w14:textId="77777777" w:rsidR="000A59B1" w:rsidRPr="00BB25DA" w:rsidRDefault="000A59B1" w:rsidP="000A59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397"/>
        <w:jc w:val="both"/>
        <w:rPr>
          <w:lang w:val="sah-RU"/>
        </w:rPr>
      </w:pPr>
      <w:r w:rsidRPr="00BB25DA">
        <w:rPr>
          <w:lang w:val="sah-RU"/>
        </w:rPr>
        <w:t>10. Физические характеристики человека. В группу входят названия внешних атрибутов облика, жизненно важных органов. ‘</w:t>
      </w:r>
      <w:r w:rsidRPr="00BB25DA">
        <w:rPr>
          <w:b/>
          <w:lang w:val="sah-RU"/>
        </w:rPr>
        <w:t>Дабыдал</w:t>
      </w:r>
      <w:r w:rsidRPr="00BB25DA">
        <w:rPr>
          <w:lang w:val="sah-RU"/>
        </w:rPr>
        <w:t xml:space="preserve"> тыаһа сатараата’ [</w:t>
      </w:r>
      <w:r>
        <w:rPr>
          <w:lang w:val="sah-RU"/>
        </w:rPr>
        <w:t>8</w:t>
      </w:r>
      <w:r w:rsidRPr="00BB25DA">
        <w:rPr>
          <w:lang w:val="sah-RU"/>
        </w:rPr>
        <w:t xml:space="preserve">, с. 388] </w:t>
      </w:r>
      <w:r w:rsidRPr="00BB25DA">
        <w:rPr>
          <w:i/>
          <w:lang w:val="sah-RU"/>
        </w:rPr>
        <w:t xml:space="preserve">Звук </w:t>
      </w:r>
      <w:r w:rsidRPr="00BB25DA">
        <w:rPr>
          <w:b/>
          <w:i/>
          <w:lang w:val="sah-RU"/>
        </w:rPr>
        <w:t>предплечья-дабыдал</w:t>
      </w:r>
      <w:r w:rsidRPr="00BB25DA">
        <w:rPr>
          <w:i/>
          <w:lang w:val="sah-RU"/>
        </w:rPr>
        <w:t xml:space="preserve"> заскрипел</w:t>
      </w:r>
      <w:r w:rsidRPr="00BB25DA">
        <w:rPr>
          <w:lang w:val="sah-RU"/>
        </w:rPr>
        <w:t xml:space="preserve"> [</w:t>
      </w:r>
      <w:r>
        <w:rPr>
          <w:lang w:val="sah-RU"/>
        </w:rPr>
        <w:t>8</w:t>
      </w:r>
      <w:r w:rsidRPr="00BB25DA">
        <w:rPr>
          <w:lang w:val="sah-RU"/>
        </w:rPr>
        <w:t>, с. 387];</w:t>
      </w:r>
    </w:p>
    <w:p w14:paraId="73A86BA5" w14:textId="77777777" w:rsidR="000A59B1" w:rsidRDefault="000A59B1" w:rsidP="000A59B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both"/>
        <w:rPr>
          <w:rFonts w:ascii="Times New Roman" w:hAnsi="Times New Roman" w:cs="Times New Roman"/>
          <w:lang w:val="sah-RU"/>
        </w:rPr>
      </w:pPr>
      <w:r w:rsidRPr="00BB25DA">
        <w:rPr>
          <w:rFonts w:ascii="Times New Roman" w:hAnsi="Times New Roman" w:cs="Times New Roman"/>
          <w:lang w:val="sah-RU"/>
        </w:rPr>
        <w:t>Представленная классификация систематизирует корпус лексем, включенных в русскоязычный текст олонхо без семантической адаптации. Исследование фокусируется на единицах, переданных методами транскрипции и транслитерации, которые в переводе выступают ключевыми инструментами сохранения этнокультурной информации. Выбор данных способов обусловлен, на наш взгляд, стремлением переводчика удержать аутентичные смыслы и национальный колорит оригинала, неразрывно связанные с его звуковой формой. Высокая степень насыщенности текстов олонхо непереведенными лексемами подтверждает, что якутский эпос как уникальное культурное наследие народа саха богат специфическими лексемами.</w:t>
      </w:r>
    </w:p>
    <w:p w14:paraId="1F369B2B" w14:textId="77777777" w:rsidR="000A59B1" w:rsidRPr="00BB25DA" w:rsidRDefault="000A59B1" w:rsidP="000A59B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line="240" w:lineRule="auto"/>
        <w:ind w:firstLine="397"/>
        <w:jc w:val="center"/>
        <w:rPr>
          <w:rFonts w:ascii="Times New Roman" w:hAnsi="Times New Roman" w:cs="Times New Roman"/>
          <w:b/>
          <w:lang w:val="sah-RU"/>
        </w:rPr>
      </w:pPr>
      <w:r w:rsidRPr="00BB25DA">
        <w:rPr>
          <w:rFonts w:ascii="Times New Roman" w:hAnsi="Times New Roman" w:cs="Times New Roman"/>
          <w:b/>
          <w:lang w:val="sah-RU"/>
        </w:rPr>
        <w:t>Литература</w:t>
      </w:r>
    </w:p>
    <w:p w14:paraId="0CEB8EA0" w14:textId="77777777" w:rsidR="000A59B1" w:rsidRPr="008A0B65" w:rsidRDefault="000A59B1" w:rsidP="000A59B1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8A0B65">
        <w:rPr>
          <w:rFonts w:ascii="Times New Roman" w:hAnsi="Times New Roman"/>
          <w:sz w:val="24"/>
          <w:szCs w:val="24"/>
          <w:lang w:val="sah-RU"/>
        </w:rPr>
        <w:t xml:space="preserve">Бурнашев И.И. Сылгы уола Дыырай бухатыыр: олоҥхо = Сын лошади богатырь Дыырай: олонхо. Якутск : Изд. дом СВФУ, 2013. </w:t>
      </w:r>
    </w:p>
    <w:p w14:paraId="43CB46F9" w14:textId="77777777" w:rsidR="000A59B1" w:rsidRPr="00BB25DA" w:rsidRDefault="000A59B1" w:rsidP="000A59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25DA">
        <w:rPr>
          <w:rFonts w:ascii="Times New Roman" w:hAnsi="Times New Roman"/>
          <w:sz w:val="24"/>
          <w:szCs w:val="24"/>
        </w:rPr>
        <w:t xml:space="preserve">Бурнашев </w:t>
      </w:r>
      <w:proofErr w:type="gramStart"/>
      <w:r w:rsidRPr="00BB25DA">
        <w:rPr>
          <w:rFonts w:ascii="Times New Roman" w:hAnsi="Times New Roman"/>
          <w:sz w:val="24"/>
          <w:szCs w:val="24"/>
        </w:rPr>
        <w:t>Н.П.</w:t>
      </w:r>
      <w:proofErr w:type="gramEnd"/>
      <w:r w:rsidRPr="00BB25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5DA">
        <w:rPr>
          <w:rFonts w:ascii="Times New Roman" w:hAnsi="Times New Roman"/>
          <w:sz w:val="24"/>
          <w:szCs w:val="24"/>
        </w:rPr>
        <w:t>Кыыс</w:t>
      </w:r>
      <w:proofErr w:type="spellEnd"/>
      <w:r w:rsidRPr="00BB25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25DA">
        <w:rPr>
          <w:rFonts w:ascii="Times New Roman" w:hAnsi="Times New Roman"/>
          <w:sz w:val="24"/>
          <w:szCs w:val="24"/>
        </w:rPr>
        <w:t>Дэбилийэ</w:t>
      </w:r>
      <w:proofErr w:type="spellEnd"/>
      <w:r w:rsidRPr="00BB25DA">
        <w:rPr>
          <w:rFonts w:ascii="Times New Roman" w:hAnsi="Times New Roman"/>
          <w:sz w:val="24"/>
          <w:szCs w:val="24"/>
        </w:rPr>
        <w:t xml:space="preserve">: якутский героический эпос. Новосибирск : Наука, 1993. </w:t>
      </w:r>
    </w:p>
    <w:p w14:paraId="686E96CC" w14:textId="77777777" w:rsidR="000A59B1" w:rsidRPr="00BB25DA" w:rsidRDefault="000A59B1" w:rsidP="000A59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25DA">
        <w:rPr>
          <w:rFonts w:ascii="Times New Roman" w:hAnsi="Times New Roman"/>
          <w:sz w:val="24"/>
          <w:szCs w:val="24"/>
        </w:rPr>
        <w:t>Влахов С.И., Флорин С.П. Непереводимое в переводе. Изд. 4-е. М.: «</w:t>
      </w:r>
      <w:proofErr w:type="spellStart"/>
      <w:r w:rsidRPr="00BB25DA">
        <w:rPr>
          <w:rFonts w:ascii="Times New Roman" w:hAnsi="Times New Roman"/>
          <w:sz w:val="24"/>
          <w:szCs w:val="24"/>
        </w:rPr>
        <w:t>Р.Валент</w:t>
      </w:r>
      <w:proofErr w:type="spellEnd"/>
      <w:r w:rsidRPr="00BB25DA">
        <w:rPr>
          <w:rFonts w:ascii="Times New Roman" w:hAnsi="Times New Roman"/>
          <w:sz w:val="24"/>
          <w:szCs w:val="24"/>
        </w:rPr>
        <w:t xml:space="preserve">», 2009. </w:t>
      </w:r>
    </w:p>
    <w:p w14:paraId="759BEFDD" w14:textId="77777777" w:rsidR="000A59B1" w:rsidRPr="00BB25DA" w:rsidRDefault="000A59B1" w:rsidP="000A59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BB25DA">
        <w:rPr>
          <w:rFonts w:ascii="Times New Roman" w:hAnsi="Times New Roman"/>
          <w:sz w:val="24"/>
          <w:szCs w:val="24"/>
          <w:lang w:val="sah-RU"/>
        </w:rPr>
        <w:t xml:space="preserve">Говоров Д. М. Мүлдьү Бөҕө = Непобедимый Мюльджю Бёгё: олонхо в двух книгах. Якутск : Бичик, 2010. </w:t>
      </w:r>
    </w:p>
    <w:p w14:paraId="7A4DF6BB" w14:textId="0A29EB7F" w:rsidR="000A59B1" w:rsidRPr="00BB25DA" w:rsidRDefault="000A59B1" w:rsidP="000A59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25DA">
        <w:rPr>
          <w:rFonts w:ascii="Times New Roman" w:hAnsi="Times New Roman"/>
          <w:sz w:val="24"/>
          <w:szCs w:val="24"/>
        </w:rPr>
        <w:t xml:space="preserve">Самсонов Н.Г. Два языка </w:t>
      </w:r>
      <w:r>
        <w:rPr>
          <w:rFonts w:ascii="Times New Roman" w:hAnsi="Times New Roman"/>
          <w:sz w:val="24"/>
          <w:szCs w:val="24"/>
        </w:rPr>
        <w:t>–</w:t>
      </w:r>
      <w:r w:rsidRPr="00BB25DA">
        <w:rPr>
          <w:rFonts w:ascii="Times New Roman" w:hAnsi="Times New Roman"/>
          <w:sz w:val="24"/>
          <w:szCs w:val="24"/>
        </w:rPr>
        <w:t xml:space="preserve"> два родника. Якутск : </w:t>
      </w:r>
      <w:proofErr w:type="spellStart"/>
      <w:r w:rsidRPr="00BB25DA">
        <w:rPr>
          <w:rFonts w:ascii="Times New Roman" w:hAnsi="Times New Roman"/>
          <w:sz w:val="24"/>
          <w:szCs w:val="24"/>
        </w:rPr>
        <w:t>Бичик</w:t>
      </w:r>
      <w:proofErr w:type="spellEnd"/>
      <w:r w:rsidRPr="00BB25DA">
        <w:rPr>
          <w:rFonts w:ascii="Times New Roman" w:hAnsi="Times New Roman"/>
          <w:sz w:val="24"/>
          <w:szCs w:val="24"/>
        </w:rPr>
        <w:t xml:space="preserve">, 1993. </w:t>
      </w:r>
    </w:p>
    <w:p w14:paraId="1BFF511B" w14:textId="77777777" w:rsidR="000A59B1" w:rsidRPr="00BB25DA" w:rsidRDefault="000A59B1" w:rsidP="000A59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BB25DA">
        <w:rPr>
          <w:rFonts w:ascii="Times New Roman" w:hAnsi="Times New Roman"/>
          <w:sz w:val="24"/>
          <w:szCs w:val="24"/>
          <w:shd w:val="clear" w:color="auto" w:fill="FFFFFF"/>
          <w:lang w:val="sah-RU"/>
        </w:rPr>
        <w:t>Самсонова Л.Н. Особенности русского языка в Якутии: к вопросу о заимствованиях.</w:t>
      </w:r>
      <w:r>
        <w:rPr>
          <w:rFonts w:ascii="Times New Roman" w:hAnsi="Times New Roman"/>
          <w:sz w:val="24"/>
          <w:szCs w:val="24"/>
          <w:shd w:val="clear" w:color="auto" w:fill="FFFFFF"/>
          <w:lang w:val="sah-RU"/>
        </w:rPr>
        <w:t xml:space="preserve"> //</w:t>
      </w:r>
      <w:r w:rsidRPr="00BB25DA">
        <w:rPr>
          <w:rFonts w:ascii="Times New Roman" w:hAnsi="Times New Roman"/>
          <w:sz w:val="24"/>
          <w:szCs w:val="24"/>
          <w:shd w:val="clear" w:color="auto" w:fill="FFFFFF"/>
          <w:lang w:val="sah-RU"/>
        </w:rPr>
        <w:t xml:space="preserve"> Современная наука Восточной Сибири, 2020. № 1(7). С. 67-77.</w:t>
      </w:r>
    </w:p>
    <w:p w14:paraId="2CD74550" w14:textId="77777777" w:rsidR="000A59B1" w:rsidRPr="008A0B65" w:rsidRDefault="000A59B1" w:rsidP="000A59B1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8A0B65">
        <w:rPr>
          <w:rFonts w:ascii="Times New Roman" w:hAnsi="Times New Roman"/>
          <w:sz w:val="24"/>
          <w:szCs w:val="24"/>
          <w:lang w:val="sah-RU"/>
        </w:rPr>
        <w:t xml:space="preserve">Томская Д.А. Кыыс Кылаабынай бухатыыр = Богатырка Кыыс Кылаабынай. Дьокуускай: Алаас, 2016. </w:t>
      </w:r>
    </w:p>
    <w:p w14:paraId="598AD2FF" w14:textId="77777777" w:rsidR="000A59B1" w:rsidRPr="00BB25DA" w:rsidRDefault="000A59B1" w:rsidP="000A59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  <w:lang w:val="sah-RU"/>
        </w:rPr>
      </w:pPr>
      <w:r w:rsidRPr="00BB25DA">
        <w:rPr>
          <w:rFonts w:ascii="Times New Roman" w:hAnsi="Times New Roman"/>
          <w:sz w:val="24"/>
          <w:szCs w:val="24"/>
          <w:lang w:val="sah-RU"/>
        </w:rPr>
        <w:t xml:space="preserve">Ядрихинский П. П. Дьырыбына Дьырылыатта кыыс бухатыыр = Девушка богатырь Джырыбына Джырылыатта: олоҥхо. Якутск : Сайдам, 2011. </w:t>
      </w:r>
    </w:p>
    <w:sectPr w:rsidR="000A59B1" w:rsidRPr="00BB25DA" w:rsidSect="00BB25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A6FFB"/>
    <w:multiLevelType w:val="multilevel"/>
    <w:tmpl w:val="46CA6FFB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43228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72"/>
    <w:rsid w:val="000A59B1"/>
    <w:rsid w:val="002D7972"/>
    <w:rsid w:val="008A0B65"/>
    <w:rsid w:val="00A15AD1"/>
    <w:rsid w:val="00AF5E69"/>
    <w:rsid w:val="00AF7C7D"/>
    <w:rsid w:val="00BB25DA"/>
    <w:rsid w:val="00BC0A6C"/>
    <w:rsid w:val="00C96C1F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7A15"/>
  <w15:chartTrackingRefBased/>
  <w15:docId w15:val="{5D866131-E329-454E-8380-E301E39B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25D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qFormat/>
    <w:rsid w:val="00BB25D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 w:line="288" w:lineRule="auto"/>
    </w:pPr>
    <w:rPr>
      <w:rFonts w:ascii="Helvetica Neue" w:eastAsia="Times New Roman" w:hAnsi="Helvetica Neue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2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5">
    <w:name w:val="Hyperlink"/>
    <w:basedOn w:val="a0"/>
    <w:uiPriority w:val="99"/>
    <w:unhideWhenUsed/>
    <w:rsid w:val="00BB2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vetochek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i.sargylana@icloud.com</cp:lastModifiedBy>
  <cp:revision>3</cp:revision>
  <dcterms:created xsi:type="dcterms:W3CDTF">2026-03-02T01:08:00Z</dcterms:created>
  <dcterms:modified xsi:type="dcterms:W3CDTF">2026-03-26T10:05:00Z</dcterms:modified>
</cp:coreProperties>
</file>