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FDC" w:rsidRDefault="00DD0FDC" w:rsidP="00DD0FDC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как форма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просоциальной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активности</w:t>
      </w:r>
      <w:r w:rsidRPr="00DD0F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ценностно-смысловой самореализации молодежи»</w:t>
      </w:r>
    </w:p>
    <w:bookmarkEnd w:id="0"/>
    <w:p w:rsidR="00DD0FDC" w:rsidRDefault="00DD0FDC" w:rsidP="00DD0FDC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Юманова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Юлия Сергеевна</w:t>
      </w:r>
    </w:p>
    <w:p w:rsidR="00DD0FDC" w:rsidRDefault="00DD0FDC" w:rsidP="00DD0FDC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Студент</w:t>
      </w:r>
    </w:p>
    <w:p w:rsidR="00DD0FDC" w:rsidRDefault="00DD0FDC" w:rsidP="00DD0FDC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Кадничанская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Марина Ивановна кандидат социологических наук</w:t>
      </w:r>
    </w:p>
    <w:p w:rsidR="00DD0FDC" w:rsidRDefault="00DD0FDC" w:rsidP="00DD0FDC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Факультет гуманитарных наук и социальных технологий</w:t>
      </w:r>
    </w:p>
    <w:p w:rsidR="00DD0FDC" w:rsidRDefault="00DD0FDC" w:rsidP="00DD0FD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D0FDC" w:rsidRPr="00DD0FDC" w:rsidRDefault="00DD0FDC" w:rsidP="00DD0FDC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0FDC">
        <w:rPr>
          <w:rFonts w:ascii="Times New Roman" w:hAnsi="Times New Roman" w:cs="Times New Roman"/>
          <w:b/>
          <w:sz w:val="24"/>
          <w:szCs w:val="24"/>
        </w:rPr>
        <w:t>Ключевые слова:</w:t>
      </w:r>
    </w:p>
    <w:p w:rsidR="00DD0FDC" w:rsidRDefault="00DD0FDC" w:rsidP="00DD0FDC">
      <w:pPr>
        <w:tabs>
          <w:tab w:val="left" w:pos="432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0FDC">
        <w:rPr>
          <w:rFonts w:ascii="Times New Roman" w:hAnsi="Times New Roman" w:cs="Times New Roman"/>
          <w:sz w:val="24"/>
          <w:szCs w:val="24"/>
        </w:rPr>
        <w:t xml:space="preserve">молодежь, </w:t>
      </w:r>
      <w:proofErr w:type="spellStart"/>
      <w:r w:rsidRPr="00DD0FDC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DD0FDC">
        <w:rPr>
          <w:rFonts w:ascii="Times New Roman" w:hAnsi="Times New Roman" w:cs="Times New Roman"/>
          <w:sz w:val="24"/>
          <w:szCs w:val="24"/>
        </w:rPr>
        <w:t>, ценности, смыслы, мотив, инструментальные ценности, гедонистические ценности, социальные ценности, терминальные ценности.</w:t>
      </w:r>
    </w:p>
    <w:p w:rsidR="00DD0FDC" w:rsidRDefault="00DD0FDC" w:rsidP="00DD0FDC">
      <w:pPr>
        <w:tabs>
          <w:tab w:val="left" w:pos="4320"/>
        </w:tabs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DD0FDC" w:rsidRPr="00DD0FDC" w:rsidRDefault="00DD0FDC" w:rsidP="00DD0FD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0FDC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DD0FDC">
        <w:rPr>
          <w:rFonts w:ascii="Times New Roman" w:hAnsi="Times New Roman" w:cs="Times New Roman"/>
          <w:sz w:val="24"/>
          <w:szCs w:val="24"/>
        </w:rPr>
        <w:t xml:space="preserve"> (добровольчество) представляет собой значимый социальный феномен, особенно актуальный в молодежной среде. Согласно данным Общероссийского рейтинга вовлеченности регионов в добровольческую деятельность, в 2023 году в России насчитывалось около 9,7 млн волонтеров, значительную часть которых составляет молодежь в возрасте от 14 до 35 лет [9]. Государственная политика активно поддерживает этот тренд, формируя инфраструктуру и нормативную базу для развития добровольчества. Однако количественный рост участников не отменяет необходимости качественного анализа глубинных основ этой активности. Что движет молодыми людьми? Какие ценности и смыслы они обретают в процессе волонтерской деятельности? Ответы на эти вопросы имеют ключевое значение для понимания феномена и эффективной организации волонтерской работы.</w:t>
      </w:r>
    </w:p>
    <w:p w:rsidR="00DD0FDC" w:rsidRPr="00DD0FDC" w:rsidRDefault="00DD0FDC" w:rsidP="00DD0FD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0FDC">
        <w:rPr>
          <w:rFonts w:ascii="Times New Roman" w:hAnsi="Times New Roman" w:cs="Times New Roman"/>
          <w:sz w:val="24"/>
          <w:szCs w:val="24"/>
        </w:rPr>
        <w:t xml:space="preserve">В социологической науке существуют различные подходы к изучению </w:t>
      </w:r>
      <w:proofErr w:type="spellStart"/>
      <w:r w:rsidRPr="00DD0FDC"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 w:rsidRPr="00DD0FDC">
        <w:rPr>
          <w:rFonts w:ascii="Times New Roman" w:hAnsi="Times New Roman" w:cs="Times New Roman"/>
          <w:sz w:val="24"/>
          <w:szCs w:val="24"/>
        </w:rPr>
        <w:t xml:space="preserve">. Его рассматривают как проявление альтруизма (М.М. Абакумова, И.В. </w:t>
      </w:r>
      <w:proofErr w:type="spellStart"/>
      <w:r w:rsidRPr="00DD0FDC">
        <w:rPr>
          <w:rFonts w:ascii="Times New Roman" w:hAnsi="Times New Roman" w:cs="Times New Roman"/>
          <w:sz w:val="24"/>
          <w:szCs w:val="24"/>
        </w:rPr>
        <w:t>Мерсиянова</w:t>
      </w:r>
      <w:proofErr w:type="spellEnd"/>
      <w:r w:rsidRPr="00DD0FDC">
        <w:rPr>
          <w:rFonts w:ascii="Times New Roman" w:hAnsi="Times New Roman" w:cs="Times New Roman"/>
          <w:sz w:val="24"/>
          <w:szCs w:val="24"/>
        </w:rPr>
        <w:t xml:space="preserve">) [1; 3], как форму социального служения, как ресурс социализации и воспитания молодежи (Н.К. Григорьева, Л.Е. Сикорская) [5; 7], а также через призму институционального (М.А. Арефьев) [2] и социокультурного подходов (М.Н. </w:t>
      </w:r>
      <w:proofErr w:type="spellStart"/>
      <w:r w:rsidRPr="00DD0FDC">
        <w:rPr>
          <w:rFonts w:ascii="Times New Roman" w:hAnsi="Times New Roman" w:cs="Times New Roman"/>
          <w:sz w:val="24"/>
          <w:szCs w:val="24"/>
        </w:rPr>
        <w:t>Баланян</w:t>
      </w:r>
      <w:proofErr w:type="spellEnd"/>
      <w:r w:rsidRPr="00DD0FDC">
        <w:rPr>
          <w:rFonts w:ascii="Times New Roman" w:hAnsi="Times New Roman" w:cs="Times New Roman"/>
          <w:sz w:val="24"/>
          <w:szCs w:val="24"/>
        </w:rPr>
        <w:t xml:space="preserve">, Г.Е. </w:t>
      </w:r>
      <w:proofErr w:type="spellStart"/>
      <w:r w:rsidRPr="00DD0FDC">
        <w:rPr>
          <w:rFonts w:ascii="Times New Roman" w:hAnsi="Times New Roman" w:cs="Times New Roman"/>
          <w:sz w:val="24"/>
          <w:szCs w:val="24"/>
        </w:rPr>
        <w:t>Зборовский</w:t>
      </w:r>
      <w:proofErr w:type="spellEnd"/>
      <w:r w:rsidRPr="00DD0FDC">
        <w:rPr>
          <w:rFonts w:ascii="Times New Roman" w:hAnsi="Times New Roman" w:cs="Times New Roman"/>
          <w:sz w:val="24"/>
          <w:szCs w:val="24"/>
        </w:rPr>
        <w:t>) [6; 8]. Особое внимание в современных исследованиях уделяется мотивационной структуре добровольцев, где выделяются как инструментальные (карьерный рост, получение навыков), так и терминальные ценности (сам</w:t>
      </w:r>
      <w:r>
        <w:rPr>
          <w:rFonts w:ascii="Times New Roman" w:hAnsi="Times New Roman" w:cs="Times New Roman"/>
          <w:sz w:val="24"/>
          <w:szCs w:val="24"/>
        </w:rPr>
        <w:t>ореализация, поиск смысла) [4].</w:t>
      </w:r>
    </w:p>
    <w:p w:rsidR="00DD0FDC" w:rsidRPr="00DD0FDC" w:rsidRDefault="00DD0FDC" w:rsidP="00DD0FD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0FDC">
        <w:rPr>
          <w:rFonts w:ascii="Times New Roman" w:hAnsi="Times New Roman" w:cs="Times New Roman"/>
          <w:sz w:val="24"/>
          <w:szCs w:val="24"/>
        </w:rPr>
        <w:t xml:space="preserve">Анализ собранных эмпирических данных позволил четко проследить траекторию вовлеченности, которая представляет собой последовательную эволюцию от случайного участия к личностной и ценностно насыщенной практике. На начальном этапе путь в </w:t>
      </w:r>
      <w:proofErr w:type="spellStart"/>
      <w:r w:rsidRPr="00DD0FDC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DD0FDC">
        <w:rPr>
          <w:rFonts w:ascii="Times New Roman" w:hAnsi="Times New Roman" w:cs="Times New Roman"/>
          <w:sz w:val="24"/>
          <w:szCs w:val="24"/>
        </w:rPr>
        <w:t xml:space="preserve"> почти всегда оказывался случайным и прагматичным. Молодых людей вели внешние обстоятельства: сдача крови в компании </w:t>
      </w:r>
      <w:proofErr w:type="spellStart"/>
      <w:r w:rsidRPr="00DD0FDC">
        <w:rPr>
          <w:rFonts w:ascii="Times New Roman" w:hAnsi="Times New Roman" w:cs="Times New Roman"/>
          <w:sz w:val="24"/>
          <w:szCs w:val="24"/>
        </w:rPr>
        <w:t>одногруппников</w:t>
      </w:r>
      <w:proofErr w:type="spellEnd"/>
      <w:r w:rsidRPr="00DD0FDC">
        <w:rPr>
          <w:rFonts w:ascii="Times New Roman" w:hAnsi="Times New Roman" w:cs="Times New Roman"/>
          <w:sz w:val="24"/>
          <w:szCs w:val="24"/>
        </w:rPr>
        <w:t xml:space="preserve">, просьба девушки помочь с техникой на мероприятии, желание получить зачет или дополнительные баллы для стипендии, нежелание идти на пары. В этот момент доминируют инструментальные ценности (возможность улучшить резюме, получить полезные навыки) и гедонистические (любопытство, желание разнообразить досуг, интерес к новым знакомствам). </w:t>
      </w:r>
      <w:proofErr w:type="spellStart"/>
      <w:r w:rsidRPr="00DD0FDC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DD0FDC">
        <w:rPr>
          <w:rFonts w:ascii="Times New Roman" w:hAnsi="Times New Roman" w:cs="Times New Roman"/>
          <w:sz w:val="24"/>
          <w:szCs w:val="24"/>
        </w:rPr>
        <w:t xml:space="preserve"> воспринимается как социально одобряемое и полезное для себя занятие, но его смысл остается поверх</w:t>
      </w:r>
      <w:r>
        <w:rPr>
          <w:rFonts w:ascii="Times New Roman" w:hAnsi="Times New Roman" w:cs="Times New Roman"/>
          <w:sz w:val="24"/>
          <w:szCs w:val="24"/>
        </w:rPr>
        <w:t>ностным, а мотивация — внешней.</w:t>
      </w:r>
    </w:p>
    <w:p w:rsidR="00DD0FDC" w:rsidRPr="00DD0FDC" w:rsidRDefault="00DD0FDC" w:rsidP="00DD0FD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0FDC">
        <w:rPr>
          <w:rFonts w:ascii="Times New Roman" w:hAnsi="Times New Roman" w:cs="Times New Roman"/>
          <w:sz w:val="24"/>
          <w:szCs w:val="24"/>
        </w:rPr>
        <w:t>Однако по мере участия происходит важнейший перелом, который становится поворотным пунктом в личном отношении к этой деятельности. Разовые поездки или акции постепенно перерастают в системную, регулярную работу, основанную уже не на задачах, а на личных отношениях. Волонтер закрепляется за конкретным подопечным — пожилым человеком в доме престарелых, подростком в детском доме, ветераном. Появляется история совместного времени: помощь в освоении современных технологий, подготовка к экзаменам, просто долгие разговоры. Именно здесь рождается чувство личной ответственности. Деятельность перестает быть проектом и становится частью жизни, а абстрактный «получатель помощи» о</w:t>
      </w:r>
      <w:r>
        <w:rPr>
          <w:rFonts w:ascii="Times New Roman" w:hAnsi="Times New Roman" w:cs="Times New Roman"/>
          <w:sz w:val="24"/>
          <w:szCs w:val="24"/>
        </w:rPr>
        <w:t>бретает имя, характер и судьбу.</w:t>
      </w:r>
    </w:p>
    <w:p w:rsidR="00DD0FDC" w:rsidRPr="00DD0FDC" w:rsidRDefault="00DD0FDC" w:rsidP="00DD0FD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0FDC">
        <w:rPr>
          <w:rFonts w:ascii="Times New Roman" w:hAnsi="Times New Roman" w:cs="Times New Roman"/>
          <w:sz w:val="24"/>
          <w:szCs w:val="24"/>
        </w:rPr>
        <w:t xml:space="preserve">Ключевую роль в этой трансформации играют эмоционально насыщенные моменты глубокого человеческого контакта, которые сами волонтеры описывают как «прорыв». Это </w:t>
      </w:r>
      <w:r w:rsidRPr="00DD0FDC">
        <w:rPr>
          <w:rFonts w:ascii="Times New Roman" w:hAnsi="Times New Roman" w:cs="Times New Roman"/>
          <w:sz w:val="24"/>
          <w:szCs w:val="24"/>
        </w:rPr>
        <w:lastRenderedPageBreak/>
        <w:t>может быть ситуация, когда замкнутый и «ворчливый» ветеран вдруг доверительно рассказывает о давно умершей жене, или находка в старом архиве утраченных писем военных лет, заставляющих плакать и волонтеров, и бабушку, которая их читает. В такие минуты приходит осознание, что суть помощи — не в физических действиях (покраске забора, развозе продуктов), а в возвращении человеку чувства собственной значимости, в преодолении одиночества, в оживлении памяти и личной истории. Эти переживания служат мощным катализатором, переворачивающим вну</w:t>
      </w:r>
      <w:r>
        <w:rPr>
          <w:rFonts w:ascii="Times New Roman" w:hAnsi="Times New Roman" w:cs="Times New Roman"/>
          <w:sz w:val="24"/>
          <w:szCs w:val="24"/>
        </w:rPr>
        <w:t xml:space="preserve">треннее понимание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D0FDC" w:rsidRPr="00DD0FDC" w:rsidRDefault="00DD0FDC" w:rsidP="00DD0FD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0FDC">
        <w:rPr>
          <w:rFonts w:ascii="Times New Roman" w:hAnsi="Times New Roman" w:cs="Times New Roman"/>
          <w:sz w:val="24"/>
          <w:szCs w:val="24"/>
        </w:rPr>
        <w:t>Именно из такого опыта вырастает то, что можно назвать личной миссией. Изначальные, внешние цели — получение грамоты, практика для будущей профессии, возможность попасть в телевизор — отступают на второй план. Их место занимает глубокое чувство внутренней ответственности и долга перед конкретными людьми. Волонтеры начинают говорить не о «помощи вообще», а о том, что их ждут, что они не могут подвести своего подопечного, что стали для кого-то значимым взрослым или единственным регулярным собеседником. Мотив превращается из «я хочу сделать добро» в «я не могу не прийти». Это подтверждает первую гипотезу исследования: ключевым смыслом действительно становится реализация личной ответственности через постоянные, выстроенные отношения, а не р</w:t>
      </w:r>
      <w:r>
        <w:rPr>
          <w:rFonts w:ascii="Times New Roman" w:hAnsi="Times New Roman" w:cs="Times New Roman"/>
          <w:sz w:val="24"/>
          <w:szCs w:val="24"/>
        </w:rPr>
        <w:t>азовая благотворительная акция.</w:t>
      </w:r>
    </w:p>
    <w:p w:rsidR="00DD0FDC" w:rsidRPr="00DD0FDC" w:rsidRDefault="00DD0FDC" w:rsidP="00DD0FD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0FDC">
        <w:rPr>
          <w:rFonts w:ascii="Times New Roman" w:hAnsi="Times New Roman" w:cs="Times New Roman"/>
          <w:sz w:val="24"/>
          <w:szCs w:val="24"/>
        </w:rPr>
        <w:t xml:space="preserve">Вместе с изменением мотивов закономерно происходит и фундаментальная переоценка ценностей, получаемых от </w:t>
      </w:r>
      <w:proofErr w:type="spellStart"/>
      <w:r w:rsidRPr="00DD0FDC"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 w:rsidRPr="00DD0FDC">
        <w:rPr>
          <w:rFonts w:ascii="Times New Roman" w:hAnsi="Times New Roman" w:cs="Times New Roman"/>
          <w:sz w:val="24"/>
          <w:szCs w:val="24"/>
        </w:rPr>
        <w:t xml:space="preserve">. Если на старте в иерархии доминировали инструментальные и гедонистические ценности, то с накоплением опыта на первый план выходят ценности терминальные. </w:t>
      </w:r>
      <w:proofErr w:type="spellStart"/>
      <w:r w:rsidRPr="00DD0FDC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DD0FDC">
        <w:rPr>
          <w:rFonts w:ascii="Times New Roman" w:hAnsi="Times New Roman" w:cs="Times New Roman"/>
          <w:sz w:val="24"/>
          <w:szCs w:val="24"/>
        </w:rPr>
        <w:t xml:space="preserve"> само превращается в осмысленную жизненную цель, путь самореализации и обретения себя. Оно начинает восприниматься как способ почувствовать себя «настоящим», живым и нужным, как практика, которая «делает меня человеком» и придает жизни весомость и значение, выходящее за рамки личного потребления. Социальные ценности также углубляются: первоначальное желание «быть в крутой команде» трансформируется в ценность сообщества взаимной поддержки. В условиях эмоционально затратной деятельности именно другие волонтеры становятся незаменимой опорой, людьми, которые понимают без лишних слов, с кем можно разделить трудности и преодолеть профессиональное выгорание. Это сообщество дает чувство принадлежности к чему-то большему, к «социальной ткани», которую волонтеры помога</w:t>
      </w:r>
      <w:r>
        <w:rPr>
          <w:rFonts w:ascii="Times New Roman" w:hAnsi="Times New Roman" w:cs="Times New Roman"/>
          <w:sz w:val="24"/>
          <w:szCs w:val="24"/>
        </w:rPr>
        <w:t>ют «сшить» в проблемных местах.</w:t>
      </w:r>
    </w:p>
    <w:p w:rsidR="00DD0FDC" w:rsidRPr="00DD0FDC" w:rsidRDefault="00DD0FDC" w:rsidP="00DD0FD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0FDC">
        <w:rPr>
          <w:rFonts w:ascii="Times New Roman" w:hAnsi="Times New Roman" w:cs="Times New Roman"/>
          <w:sz w:val="24"/>
          <w:szCs w:val="24"/>
        </w:rPr>
        <w:t xml:space="preserve">Воздействие </w:t>
      </w:r>
      <w:proofErr w:type="spellStart"/>
      <w:r w:rsidRPr="00DD0FDC"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 w:rsidRPr="00DD0FDC">
        <w:rPr>
          <w:rFonts w:ascii="Times New Roman" w:hAnsi="Times New Roman" w:cs="Times New Roman"/>
          <w:sz w:val="24"/>
          <w:szCs w:val="24"/>
        </w:rPr>
        <w:t xml:space="preserve"> на самого человека респонденты описывают в терминах глубокого личностного роста. Они отмечают развитие таких качеств, как </w:t>
      </w:r>
      <w:proofErr w:type="spellStart"/>
      <w:r w:rsidRPr="00DD0FDC"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r w:rsidRPr="00DD0FDC">
        <w:rPr>
          <w:rFonts w:ascii="Times New Roman" w:hAnsi="Times New Roman" w:cs="Times New Roman"/>
          <w:sz w:val="24"/>
          <w:szCs w:val="24"/>
        </w:rPr>
        <w:t xml:space="preserve">, истинное умение слушать, терпение, ответственность, стрессоустойчивость. Появляется трезвый и мудрый взгляд на жизнь: собственные бытовые проблемы меркнут на фоне реальных трудностей других людей, формируется умение радоваться малым, но искренним успехам. </w:t>
      </w:r>
      <w:proofErr w:type="spellStart"/>
      <w:r w:rsidRPr="00DD0FDC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DD0FDC">
        <w:rPr>
          <w:rFonts w:ascii="Times New Roman" w:hAnsi="Times New Roman" w:cs="Times New Roman"/>
          <w:sz w:val="24"/>
          <w:szCs w:val="24"/>
        </w:rPr>
        <w:t xml:space="preserve"> становится уникальной школой жизни, дающей практические навыки организации, коммуникации и решения нестандартных задач. Но что еще важнее — оно меняет оптику восприятия мира. Абстрактные социальные проблемы (одиночество пожилых, сиротство, инвалидность) перестают быть сюжетами из новостей и наполняются конкретными лицами и историями. Формируется гражданская позиция, основанная не на критике, а на личном участии и понимании, что даже один человек может изменить что-то в масштабе</w:t>
      </w:r>
      <w:r>
        <w:rPr>
          <w:rFonts w:ascii="Times New Roman" w:hAnsi="Times New Roman" w:cs="Times New Roman"/>
          <w:sz w:val="24"/>
          <w:szCs w:val="24"/>
        </w:rPr>
        <w:t xml:space="preserve"> одной судьбы или одного двора.</w:t>
      </w:r>
    </w:p>
    <w:p w:rsidR="00DD0FDC" w:rsidRPr="00DD0FDC" w:rsidRDefault="00DD0FDC" w:rsidP="00DD0FD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0FDC">
        <w:rPr>
          <w:rFonts w:ascii="Times New Roman" w:hAnsi="Times New Roman" w:cs="Times New Roman"/>
          <w:sz w:val="24"/>
          <w:szCs w:val="24"/>
        </w:rPr>
        <w:t xml:space="preserve">Весь этот сложный путь закономерно приводит к глубочайшей идентификации с деятельностью. </w:t>
      </w:r>
      <w:proofErr w:type="spellStart"/>
      <w:r w:rsidRPr="00DD0FDC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DD0FDC">
        <w:rPr>
          <w:rFonts w:ascii="Times New Roman" w:hAnsi="Times New Roman" w:cs="Times New Roman"/>
          <w:sz w:val="24"/>
          <w:szCs w:val="24"/>
        </w:rPr>
        <w:t xml:space="preserve"> перестает быть одной из многих социальных ролей или временным увлечением. Оно интегрируется в структуру личности, становится частью «Я», фундаментом мировоззрения и основой жизненной позиции. Респонденты подчеркивают, что это уже не костюм, который можно снять, а «определенная оптика», через которую они смотрят на мир. Это внутренняя потребность — помогать, помнить, действовать. Таким образом, подтверждается и вторая гипотеза: с ростом опыта происходит глубокая трансформация, и </w:t>
      </w:r>
      <w:proofErr w:type="spellStart"/>
      <w:r w:rsidRPr="00DD0FDC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DD0FDC">
        <w:rPr>
          <w:rFonts w:ascii="Times New Roman" w:hAnsi="Times New Roman" w:cs="Times New Roman"/>
          <w:sz w:val="24"/>
          <w:szCs w:val="24"/>
        </w:rPr>
        <w:t xml:space="preserve"> превращается из внешней активности во внутреннюю, определ</w:t>
      </w:r>
      <w:r>
        <w:rPr>
          <w:rFonts w:ascii="Times New Roman" w:hAnsi="Times New Roman" w:cs="Times New Roman"/>
          <w:sz w:val="24"/>
          <w:szCs w:val="24"/>
        </w:rPr>
        <w:t>яющую человека позицию.</w:t>
      </w:r>
    </w:p>
    <w:p w:rsidR="00DD0FDC" w:rsidRPr="00DD0FDC" w:rsidRDefault="00DD0FDC" w:rsidP="00DD0FD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0FDC">
        <w:rPr>
          <w:rFonts w:ascii="Times New Roman" w:hAnsi="Times New Roman" w:cs="Times New Roman"/>
          <w:sz w:val="24"/>
          <w:szCs w:val="24"/>
        </w:rPr>
        <w:lastRenderedPageBreak/>
        <w:t>Итогом исследования становится вывод о том, что устойчивость и осмысленность волонтерской деятельности обеспечиваются не внешними стимулами (грамоты, льготы, статус), а внутренним процессом ценностно-смысловой трансформации. Этот процесс подкрепляется и становится необратимым благодаря осознанию реальных, видимых последствий своего труда — как для себя (личностный рост), так и для других (изменение жизни конкретного человека), и для общества в целом (осязаемый вклад в человечность городской среды). Ключевыми механизмами этой трансформации выступают: во-первых, возможность устанавливать и поддерживать глубокие, долгосрочные личные отношения с подопечными, что питает чувство ответственности; во-вторых, переживание эмоционально насыщенных «моментов прорыва», которые кардинально меняют понимание сути помощи; и в-третьих, поддержка сообщества единомышленников, позволяющая осмыслить сложный опыт, получит</w:t>
      </w:r>
      <w:r>
        <w:rPr>
          <w:rFonts w:ascii="Times New Roman" w:hAnsi="Times New Roman" w:cs="Times New Roman"/>
          <w:sz w:val="24"/>
          <w:szCs w:val="24"/>
        </w:rPr>
        <w:t>ь поддержку и чувство общности.</w:t>
      </w:r>
    </w:p>
    <w:p w:rsidR="00CF097F" w:rsidRDefault="00DD0FDC" w:rsidP="00DD0FD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0FDC">
        <w:rPr>
          <w:rFonts w:ascii="Times New Roman" w:hAnsi="Times New Roman" w:cs="Times New Roman"/>
          <w:sz w:val="24"/>
          <w:szCs w:val="24"/>
        </w:rPr>
        <w:t xml:space="preserve">Следовательно, для эффективного развития </w:t>
      </w:r>
      <w:proofErr w:type="spellStart"/>
      <w:r w:rsidRPr="00DD0FDC"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 w:rsidRPr="00DD0FDC">
        <w:rPr>
          <w:rFonts w:ascii="Times New Roman" w:hAnsi="Times New Roman" w:cs="Times New Roman"/>
          <w:sz w:val="24"/>
          <w:szCs w:val="24"/>
        </w:rPr>
        <w:t xml:space="preserve"> необходим стратегический сдвиг: от политики внешней мотивации к созданию условий, способствующих этой внутренней эволюции. Практическими рекомендациями могут стать проектирование программ, ориентированных на долгосрочное сопровождение, а не на разовые акции; внедрение систем обратной связи, наглядно показывающих волонтерам результат их усилий; целенаправленное укрепление сообществ через рефлексивные практики, </w:t>
      </w:r>
      <w:proofErr w:type="spellStart"/>
      <w:r w:rsidRPr="00DD0FDC">
        <w:rPr>
          <w:rFonts w:ascii="Times New Roman" w:hAnsi="Times New Roman" w:cs="Times New Roman"/>
          <w:sz w:val="24"/>
          <w:szCs w:val="24"/>
        </w:rPr>
        <w:t>супервизию</w:t>
      </w:r>
      <w:proofErr w:type="spellEnd"/>
      <w:r w:rsidRPr="00DD0FDC">
        <w:rPr>
          <w:rFonts w:ascii="Times New Roman" w:hAnsi="Times New Roman" w:cs="Times New Roman"/>
          <w:sz w:val="24"/>
          <w:szCs w:val="24"/>
        </w:rPr>
        <w:t xml:space="preserve"> и создание пространств для неформального общения. Только в этом случае </w:t>
      </w:r>
      <w:proofErr w:type="spellStart"/>
      <w:r w:rsidRPr="00DD0FDC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DD0FDC">
        <w:rPr>
          <w:rFonts w:ascii="Times New Roman" w:hAnsi="Times New Roman" w:cs="Times New Roman"/>
          <w:sz w:val="24"/>
          <w:szCs w:val="24"/>
        </w:rPr>
        <w:t xml:space="preserve"> сможет реализовать свой полный потенциал не только как ресурс решения социальных задач, но и как мощная сфера личностного становления, гражданского самоопределения и обретения смысла молодым поколением.</w:t>
      </w:r>
    </w:p>
    <w:p w:rsidR="00DD0FDC" w:rsidRDefault="00DD0FDC" w:rsidP="00DD0FD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D0FDC" w:rsidRPr="00DD0FDC" w:rsidRDefault="00DD0FDC" w:rsidP="00DD0FD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0FDC">
        <w:rPr>
          <w:rFonts w:ascii="Times New Roman" w:hAnsi="Times New Roman" w:cs="Times New Roman"/>
          <w:b/>
          <w:sz w:val="24"/>
          <w:szCs w:val="24"/>
        </w:rPr>
        <w:t>Список использованных источников:</w:t>
      </w:r>
    </w:p>
    <w:p w:rsidR="00DD0FDC" w:rsidRPr="00DD0FDC" w:rsidRDefault="00DD0FDC" w:rsidP="00DD0FD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0FDC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0FDC">
        <w:rPr>
          <w:rFonts w:ascii="Times New Roman" w:hAnsi="Times New Roman" w:cs="Times New Roman"/>
          <w:sz w:val="24"/>
          <w:szCs w:val="24"/>
        </w:rPr>
        <w:t>Абакумова, М. М. Волонтёрское движение в контексте развития социума / М. М. Абакумова, Р. Г. Абакумов // Образование и проблемы развития общества. – 2018. – № 1. – С. 73–78.</w:t>
      </w:r>
    </w:p>
    <w:p w:rsidR="00DD0FDC" w:rsidRPr="00DD0FDC" w:rsidRDefault="00DD0FDC" w:rsidP="00DD0FD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D0FDC">
        <w:rPr>
          <w:rFonts w:ascii="Times New Roman" w:hAnsi="Times New Roman" w:cs="Times New Roman"/>
          <w:sz w:val="24"/>
          <w:szCs w:val="24"/>
        </w:rPr>
        <w:t xml:space="preserve">Арефьев, М. А. </w:t>
      </w:r>
      <w:proofErr w:type="spellStart"/>
      <w:r w:rsidRPr="00DD0FDC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DD0FDC">
        <w:rPr>
          <w:rFonts w:ascii="Times New Roman" w:hAnsi="Times New Roman" w:cs="Times New Roman"/>
          <w:sz w:val="24"/>
          <w:szCs w:val="24"/>
        </w:rPr>
        <w:t xml:space="preserve"> как формирующийся социальный и культурный институт информационного общества / М. А. Арефьев, Л. И. </w:t>
      </w:r>
      <w:proofErr w:type="spellStart"/>
      <w:r w:rsidRPr="00DD0FDC">
        <w:rPr>
          <w:rFonts w:ascii="Times New Roman" w:hAnsi="Times New Roman" w:cs="Times New Roman"/>
          <w:sz w:val="24"/>
          <w:szCs w:val="24"/>
        </w:rPr>
        <w:t>Клешнёва</w:t>
      </w:r>
      <w:proofErr w:type="spellEnd"/>
      <w:r w:rsidRPr="00DD0FDC">
        <w:rPr>
          <w:rFonts w:ascii="Times New Roman" w:hAnsi="Times New Roman" w:cs="Times New Roman"/>
          <w:sz w:val="24"/>
          <w:szCs w:val="24"/>
        </w:rPr>
        <w:t xml:space="preserve"> // Философия и гуманитарные науки в информационном общес</w:t>
      </w:r>
      <w:r>
        <w:rPr>
          <w:rFonts w:ascii="Times New Roman" w:hAnsi="Times New Roman" w:cs="Times New Roman"/>
          <w:sz w:val="24"/>
          <w:szCs w:val="24"/>
        </w:rPr>
        <w:t>тве. – 2021. – № 1. – С. 71–79.</w:t>
      </w:r>
    </w:p>
    <w:p w:rsidR="00DD0FDC" w:rsidRPr="00DD0FDC" w:rsidRDefault="00DD0FDC" w:rsidP="00DD0FD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DD0FDC">
        <w:rPr>
          <w:rFonts w:ascii="Times New Roman" w:hAnsi="Times New Roman" w:cs="Times New Roman"/>
          <w:sz w:val="24"/>
          <w:szCs w:val="24"/>
        </w:rPr>
        <w:t>Мерсиянова</w:t>
      </w:r>
      <w:proofErr w:type="spellEnd"/>
      <w:r w:rsidRPr="00DD0FDC">
        <w:rPr>
          <w:rFonts w:ascii="Times New Roman" w:hAnsi="Times New Roman" w:cs="Times New Roman"/>
          <w:sz w:val="24"/>
          <w:szCs w:val="24"/>
        </w:rPr>
        <w:t xml:space="preserve">, И. В. Вовлеченность россиян в добровольчество / И. В. </w:t>
      </w:r>
      <w:proofErr w:type="spellStart"/>
      <w:r w:rsidRPr="00DD0FDC">
        <w:rPr>
          <w:rFonts w:ascii="Times New Roman" w:hAnsi="Times New Roman" w:cs="Times New Roman"/>
          <w:sz w:val="24"/>
          <w:szCs w:val="24"/>
        </w:rPr>
        <w:t>Мерсиянова</w:t>
      </w:r>
      <w:proofErr w:type="spellEnd"/>
      <w:r w:rsidRPr="00DD0FDC">
        <w:rPr>
          <w:rFonts w:ascii="Times New Roman" w:hAnsi="Times New Roman" w:cs="Times New Roman"/>
          <w:sz w:val="24"/>
          <w:szCs w:val="24"/>
        </w:rPr>
        <w:t xml:space="preserve"> // Информационно-аналитический бюллетень Центра исследований гражданского общества и некоммерческого сектора НИУ</w:t>
      </w:r>
      <w:r>
        <w:rPr>
          <w:rFonts w:ascii="Times New Roman" w:hAnsi="Times New Roman" w:cs="Times New Roman"/>
          <w:sz w:val="24"/>
          <w:szCs w:val="24"/>
        </w:rPr>
        <w:t xml:space="preserve"> ВШЭ. – 2015. – № 4. – С. 6–10.</w:t>
      </w:r>
    </w:p>
    <w:p w:rsidR="00DD0FDC" w:rsidRPr="00DD0FDC" w:rsidRDefault="00DD0FDC" w:rsidP="00DD0FD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DD0FDC">
        <w:rPr>
          <w:rFonts w:ascii="Times New Roman" w:hAnsi="Times New Roman" w:cs="Times New Roman"/>
          <w:sz w:val="24"/>
          <w:szCs w:val="24"/>
        </w:rPr>
        <w:t>Овсий</w:t>
      </w:r>
      <w:proofErr w:type="spellEnd"/>
      <w:r w:rsidRPr="00DD0FDC">
        <w:rPr>
          <w:rFonts w:ascii="Times New Roman" w:hAnsi="Times New Roman" w:cs="Times New Roman"/>
          <w:sz w:val="24"/>
          <w:szCs w:val="24"/>
        </w:rPr>
        <w:t xml:space="preserve">, В. В. Ценности </w:t>
      </w:r>
      <w:proofErr w:type="spellStart"/>
      <w:r w:rsidRPr="00DD0FDC"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 w:rsidRPr="00DD0FDC">
        <w:rPr>
          <w:rFonts w:ascii="Times New Roman" w:hAnsi="Times New Roman" w:cs="Times New Roman"/>
          <w:sz w:val="24"/>
          <w:szCs w:val="24"/>
        </w:rPr>
        <w:t xml:space="preserve"> в молодежной среде / В. В. </w:t>
      </w:r>
      <w:proofErr w:type="spellStart"/>
      <w:r w:rsidRPr="00DD0FDC">
        <w:rPr>
          <w:rFonts w:ascii="Times New Roman" w:hAnsi="Times New Roman" w:cs="Times New Roman"/>
          <w:sz w:val="24"/>
          <w:szCs w:val="24"/>
        </w:rPr>
        <w:t>Овсий</w:t>
      </w:r>
      <w:proofErr w:type="spellEnd"/>
      <w:r w:rsidRPr="00DD0FDC">
        <w:rPr>
          <w:rFonts w:ascii="Times New Roman" w:hAnsi="Times New Roman" w:cs="Times New Roman"/>
          <w:sz w:val="24"/>
          <w:szCs w:val="24"/>
        </w:rPr>
        <w:t xml:space="preserve"> // Социально-гуманитарные знания</w:t>
      </w:r>
      <w:r>
        <w:rPr>
          <w:rFonts w:ascii="Times New Roman" w:hAnsi="Times New Roman" w:cs="Times New Roman"/>
          <w:sz w:val="24"/>
          <w:szCs w:val="24"/>
        </w:rPr>
        <w:t>. – 2019. – № 11. – С. 135–145.</w:t>
      </w:r>
    </w:p>
    <w:p w:rsidR="00DD0FDC" w:rsidRPr="00DD0FDC" w:rsidRDefault="00DD0FDC" w:rsidP="00DD0FD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DD0FDC">
        <w:rPr>
          <w:rFonts w:ascii="Times New Roman" w:hAnsi="Times New Roman" w:cs="Times New Roman"/>
          <w:sz w:val="24"/>
          <w:szCs w:val="24"/>
        </w:rPr>
        <w:t>Сикорская, Л. Е. Социализация молодежи в процессе добровольческой деятельности / Л. Е. Сикорская // Знание. Понимание. У</w:t>
      </w:r>
      <w:r>
        <w:rPr>
          <w:rFonts w:ascii="Times New Roman" w:hAnsi="Times New Roman" w:cs="Times New Roman"/>
          <w:sz w:val="24"/>
          <w:szCs w:val="24"/>
        </w:rPr>
        <w:t>мение. – 2009. – № 4. – С. 139.</w:t>
      </w:r>
    </w:p>
    <w:p w:rsidR="00DD0FDC" w:rsidRPr="00DD0FDC" w:rsidRDefault="00DD0FDC" w:rsidP="00DD0FD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DD0FDC">
        <w:rPr>
          <w:rFonts w:ascii="Times New Roman" w:hAnsi="Times New Roman" w:cs="Times New Roman"/>
          <w:sz w:val="24"/>
          <w:szCs w:val="24"/>
        </w:rPr>
        <w:t>Баланян</w:t>
      </w:r>
      <w:proofErr w:type="spellEnd"/>
      <w:r w:rsidRPr="00DD0FDC">
        <w:rPr>
          <w:rFonts w:ascii="Times New Roman" w:hAnsi="Times New Roman" w:cs="Times New Roman"/>
          <w:sz w:val="24"/>
          <w:szCs w:val="24"/>
        </w:rPr>
        <w:t xml:space="preserve">, М. Н. Социокультурный потенциал волонтерского движения современной студенческой </w:t>
      </w:r>
      <w:proofErr w:type="gramStart"/>
      <w:r w:rsidRPr="00DD0FDC">
        <w:rPr>
          <w:rFonts w:ascii="Times New Roman" w:hAnsi="Times New Roman" w:cs="Times New Roman"/>
          <w:sz w:val="24"/>
          <w:szCs w:val="24"/>
        </w:rPr>
        <w:t>молодежи :</w:t>
      </w:r>
      <w:proofErr w:type="gramEnd"/>
      <w:r w:rsidRPr="00DD0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FDC">
        <w:rPr>
          <w:rFonts w:ascii="Times New Roman" w:hAnsi="Times New Roman" w:cs="Times New Roman"/>
          <w:sz w:val="24"/>
          <w:szCs w:val="24"/>
        </w:rPr>
        <w:t>автореф</w:t>
      </w:r>
      <w:proofErr w:type="spellEnd"/>
      <w:r w:rsidRPr="00DD0F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D0FDC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DD0FDC">
        <w:rPr>
          <w:rFonts w:ascii="Times New Roman" w:hAnsi="Times New Roman" w:cs="Times New Roman"/>
          <w:sz w:val="24"/>
          <w:szCs w:val="24"/>
        </w:rPr>
        <w:t xml:space="preserve">. ... канд. </w:t>
      </w:r>
      <w:proofErr w:type="spellStart"/>
      <w:r w:rsidRPr="00DD0FDC">
        <w:rPr>
          <w:rFonts w:ascii="Times New Roman" w:hAnsi="Times New Roman" w:cs="Times New Roman"/>
          <w:sz w:val="24"/>
          <w:szCs w:val="24"/>
        </w:rPr>
        <w:t>социол</w:t>
      </w:r>
      <w:proofErr w:type="spellEnd"/>
      <w:r w:rsidRPr="00DD0FD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D0FDC">
        <w:rPr>
          <w:rFonts w:ascii="Times New Roman" w:hAnsi="Times New Roman" w:cs="Times New Roman"/>
          <w:sz w:val="24"/>
          <w:szCs w:val="24"/>
        </w:rPr>
        <w:t>наук :</w:t>
      </w:r>
      <w:proofErr w:type="gramEnd"/>
      <w:r w:rsidRPr="00DD0FDC">
        <w:rPr>
          <w:rFonts w:ascii="Times New Roman" w:hAnsi="Times New Roman" w:cs="Times New Roman"/>
          <w:sz w:val="24"/>
          <w:szCs w:val="24"/>
        </w:rPr>
        <w:t xml:space="preserve"> 22.00.06 / М. Н. </w:t>
      </w:r>
      <w:proofErr w:type="spellStart"/>
      <w:r w:rsidRPr="00DD0FDC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аланян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Майкоп, 2015. – 15 с.</w:t>
      </w:r>
    </w:p>
    <w:p w:rsidR="00DD0FDC" w:rsidRPr="00DD0FDC" w:rsidRDefault="00DD0FDC" w:rsidP="00DD0FD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DD0FDC">
        <w:rPr>
          <w:rFonts w:ascii="Times New Roman" w:hAnsi="Times New Roman" w:cs="Times New Roman"/>
          <w:sz w:val="24"/>
          <w:szCs w:val="24"/>
        </w:rPr>
        <w:t xml:space="preserve">Григорьева, Н. К. Молодежное волонтерское движение – индикатор политической социализации молодежи / Н. К. Григорьева // </w:t>
      </w:r>
      <w:proofErr w:type="spellStart"/>
      <w:r w:rsidRPr="00DD0FDC">
        <w:rPr>
          <w:rFonts w:ascii="Times New Roman" w:hAnsi="Times New Roman" w:cs="Times New Roman"/>
          <w:sz w:val="24"/>
          <w:szCs w:val="24"/>
        </w:rPr>
        <w:t>Europea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>
        <w:rPr>
          <w:rFonts w:ascii="Times New Roman" w:hAnsi="Times New Roman" w:cs="Times New Roman"/>
          <w:sz w:val="24"/>
          <w:szCs w:val="24"/>
        </w:rPr>
        <w:t>. – 2018. – № 1 (35).</w:t>
      </w:r>
    </w:p>
    <w:p w:rsidR="00DD0FDC" w:rsidRPr="00DD0FDC" w:rsidRDefault="00DD0FDC" w:rsidP="00DD0FD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DD0FDC">
        <w:rPr>
          <w:rFonts w:ascii="Times New Roman" w:hAnsi="Times New Roman" w:cs="Times New Roman"/>
          <w:sz w:val="24"/>
          <w:szCs w:val="24"/>
        </w:rPr>
        <w:t>Зборовский</w:t>
      </w:r>
      <w:proofErr w:type="spellEnd"/>
      <w:r w:rsidRPr="00DD0FDC">
        <w:rPr>
          <w:rFonts w:ascii="Times New Roman" w:hAnsi="Times New Roman" w:cs="Times New Roman"/>
          <w:sz w:val="24"/>
          <w:szCs w:val="24"/>
        </w:rPr>
        <w:t xml:space="preserve">, Г. Е. Проблема </w:t>
      </w:r>
      <w:proofErr w:type="spellStart"/>
      <w:r w:rsidRPr="00DD0FDC"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 w:rsidRPr="00DD0FDC">
        <w:rPr>
          <w:rFonts w:ascii="Times New Roman" w:hAnsi="Times New Roman" w:cs="Times New Roman"/>
          <w:sz w:val="24"/>
          <w:szCs w:val="24"/>
        </w:rPr>
        <w:t xml:space="preserve"> в структуре социологического знания / Г. Е. </w:t>
      </w:r>
      <w:proofErr w:type="spellStart"/>
      <w:r w:rsidRPr="00DD0FDC">
        <w:rPr>
          <w:rFonts w:ascii="Times New Roman" w:hAnsi="Times New Roman" w:cs="Times New Roman"/>
          <w:sz w:val="24"/>
          <w:szCs w:val="24"/>
        </w:rPr>
        <w:t>Зборовский</w:t>
      </w:r>
      <w:proofErr w:type="spellEnd"/>
      <w:r w:rsidRPr="00DD0FDC">
        <w:rPr>
          <w:rFonts w:ascii="Times New Roman" w:hAnsi="Times New Roman" w:cs="Times New Roman"/>
          <w:sz w:val="24"/>
          <w:szCs w:val="24"/>
        </w:rPr>
        <w:t xml:space="preserve"> // Вестник Пермского национального исследовательского политехнического университета. Социально-экономические науки. – 2017. – № 3. – С. 8–23.</w:t>
      </w:r>
    </w:p>
    <w:sectPr w:rsidR="00DD0FDC" w:rsidRPr="00DD0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C6AE0"/>
    <w:multiLevelType w:val="hybridMultilevel"/>
    <w:tmpl w:val="BBBEEEB4"/>
    <w:lvl w:ilvl="0" w:tplc="8CEEFA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975"/>
    <w:rsid w:val="00371F35"/>
    <w:rsid w:val="00AB5232"/>
    <w:rsid w:val="00B17975"/>
    <w:rsid w:val="00DD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2BCFF4-3CA8-435C-91C2-BF9271716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0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1626</Words>
  <Characters>9272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ULSU</Company>
  <LinksUpToDate>false</LinksUpToDate>
  <CharactersWithSpaces>10877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%username%</dc:creator>
  <cp:keywords/>
  <dc:description/>
  <cp:lastModifiedBy>%username%</cp:lastModifiedBy>
  <cp:revision>2</cp:revision>
  <dcterms:created xsi:type="dcterms:W3CDTF">2026-03-20T08:13:00Z</dcterms:created>
  <dcterms:modified xsi:type="dcterms:W3CDTF">2026-03-20T08:13:00Z</dcterms:modified>
</cp:coreProperties>
</file>