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4EEA" w14:textId="5D8A0A4B" w:rsidR="008B1E9F" w:rsidRDefault="00212020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</w:t>
      </w:r>
      <w:r w:rsidR="007108E2">
        <w:rPr>
          <w:rFonts w:ascii="Times New Roman" w:hAnsi="Times New Roman" w:cs="Times New Roman"/>
          <w:sz w:val="24"/>
          <w:szCs w:val="24"/>
        </w:rPr>
        <w:t>холестатического синдрома</w:t>
      </w:r>
      <w:r>
        <w:rPr>
          <w:rFonts w:ascii="Times New Roman" w:hAnsi="Times New Roman" w:cs="Times New Roman"/>
          <w:sz w:val="24"/>
          <w:szCs w:val="24"/>
        </w:rPr>
        <w:t xml:space="preserve"> при помощи препарата Янтарной кислоты</w:t>
      </w:r>
      <w:r w:rsidR="008B1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BFAA8" w14:textId="77777777" w:rsidR="008B1E9F" w:rsidRDefault="008B1E9F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пациентов с механической желтухой доброкачественного генеза </w:t>
      </w:r>
    </w:p>
    <w:p w14:paraId="67E06113" w14:textId="1E8A30B9" w:rsidR="00565C7A" w:rsidRPr="00212020" w:rsidRDefault="008B1E9F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дренирующих операций</w:t>
      </w:r>
    </w:p>
    <w:p w14:paraId="383718A2" w14:textId="77777777" w:rsidR="00212020" w:rsidRDefault="0003423C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020">
        <w:rPr>
          <w:rFonts w:ascii="Times New Roman" w:hAnsi="Times New Roman" w:cs="Times New Roman"/>
          <w:sz w:val="24"/>
          <w:szCs w:val="24"/>
        </w:rPr>
        <w:t>Гапонов В</w:t>
      </w:r>
      <w:r w:rsidR="00212020">
        <w:rPr>
          <w:rFonts w:ascii="Times New Roman" w:hAnsi="Times New Roman" w:cs="Times New Roman"/>
          <w:sz w:val="24"/>
          <w:szCs w:val="24"/>
        </w:rPr>
        <w:t>адим Рафаилович</w:t>
      </w:r>
    </w:p>
    <w:p w14:paraId="3E6A72BE" w14:textId="15CB3F2D" w:rsidR="002A6CA6" w:rsidRDefault="002A6CA6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</w:p>
    <w:p w14:paraId="0338E4DE" w14:textId="0851F7BA" w:rsidR="002A6CA6" w:rsidRDefault="002A6CA6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Яшников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Валерьевич</w:t>
      </w:r>
    </w:p>
    <w:p w14:paraId="53AFEFE4" w14:textId="3524D21B" w:rsidR="002A6CA6" w:rsidRDefault="002A6CA6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</w:t>
      </w:r>
    </w:p>
    <w:p w14:paraId="0839F07E" w14:textId="2B870EF4" w:rsidR="002A6CA6" w:rsidRDefault="002A6CA6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Юрьевич</w:t>
      </w:r>
    </w:p>
    <w:p w14:paraId="255CE9CC" w14:textId="22215956" w:rsidR="002A6CA6" w:rsidRDefault="002A6CA6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</w:t>
      </w:r>
    </w:p>
    <w:p w14:paraId="14AC8036" w14:textId="63AF07A0" w:rsidR="002A6CA6" w:rsidRDefault="008B1E9F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Климашевич Александр Владимирович</w:t>
      </w:r>
    </w:p>
    <w:p w14:paraId="510658AE" w14:textId="1E11DF43" w:rsidR="0003423C" w:rsidRDefault="008B1E9F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руководитель, профессор, </w:t>
      </w:r>
      <w:proofErr w:type="gramStart"/>
      <w:r>
        <w:rPr>
          <w:rFonts w:ascii="Times New Roman" w:hAnsi="Times New Roman" w:cs="Times New Roman"/>
          <w:sz w:val="24"/>
          <w:szCs w:val="24"/>
        </w:rPr>
        <w:t>д.м.н.</w:t>
      </w:r>
      <w:proofErr w:type="gramEnd"/>
    </w:p>
    <w:p w14:paraId="6B2865B5" w14:textId="1F1CE8D4" w:rsidR="008B1E9F" w:rsidRDefault="008B1E9F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лечебный</w:t>
      </w:r>
    </w:p>
    <w:p w14:paraId="03B4663F" w14:textId="77777777" w:rsidR="008B1E9F" w:rsidRDefault="008B1E9F" w:rsidP="00212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ABF32" w14:textId="1AC4204B" w:rsidR="008B1E9F" w:rsidRPr="00212020" w:rsidRDefault="008B1E9F" w:rsidP="008B1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Pr="008B1E9F">
        <w:rPr>
          <w:rFonts w:ascii="Times New Roman" w:hAnsi="Times New Roman" w:cs="Times New Roman"/>
          <w:iCs/>
          <w:sz w:val="24"/>
          <w:szCs w:val="24"/>
        </w:rPr>
        <w:t>холестатический синдром, механическая желтуха, щелочная фосфатаза, гамма-</w:t>
      </w:r>
      <w:proofErr w:type="spellStart"/>
      <w:r w:rsidRPr="008B1E9F">
        <w:rPr>
          <w:rFonts w:ascii="Times New Roman" w:hAnsi="Times New Roman" w:cs="Times New Roman"/>
          <w:iCs/>
          <w:sz w:val="24"/>
          <w:szCs w:val="24"/>
        </w:rPr>
        <w:t>глутамилтранс</w:t>
      </w:r>
      <w:r>
        <w:rPr>
          <w:rFonts w:ascii="Times New Roman" w:hAnsi="Times New Roman" w:cs="Times New Roman"/>
          <w:iCs/>
          <w:sz w:val="24"/>
          <w:szCs w:val="24"/>
        </w:rPr>
        <w:t>пептидаза</w:t>
      </w:r>
      <w:proofErr w:type="spellEnd"/>
      <w:r w:rsidRPr="008B1E9F">
        <w:rPr>
          <w:rFonts w:ascii="Times New Roman" w:hAnsi="Times New Roman" w:cs="Times New Roman"/>
          <w:iCs/>
          <w:sz w:val="24"/>
          <w:szCs w:val="24"/>
        </w:rPr>
        <w:t>, билирубин, желчь, Янтарная кислота.</w:t>
      </w:r>
    </w:p>
    <w:p w14:paraId="3750506F" w14:textId="77777777" w:rsidR="0003423C" w:rsidRPr="00212020" w:rsidRDefault="0003423C" w:rsidP="0021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72C4" w14:textId="24504E4B" w:rsidR="0003423C" w:rsidRPr="00212020" w:rsidRDefault="00D95D7A" w:rsidP="002A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020">
        <w:rPr>
          <w:rFonts w:ascii="Times New Roman" w:hAnsi="Times New Roman" w:cs="Times New Roman"/>
          <w:sz w:val="24"/>
          <w:szCs w:val="24"/>
        </w:rPr>
        <w:t>Синдром механической желтухи (МЖ) включает группу нозологий опухолевого и неопухолевого генеза и характеризуется желчной гипертензи</w:t>
      </w:r>
      <w:r w:rsidR="00565C7A" w:rsidRPr="00212020">
        <w:rPr>
          <w:rFonts w:ascii="Times New Roman" w:hAnsi="Times New Roman" w:cs="Times New Roman"/>
          <w:sz w:val="24"/>
          <w:szCs w:val="24"/>
        </w:rPr>
        <w:t>ей</w:t>
      </w:r>
      <w:r w:rsidRPr="00212020">
        <w:rPr>
          <w:rFonts w:ascii="Times New Roman" w:hAnsi="Times New Roman" w:cs="Times New Roman"/>
          <w:sz w:val="24"/>
          <w:szCs w:val="24"/>
        </w:rPr>
        <w:t xml:space="preserve"> с нарушением оттока желчи в двенадцатиперстную кишку. Развитие данного патологического процесса значительно утяжеляет состояние пациента и ухудшает прогноз</w:t>
      </w:r>
      <w:r w:rsidR="00565C7A" w:rsidRPr="00212020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Pr="00212020">
        <w:rPr>
          <w:rFonts w:ascii="Times New Roman" w:hAnsi="Times New Roman" w:cs="Times New Roman"/>
          <w:sz w:val="24"/>
          <w:szCs w:val="24"/>
        </w:rPr>
        <w:t>. Причиной МЖ зачастую являются доброкачественные заболевания, и, прежде всего, желч</w:t>
      </w:r>
      <w:r w:rsidR="00565C7A" w:rsidRPr="00212020">
        <w:rPr>
          <w:rFonts w:ascii="Times New Roman" w:hAnsi="Times New Roman" w:cs="Times New Roman"/>
          <w:sz w:val="24"/>
          <w:szCs w:val="24"/>
        </w:rPr>
        <w:t>но</w:t>
      </w:r>
      <w:r w:rsidRPr="00212020">
        <w:rPr>
          <w:rFonts w:ascii="Times New Roman" w:hAnsi="Times New Roman" w:cs="Times New Roman"/>
          <w:sz w:val="24"/>
          <w:szCs w:val="24"/>
        </w:rPr>
        <w:t>каменная болезнь</w:t>
      </w:r>
      <w:r w:rsidR="00233BEC">
        <w:rPr>
          <w:rFonts w:ascii="Times New Roman" w:hAnsi="Times New Roman" w:cs="Times New Roman"/>
          <w:sz w:val="24"/>
          <w:szCs w:val="24"/>
        </w:rPr>
        <w:t xml:space="preserve"> </w:t>
      </w:r>
      <w:r w:rsidR="00233BEC" w:rsidRPr="00233BEC">
        <w:rPr>
          <w:rFonts w:ascii="Times New Roman" w:hAnsi="Times New Roman" w:cs="Times New Roman"/>
          <w:sz w:val="24"/>
          <w:szCs w:val="24"/>
        </w:rPr>
        <w:t>[6]</w:t>
      </w:r>
      <w:r w:rsidRPr="00212020">
        <w:rPr>
          <w:rFonts w:ascii="Times New Roman" w:hAnsi="Times New Roman" w:cs="Times New Roman"/>
          <w:sz w:val="24"/>
          <w:szCs w:val="24"/>
        </w:rPr>
        <w:t xml:space="preserve">. </w:t>
      </w:r>
      <w:r w:rsidR="000014BC" w:rsidRPr="00212020">
        <w:rPr>
          <w:rFonts w:ascii="Times New Roman" w:hAnsi="Times New Roman" w:cs="Times New Roman"/>
          <w:sz w:val="24"/>
          <w:szCs w:val="24"/>
        </w:rPr>
        <w:t>Синдром МЖ</w:t>
      </w:r>
      <w:r w:rsidRPr="00212020">
        <w:rPr>
          <w:rFonts w:ascii="Times New Roman" w:hAnsi="Times New Roman" w:cs="Times New Roman"/>
          <w:sz w:val="24"/>
          <w:szCs w:val="24"/>
        </w:rPr>
        <w:t xml:space="preserve"> – </w:t>
      </w:r>
      <w:r w:rsidR="000014BC" w:rsidRPr="00212020">
        <w:rPr>
          <w:rFonts w:ascii="Times New Roman" w:hAnsi="Times New Roman" w:cs="Times New Roman"/>
          <w:sz w:val="24"/>
          <w:szCs w:val="24"/>
        </w:rPr>
        <w:t>сложн</w:t>
      </w:r>
      <w:r w:rsidRPr="00212020">
        <w:rPr>
          <w:rFonts w:ascii="Times New Roman" w:hAnsi="Times New Roman" w:cs="Times New Roman"/>
          <w:sz w:val="24"/>
          <w:szCs w:val="24"/>
        </w:rPr>
        <w:t>ый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 патофизиологическ</w:t>
      </w:r>
      <w:r w:rsidRPr="00212020">
        <w:rPr>
          <w:rFonts w:ascii="Times New Roman" w:hAnsi="Times New Roman" w:cs="Times New Roman"/>
          <w:sz w:val="24"/>
          <w:szCs w:val="24"/>
        </w:rPr>
        <w:t>ий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 комплек</w:t>
      </w:r>
      <w:r w:rsidRPr="00212020">
        <w:rPr>
          <w:rFonts w:ascii="Times New Roman" w:hAnsi="Times New Roman" w:cs="Times New Roman"/>
          <w:sz w:val="24"/>
          <w:szCs w:val="24"/>
        </w:rPr>
        <w:t>с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, </w:t>
      </w:r>
      <w:r w:rsidR="00565C7A" w:rsidRPr="00212020">
        <w:rPr>
          <w:rFonts w:ascii="Times New Roman" w:hAnsi="Times New Roman" w:cs="Times New Roman"/>
          <w:sz w:val="24"/>
          <w:szCs w:val="24"/>
        </w:rPr>
        <w:t>ведущий</w:t>
      </w:r>
      <w:r w:rsidRPr="00212020">
        <w:rPr>
          <w:rFonts w:ascii="Times New Roman" w:hAnsi="Times New Roman" w:cs="Times New Roman"/>
          <w:sz w:val="24"/>
          <w:szCs w:val="24"/>
        </w:rPr>
        <w:t xml:space="preserve"> к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Pr="00212020">
        <w:rPr>
          <w:rFonts w:ascii="Times New Roman" w:hAnsi="Times New Roman" w:cs="Times New Roman"/>
          <w:sz w:val="24"/>
          <w:szCs w:val="24"/>
        </w:rPr>
        <w:t xml:space="preserve">полиорганной </w:t>
      </w:r>
      <w:r w:rsidR="00565C7A" w:rsidRPr="00212020">
        <w:rPr>
          <w:rFonts w:ascii="Times New Roman" w:hAnsi="Times New Roman" w:cs="Times New Roman"/>
          <w:sz w:val="24"/>
          <w:szCs w:val="24"/>
        </w:rPr>
        <w:t>дисфункции</w:t>
      </w:r>
      <w:r w:rsidRPr="00212020">
        <w:rPr>
          <w:rFonts w:ascii="Times New Roman" w:hAnsi="Times New Roman" w:cs="Times New Roman"/>
          <w:sz w:val="24"/>
          <w:szCs w:val="24"/>
        </w:rPr>
        <w:t xml:space="preserve">. 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0014BC" w:rsidRPr="00212020">
        <w:rPr>
          <w:rFonts w:ascii="Times New Roman" w:hAnsi="Times New Roman" w:cs="Times New Roman"/>
          <w:sz w:val="24"/>
          <w:szCs w:val="24"/>
        </w:rPr>
        <w:t>внепечёночном</w:t>
      </w:r>
      <w:proofErr w:type="spellEnd"/>
      <w:r w:rsidR="000014BC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7108E2">
        <w:rPr>
          <w:rFonts w:ascii="Times New Roman" w:hAnsi="Times New Roman" w:cs="Times New Roman"/>
          <w:sz w:val="24"/>
          <w:szCs w:val="24"/>
        </w:rPr>
        <w:t xml:space="preserve">холестатическом синдроме 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прямой билирубин возвращается в кровь и лимфу из мелких внутрипечёночных желчных протоков. По мере прогрессирования холестаза происходит изменение полярности гепатоцитов, вследствие чего комплекс билирубина с глюкуроновой кислотой начинает выводиться через кровеносные сосуды, что приводит к росту содержания прямого билирубина в крови. При нарастании давления в желчных капиллярах нарушается микроциркуляция и кровоснабжение клеток печени, повреждаются мембраны желчных протоков и гепатоцитов. </w:t>
      </w:r>
      <w:r w:rsidR="00565C7A" w:rsidRPr="00212020">
        <w:rPr>
          <w:rFonts w:ascii="Times New Roman" w:hAnsi="Times New Roman" w:cs="Times New Roman"/>
          <w:sz w:val="24"/>
          <w:szCs w:val="24"/>
        </w:rPr>
        <w:t>П</w:t>
      </w:r>
      <w:r w:rsidR="000014BC" w:rsidRPr="00212020">
        <w:rPr>
          <w:rFonts w:ascii="Times New Roman" w:hAnsi="Times New Roman" w:cs="Times New Roman"/>
          <w:sz w:val="24"/>
          <w:szCs w:val="24"/>
        </w:rPr>
        <w:t>роисходит прогрессирующее нарушение синтетических и обменных функций печени</w:t>
      </w:r>
      <w:r w:rsidR="0025775B">
        <w:rPr>
          <w:rFonts w:ascii="Times New Roman" w:hAnsi="Times New Roman" w:cs="Times New Roman"/>
          <w:sz w:val="24"/>
          <w:szCs w:val="24"/>
          <w:lang w:val="en-US"/>
        </w:rPr>
        <w:t xml:space="preserve"> [1]</w:t>
      </w:r>
      <w:r w:rsidR="00565C7A" w:rsidRPr="00212020">
        <w:rPr>
          <w:rFonts w:ascii="Times New Roman" w:hAnsi="Times New Roman" w:cs="Times New Roman"/>
          <w:sz w:val="24"/>
          <w:szCs w:val="24"/>
        </w:rPr>
        <w:t>.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233BEC">
        <w:rPr>
          <w:rFonts w:ascii="Times New Roman" w:hAnsi="Times New Roman" w:cs="Times New Roman"/>
          <w:sz w:val="24"/>
          <w:szCs w:val="24"/>
        </w:rPr>
        <w:t xml:space="preserve">Тяжесть поражения печени можно оценить за счёт определения уровня печёночных ферментов в периферической крови </w:t>
      </w:r>
      <w:r w:rsidR="00233BEC" w:rsidRPr="00233BEC">
        <w:rPr>
          <w:rFonts w:ascii="Times New Roman" w:hAnsi="Times New Roman" w:cs="Times New Roman"/>
          <w:sz w:val="24"/>
          <w:szCs w:val="24"/>
        </w:rPr>
        <w:t>[2]</w:t>
      </w:r>
      <w:r w:rsidR="00233BEC">
        <w:rPr>
          <w:rFonts w:ascii="Times New Roman" w:hAnsi="Times New Roman" w:cs="Times New Roman"/>
          <w:sz w:val="24"/>
          <w:szCs w:val="24"/>
        </w:rPr>
        <w:t xml:space="preserve">. </w:t>
      </w:r>
      <w:r w:rsidR="00D22D51" w:rsidRPr="00212020">
        <w:rPr>
          <w:rFonts w:ascii="Times New Roman" w:hAnsi="Times New Roman" w:cs="Times New Roman"/>
          <w:sz w:val="24"/>
          <w:szCs w:val="24"/>
        </w:rPr>
        <w:t>В лечении МЖ имеет значение не только декомпрессия желчных протоков, но и</w:t>
      </w:r>
      <w:r w:rsidR="007108E2">
        <w:rPr>
          <w:rFonts w:ascii="Times New Roman" w:hAnsi="Times New Roman" w:cs="Times New Roman"/>
          <w:sz w:val="24"/>
          <w:szCs w:val="24"/>
        </w:rPr>
        <w:t xml:space="preserve"> </w:t>
      </w:r>
      <w:r w:rsidR="00D22D51" w:rsidRPr="00212020">
        <w:rPr>
          <w:rFonts w:ascii="Times New Roman" w:hAnsi="Times New Roman" w:cs="Times New Roman"/>
          <w:sz w:val="24"/>
          <w:szCs w:val="24"/>
        </w:rPr>
        <w:t>инфузионная</w:t>
      </w:r>
      <w:r w:rsidR="00F7282B">
        <w:rPr>
          <w:rFonts w:ascii="Times New Roman" w:hAnsi="Times New Roman" w:cs="Times New Roman"/>
          <w:sz w:val="24"/>
          <w:szCs w:val="24"/>
        </w:rPr>
        <w:t xml:space="preserve">, </w:t>
      </w:r>
      <w:r w:rsidR="00D22D51" w:rsidRPr="00212020">
        <w:rPr>
          <w:rFonts w:ascii="Times New Roman" w:hAnsi="Times New Roman" w:cs="Times New Roman"/>
          <w:sz w:val="24"/>
          <w:szCs w:val="24"/>
        </w:rPr>
        <w:t>гепатопротекторная, дезинтоксикационная и антиоксидантная терапи</w:t>
      </w:r>
      <w:r w:rsidR="00312F21">
        <w:rPr>
          <w:rFonts w:ascii="Times New Roman" w:hAnsi="Times New Roman" w:cs="Times New Roman"/>
          <w:sz w:val="24"/>
          <w:szCs w:val="24"/>
        </w:rPr>
        <w:t>я</w:t>
      </w:r>
      <w:r w:rsidR="00D22D51" w:rsidRPr="00212020">
        <w:rPr>
          <w:rFonts w:ascii="Times New Roman" w:hAnsi="Times New Roman" w:cs="Times New Roman"/>
          <w:sz w:val="24"/>
          <w:szCs w:val="24"/>
        </w:rPr>
        <w:t>, которая, зачастую совместно с хирургическим вмешательством, определяет течение и исход заболевания</w:t>
      </w:r>
      <w:r w:rsidR="00233BEC">
        <w:rPr>
          <w:rFonts w:ascii="Times New Roman" w:hAnsi="Times New Roman" w:cs="Times New Roman"/>
          <w:sz w:val="24"/>
          <w:szCs w:val="24"/>
        </w:rPr>
        <w:t xml:space="preserve"> </w:t>
      </w:r>
      <w:r w:rsidR="00233BEC" w:rsidRPr="00233BEC">
        <w:rPr>
          <w:rFonts w:ascii="Times New Roman" w:hAnsi="Times New Roman" w:cs="Times New Roman"/>
          <w:sz w:val="24"/>
          <w:szCs w:val="24"/>
        </w:rPr>
        <w:t>[</w:t>
      </w:r>
      <w:r w:rsidR="0025775B">
        <w:rPr>
          <w:rFonts w:ascii="Times New Roman" w:hAnsi="Times New Roman" w:cs="Times New Roman"/>
          <w:sz w:val="24"/>
          <w:szCs w:val="24"/>
        </w:rPr>
        <w:t>7</w:t>
      </w:r>
      <w:r w:rsidR="0025775B" w:rsidRPr="009D5F45">
        <w:rPr>
          <w:rFonts w:ascii="Times New Roman" w:hAnsi="Times New Roman" w:cs="Times New Roman"/>
          <w:sz w:val="24"/>
          <w:szCs w:val="24"/>
        </w:rPr>
        <w:t>–</w:t>
      </w:r>
      <w:r w:rsidR="0025775B">
        <w:rPr>
          <w:rFonts w:ascii="Times New Roman" w:hAnsi="Times New Roman" w:cs="Times New Roman"/>
          <w:sz w:val="24"/>
          <w:szCs w:val="24"/>
        </w:rPr>
        <w:t>8</w:t>
      </w:r>
      <w:r w:rsidR="00233BEC" w:rsidRPr="00233BEC">
        <w:rPr>
          <w:rFonts w:ascii="Times New Roman" w:hAnsi="Times New Roman" w:cs="Times New Roman"/>
          <w:sz w:val="24"/>
          <w:szCs w:val="24"/>
        </w:rPr>
        <w:t>]</w:t>
      </w:r>
      <w:r w:rsidR="00D22D51" w:rsidRPr="00212020">
        <w:rPr>
          <w:rFonts w:ascii="Times New Roman" w:hAnsi="Times New Roman" w:cs="Times New Roman"/>
          <w:sz w:val="24"/>
          <w:szCs w:val="24"/>
        </w:rPr>
        <w:t>.</w:t>
      </w:r>
    </w:p>
    <w:p w14:paraId="3A8184C6" w14:textId="1B72B4D4" w:rsidR="0003423C" w:rsidRPr="00212020" w:rsidRDefault="002A6CA6" w:rsidP="0031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редставлен опыт применения препарата Янтарной кислоты </w:t>
      </w:r>
      <w:r w:rsidR="00970F35">
        <w:rPr>
          <w:rFonts w:ascii="Times New Roman" w:hAnsi="Times New Roman" w:cs="Times New Roman"/>
          <w:sz w:val="24"/>
          <w:szCs w:val="24"/>
        </w:rPr>
        <w:t xml:space="preserve">(ЯК)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у </w:t>
      </w:r>
      <w:r w:rsidR="00252D5B" w:rsidRPr="00212020">
        <w:rPr>
          <w:rFonts w:ascii="Times New Roman" w:hAnsi="Times New Roman" w:cs="Times New Roman"/>
          <w:sz w:val="24"/>
          <w:szCs w:val="24"/>
        </w:rPr>
        <w:t>105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пациентов с механической желтухой доброкачественного генеза после дренирующих операций, находившихся на лечении в хирургических отделениях ГБУЗ «Областная клиническая больница им. </w:t>
      </w:r>
      <w:proofErr w:type="gramStart"/>
      <w:r w:rsidR="0003423C" w:rsidRPr="00212020">
        <w:rPr>
          <w:rFonts w:ascii="Times New Roman" w:hAnsi="Times New Roman" w:cs="Times New Roman"/>
          <w:sz w:val="24"/>
          <w:szCs w:val="24"/>
        </w:rPr>
        <w:t>Н.Н.</w:t>
      </w:r>
      <w:proofErr w:type="gramEnd"/>
      <w:r w:rsidR="0003423C" w:rsidRPr="00212020">
        <w:rPr>
          <w:rFonts w:ascii="Times New Roman" w:hAnsi="Times New Roman" w:cs="Times New Roman"/>
          <w:sz w:val="24"/>
          <w:szCs w:val="24"/>
        </w:rPr>
        <w:t xml:space="preserve"> Бурденко» с 2017 по 2025 год. </w:t>
      </w:r>
      <w:r w:rsidR="00233BEC"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12298E">
        <w:rPr>
          <w:rFonts w:ascii="Times New Roman" w:hAnsi="Times New Roman" w:cs="Times New Roman"/>
          <w:sz w:val="24"/>
          <w:szCs w:val="24"/>
        </w:rPr>
        <w:t>ЯК</w:t>
      </w:r>
      <w:r w:rsidR="00233BEC">
        <w:rPr>
          <w:rFonts w:ascii="Times New Roman" w:hAnsi="Times New Roman" w:cs="Times New Roman"/>
          <w:sz w:val="24"/>
          <w:szCs w:val="24"/>
        </w:rPr>
        <w:t xml:space="preserve"> в составе препарат</w:t>
      </w:r>
      <w:r w:rsidR="00F7282B">
        <w:rPr>
          <w:rFonts w:ascii="Times New Roman" w:hAnsi="Times New Roman" w:cs="Times New Roman"/>
          <w:sz w:val="24"/>
          <w:szCs w:val="24"/>
        </w:rPr>
        <w:t>а</w:t>
      </w:r>
      <w:r w:rsidR="00233BEC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="00233BEC" w:rsidRPr="009D5F45">
        <w:rPr>
          <w:rFonts w:ascii="Times New Roman" w:hAnsi="Times New Roman" w:cs="Times New Roman"/>
          <w:color w:val="000000"/>
          <w:sz w:val="24"/>
          <w:szCs w:val="24"/>
        </w:rPr>
        <w:t xml:space="preserve">Инозин, Метионин, Никотинамид и </w:t>
      </w:r>
      <w:proofErr w:type="spellStart"/>
      <w:r w:rsidR="00233BEC" w:rsidRPr="009D5F45">
        <w:rPr>
          <w:rFonts w:ascii="Times New Roman" w:hAnsi="Times New Roman" w:cs="Times New Roman"/>
          <w:color w:val="000000"/>
          <w:sz w:val="24"/>
          <w:szCs w:val="24"/>
        </w:rPr>
        <w:t>Меглюмин</w:t>
      </w:r>
      <w:proofErr w:type="spellEnd"/>
      <w:r w:rsidR="00233BEC" w:rsidRPr="009D5F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3BEC">
        <w:rPr>
          <w:rFonts w:ascii="Times New Roman" w:hAnsi="Times New Roman" w:cs="Times New Roman"/>
          <w:color w:val="000000"/>
          <w:sz w:val="24"/>
          <w:szCs w:val="24"/>
        </w:rPr>
        <w:t xml:space="preserve">В таком </w:t>
      </w:r>
      <w:r w:rsidR="00F7282B">
        <w:rPr>
          <w:rFonts w:ascii="Times New Roman" w:hAnsi="Times New Roman" w:cs="Times New Roman"/>
          <w:color w:val="000000"/>
          <w:sz w:val="24"/>
          <w:szCs w:val="24"/>
        </w:rPr>
        <w:t>сочетании лекарственное</w:t>
      </w:r>
      <w:r w:rsidR="00233BEC">
        <w:rPr>
          <w:rFonts w:ascii="Times New Roman" w:hAnsi="Times New Roman" w:cs="Times New Roman"/>
          <w:color w:val="000000"/>
          <w:sz w:val="24"/>
          <w:szCs w:val="24"/>
        </w:rPr>
        <w:t xml:space="preserve"> средство обладает </w:t>
      </w:r>
      <w:r w:rsidR="00F7282B">
        <w:rPr>
          <w:rFonts w:ascii="Times New Roman" w:hAnsi="Times New Roman" w:cs="Times New Roman"/>
          <w:color w:val="000000"/>
          <w:sz w:val="24"/>
          <w:szCs w:val="24"/>
        </w:rPr>
        <w:t>гепато</w:t>
      </w:r>
      <w:r w:rsidR="00233BEC">
        <w:rPr>
          <w:rFonts w:ascii="Times New Roman" w:hAnsi="Times New Roman" w:cs="Times New Roman"/>
          <w:color w:val="000000"/>
          <w:sz w:val="24"/>
          <w:szCs w:val="24"/>
        </w:rPr>
        <w:t>протекторным свойством и улучшае</w:t>
      </w:r>
      <w:r w:rsidR="00F7282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33BEC">
        <w:rPr>
          <w:rFonts w:ascii="Times New Roman" w:hAnsi="Times New Roman" w:cs="Times New Roman"/>
          <w:color w:val="000000"/>
          <w:sz w:val="24"/>
          <w:szCs w:val="24"/>
        </w:rPr>
        <w:t xml:space="preserve"> энергетическую обеспеченность гепатоцитов</w:t>
      </w:r>
      <w:r w:rsidR="00257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775B" w:rsidRPr="0025775B">
        <w:rPr>
          <w:rFonts w:ascii="Times New Roman" w:hAnsi="Times New Roman" w:cs="Times New Roman"/>
          <w:color w:val="000000"/>
          <w:sz w:val="24"/>
          <w:szCs w:val="24"/>
        </w:rPr>
        <w:t>[3</w:t>
      </w:r>
      <w:r w:rsidR="0025775B" w:rsidRPr="009D5F45">
        <w:rPr>
          <w:rFonts w:ascii="Times New Roman" w:hAnsi="Times New Roman" w:cs="Times New Roman"/>
          <w:sz w:val="24"/>
          <w:szCs w:val="24"/>
        </w:rPr>
        <w:t>–</w:t>
      </w:r>
      <w:r w:rsidR="0025775B" w:rsidRPr="0025775B">
        <w:rPr>
          <w:rFonts w:ascii="Times New Roman" w:hAnsi="Times New Roman" w:cs="Times New Roman"/>
          <w:color w:val="000000"/>
          <w:sz w:val="24"/>
          <w:szCs w:val="24"/>
        </w:rPr>
        <w:t>4]</w:t>
      </w:r>
      <w:r w:rsidR="00233B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В первую группу </w:t>
      </w:r>
      <w:r w:rsidR="00565C7A" w:rsidRPr="00212020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вошли пациенты, которым в послеоперационном периоде внутривенно один раз в сутки вводилось 400 мл исследуемого препарата (группа </w:t>
      </w:r>
      <w:r w:rsidR="00D22D51" w:rsidRPr="00212020">
        <w:rPr>
          <w:rFonts w:ascii="Times New Roman" w:hAnsi="Times New Roman" w:cs="Times New Roman"/>
          <w:sz w:val="24"/>
          <w:szCs w:val="24"/>
        </w:rPr>
        <w:t>№1</w:t>
      </w:r>
      <w:r w:rsidR="0003423C" w:rsidRPr="00212020">
        <w:rPr>
          <w:rFonts w:ascii="Times New Roman" w:hAnsi="Times New Roman" w:cs="Times New Roman"/>
          <w:sz w:val="24"/>
          <w:szCs w:val="24"/>
        </w:rPr>
        <w:t>)</w:t>
      </w:r>
      <w:r w:rsidR="000014BC" w:rsidRPr="00212020">
        <w:rPr>
          <w:rFonts w:ascii="Times New Roman" w:hAnsi="Times New Roman" w:cs="Times New Roman"/>
          <w:sz w:val="24"/>
          <w:szCs w:val="24"/>
        </w:rPr>
        <w:t>, в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о вторую – 800 мл (группа </w:t>
      </w:r>
      <w:r w:rsidR="00D22D51" w:rsidRPr="00212020">
        <w:rPr>
          <w:rFonts w:ascii="Times New Roman" w:hAnsi="Times New Roman" w:cs="Times New Roman"/>
          <w:sz w:val="24"/>
          <w:szCs w:val="24"/>
        </w:rPr>
        <w:t>№2).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 Помимо 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="000014BC" w:rsidRPr="00212020">
        <w:rPr>
          <w:rFonts w:ascii="Times New Roman" w:hAnsi="Times New Roman" w:cs="Times New Roman"/>
          <w:sz w:val="24"/>
          <w:szCs w:val="24"/>
        </w:rPr>
        <w:t>исследуемого препарата</w:t>
      </w:r>
      <w:r w:rsidR="00372EC0" w:rsidRPr="00212020">
        <w:rPr>
          <w:rFonts w:ascii="Times New Roman" w:hAnsi="Times New Roman" w:cs="Times New Roman"/>
          <w:sz w:val="24"/>
          <w:szCs w:val="24"/>
        </w:rPr>
        <w:t>,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 пациентам проводилась стандартная инфузионная, спазмолитическая, противовоспалительная и антибактериальная терапии.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25775B">
        <w:rPr>
          <w:rFonts w:ascii="Times New Roman" w:hAnsi="Times New Roman" w:cs="Times New Roman"/>
          <w:sz w:val="24"/>
          <w:szCs w:val="24"/>
        </w:rPr>
        <w:t xml:space="preserve">В современном мире предпочтение отдается </w:t>
      </w:r>
      <w:proofErr w:type="spellStart"/>
      <w:r w:rsidR="0025775B">
        <w:rPr>
          <w:rFonts w:ascii="Times New Roman" w:hAnsi="Times New Roman" w:cs="Times New Roman"/>
          <w:sz w:val="24"/>
          <w:szCs w:val="24"/>
        </w:rPr>
        <w:t>миниинвазивным</w:t>
      </w:r>
      <w:proofErr w:type="spellEnd"/>
      <w:r w:rsidR="0025775B">
        <w:rPr>
          <w:rFonts w:ascii="Times New Roman" w:hAnsi="Times New Roman" w:cs="Times New Roman"/>
          <w:sz w:val="24"/>
          <w:szCs w:val="24"/>
        </w:rPr>
        <w:t xml:space="preserve"> дренирующим вмешательствам </w:t>
      </w:r>
      <w:r w:rsidR="0025775B" w:rsidRPr="0025775B">
        <w:rPr>
          <w:rFonts w:ascii="Times New Roman" w:hAnsi="Times New Roman" w:cs="Times New Roman"/>
          <w:sz w:val="24"/>
          <w:szCs w:val="24"/>
        </w:rPr>
        <w:t>[5]</w:t>
      </w:r>
      <w:r w:rsidR="0025775B">
        <w:rPr>
          <w:rFonts w:ascii="Times New Roman" w:hAnsi="Times New Roman" w:cs="Times New Roman"/>
          <w:sz w:val="24"/>
          <w:szCs w:val="24"/>
        </w:rPr>
        <w:t xml:space="preserve">. </w:t>
      </w:r>
      <w:r w:rsidR="00312F21">
        <w:rPr>
          <w:rFonts w:ascii="Times New Roman" w:hAnsi="Times New Roman" w:cs="Times New Roman"/>
          <w:sz w:val="24"/>
          <w:szCs w:val="24"/>
        </w:rPr>
        <w:t>Наиболее частым</w:t>
      </w:r>
      <w:r w:rsidR="00F7282B">
        <w:rPr>
          <w:rFonts w:ascii="Times New Roman" w:hAnsi="Times New Roman" w:cs="Times New Roman"/>
          <w:sz w:val="24"/>
          <w:szCs w:val="24"/>
        </w:rPr>
        <w:t>и</w:t>
      </w:r>
      <w:r w:rsidR="00312F21">
        <w:rPr>
          <w:rFonts w:ascii="Times New Roman" w:hAnsi="Times New Roman" w:cs="Times New Roman"/>
          <w:sz w:val="24"/>
          <w:szCs w:val="24"/>
        </w:rPr>
        <w:t xml:space="preserve"> хирургическим</w:t>
      </w:r>
      <w:r w:rsidR="00F7282B">
        <w:rPr>
          <w:rFonts w:ascii="Times New Roman" w:hAnsi="Times New Roman" w:cs="Times New Roman"/>
          <w:sz w:val="24"/>
          <w:szCs w:val="24"/>
        </w:rPr>
        <w:t>и</w:t>
      </w:r>
      <w:r w:rsidR="00312F21">
        <w:rPr>
          <w:rFonts w:ascii="Times New Roman" w:hAnsi="Times New Roman" w:cs="Times New Roman"/>
          <w:sz w:val="24"/>
          <w:szCs w:val="24"/>
        </w:rPr>
        <w:t xml:space="preserve"> вмешательств</w:t>
      </w:r>
      <w:r w:rsidR="00F7282B">
        <w:rPr>
          <w:rFonts w:ascii="Times New Roman" w:hAnsi="Times New Roman" w:cs="Times New Roman"/>
          <w:sz w:val="24"/>
          <w:szCs w:val="24"/>
        </w:rPr>
        <w:t>ами</w:t>
      </w:r>
      <w:r w:rsidR="00312F21">
        <w:rPr>
          <w:rFonts w:ascii="Times New Roman" w:hAnsi="Times New Roman" w:cs="Times New Roman"/>
          <w:sz w:val="24"/>
          <w:szCs w:val="24"/>
        </w:rPr>
        <w:t xml:space="preserve"> </w:t>
      </w:r>
      <w:r w:rsidR="00F7282B">
        <w:rPr>
          <w:rFonts w:ascii="Times New Roman" w:hAnsi="Times New Roman" w:cs="Times New Roman"/>
          <w:sz w:val="24"/>
          <w:szCs w:val="24"/>
        </w:rPr>
        <w:t xml:space="preserve">в нашем исследовании </w:t>
      </w:r>
      <w:r w:rsidR="00312F21">
        <w:rPr>
          <w:rFonts w:ascii="Times New Roman" w:hAnsi="Times New Roman" w:cs="Times New Roman"/>
          <w:sz w:val="24"/>
          <w:szCs w:val="24"/>
        </w:rPr>
        <w:t xml:space="preserve">были: дренирование внутрипечёночных желчных протоков (58,1%) и дренирование желчного пузыря (20%) под контролем УЗИ.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0014BC" w:rsidRPr="00212020">
        <w:rPr>
          <w:rFonts w:ascii="Times New Roman" w:hAnsi="Times New Roman" w:cs="Times New Roman"/>
          <w:sz w:val="24"/>
          <w:szCs w:val="24"/>
        </w:rPr>
        <w:t>эффективности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0014BC" w:rsidRPr="00212020">
        <w:rPr>
          <w:rFonts w:ascii="Times New Roman" w:hAnsi="Times New Roman" w:cs="Times New Roman"/>
          <w:sz w:val="24"/>
          <w:szCs w:val="24"/>
        </w:rPr>
        <w:t xml:space="preserve">исследуемого лекарственного средства </w:t>
      </w:r>
      <w:r w:rsidR="0003423C" w:rsidRPr="00212020">
        <w:rPr>
          <w:rFonts w:ascii="Times New Roman" w:hAnsi="Times New Roman" w:cs="Times New Roman"/>
          <w:sz w:val="24"/>
          <w:szCs w:val="24"/>
        </w:rPr>
        <w:t>про</w:t>
      </w:r>
      <w:r w:rsidR="00372EC0" w:rsidRPr="00212020">
        <w:rPr>
          <w:rFonts w:ascii="Times New Roman" w:hAnsi="Times New Roman" w:cs="Times New Roman"/>
          <w:sz w:val="24"/>
          <w:szCs w:val="24"/>
        </w:rPr>
        <w:t>водилась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по уровню внутриклеточных ферментов</w:t>
      </w:r>
      <w:r w:rsidR="00312F21">
        <w:rPr>
          <w:rFonts w:ascii="Times New Roman" w:hAnsi="Times New Roman" w:cs="Times New Roman"/>
          <w:sz w:val="24"/>
          <w:szCs w:val="24"/>
        </w:rPr>
        <w:t xml:space="preserve">: </w:t>
      </w:r>
      <w:r w:rsidR="00312F21" w:rsidRPr="008B1E9F">
        <w:rPr>
          <w:rFonts w:ascii="Times New Roman" w:hAnsi="Times New Roman" w:cs="Times New Roman"/>
          <w:iCs/>
          <w:sz w:val="24"/>
          <w:szCs w:val="24"/>
        </w:rPr>
        <w:t>щелочная фосфатаза</w:t>
      </w:r>
      <w:r w:rsidR="00312F21">
        <w:rPr>
          <w:rFonts w:ascii="Times New Roman" w:hAnsi="Times New Roman" w:cs="Times New Roman"/>
          <w:iCs/>
          <w:sz w:val="24"/>
          <w:szCs w:val="24"/>
        </w:rPr>
        <w:t xml:space="preserve"> (ЩФ)</w:t>
      </w:r>
      <w:r w:rsidR="00312F21" w:rsidRPr="008B1E9F">
        <w:rPr>
          <w:rFonts w:ascii="Times New Roman" w:hAnsi="Times New Roman" w:cs="Times New Roman"/>
          <w:iCs/>
          <w:sz w:val="24"/>
          <w:szCs w:val="24"/>
        </w:rPr>
        <w:t>, гамма-</w:t>
      </w:r>
      <w:proofErr w:type="spellStart"/>
      <w:r w:rsidR="00312F21" w:rsidRPr="008B1E9F">
        <w:rPr>
          <w:rFonts w:ascii="Times New Roman" w:hAnsi="Times New Roman" w:cs="Times New Roman"/>
          <w:iCs/>
          <w:sz w:val="24"/>
          <w:szCs w:val="24"/>
        </w:rPr>
        <w:t>глутамилтранс</w:t>
      </w:r>
      <w:r w:rsidR="00312F21">
        <w:rPr>
          <w:rFonts w:ascii="Times New Roman" w:hAnsi="Times New Roman" w:cs="Times New Roman"/>
          <w:iCs/>
          <w:sz w:val="24"/>
          <w:szCs w:val="24"/>
        </w:rPr>
        <w:t>пептидаза</w:t>
      </w:r>
      <w:proofErr w:type="spellEnd"/>
      <w:r w:rsidR="00312F21">
        <w:rPr>
          <w:rFonts w:ascii="Times New Roman" w:hAnsi="Times New Roman" w:cs="Times New Roman"/>
          <w:iCs/>
          <w:sz w:val="24"/>
          <w:szCs w:val="24"/>
        </w:rPr>
        <w:t xml:space="preserve"> (ГГТП)</w:t>
      </w:r>
      <w:r w:rsidR="002577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775B" w:rsidRPr="0025775B">
        <w:rPr>
          <w:rFonts w:ascii="Times New Roman" w:hAnsi="Times New Roman" w:cs="Times New Roman"/>
          <w:iCs/>
          <w:sz w:val="24"/>
          <w:szCs w:val="24"/>
        </w:rPr>
        <w:t>[2]</w:t>
      </w:r>
      <w:r w:rsidR="00F7282B">
        <w:rPr>
          <w:rFonts w:ascii="Times New Roman" w:hAnsi="Times New Roman" w:cs="Times New Roman"/>
          <w:iCs/>
          <w:sz w:val="24"/>
          <w:szCs w:val="24"/>
        </w:rPr>
        <w:t xml:space="preserve"> – на </w:t>
      </w:r>
      <w:r w:rsidR="00F7282B" w:rsidRPr="00212020">
        <w:rPr>
          <w:rFonts w:ascii="Times New Roman" w:hAnsi="Times New Roman" w:cs="Times New Roman"/>
          <w:sz w:val="24"/>
          <w:szCs w:val="24"/>
        </w:rPr>
        <w:t>3, 5 и 8 сутки</w:t>
      </w:r>
      <w:r w:rsidR="00312F21">
        <w:rPr>
          <w:rFonts w:ascii="Times New Roman" w:hAnsi="Times New Roman" w:cs="Times New Roman"/>
          <w:sz w:val="24"/>
          <w:szCs w:val="24"/>
        </w:rPr>
        <w:t>;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F7282B">
        <w:rPr>
          <w:rFonts w:ascii="Times New Roman" w:hAnsi="Times New Roman" w:cs="Times New Roman"/>
          <w:sz w:val="24"/>
          <w:szCs w:val="24"/>
        </w:rPr>
        <w:t xml:space="preserve">по показателю </w:t>
      </w:r>
      <w:r w:rsidR="003620CF" w:rsidRPr="00212020">
        <w:rPr>
          <w:rFonts w:ascii="Times New Roman" w:hAnsi="Times New Roman" w:cs="Times New Roman"/>
          <w:sz w:val="24"/>
          <w:szCs w:val="24"/>
        </w:rPr>
        <w:t xml:space="preserve">прямого билирубина </w:t>
      </w:r>
      <w:r w:rsidR="00F7282B">
        <w:rPr>
          <w:rFonts w:ascii="Times New Roman" w:hAnsi="Times New Roman" w:cs="Times New Roman"/>
          <w:sz w:val="24"/>
          <w:szCs w:val="24"/>
        </w:rPr>
        <w:t xml:space="preserve">в аналогичные сроки, а также </w:t>
      </w:r>
      <w:r w:rsidR="00372EC0" w:rsidRPr="00212020">
        <w:rPr>
          <w:rFonts w:ascii="Times New Roman" w:hAnsi="Times New Roman" w:cs="Times New Roman"/>
          <w:sz w:val="24"/>
          <w:szCs w:val="24"/>
        </w:rPr>
        <w:t>обще</w:t>
      </w:r>
      <w:r w:rsidR="00F7282B">
        <w:rPr>
          <w:rFonts w:ascii="Times New Roman" w:hAnsi="Times New Roman" w:cs="Times New Roman"/>
          <w:sz w:val="24"/>
          <w:szCs w:val="24"/>
        </w:rPr>
        <w:t>му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F32611" w:rsidRPr="00212020">
        <w:rPr>
          <w:rFonts w:ascii="Times New Roman" w:hAnsi="Times New Roman" w:cs="Times New Roman"/>
          <w:sz w:val="24"/>
          <w:szCs w:val="24"/>
        </w:rPr>
        <w:t>билирубин</w:t>
      </w:r>
      <w:r w:rsidR="00F7282B">
        <w:rPr>
          <w:rFonts w:ascii="Times New Roman" w:hAnsi="Times New Roman" w:cs="Times New Roman"/>
          <w:sz w:val="24"/>
          <w:szCs w:val="24"/>
        </w:rPr>
        <w:t>у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после оперативного </w:t>
      </w:r>
      <w:r w:rsidR="0003423C" w:rsidRPr="00212020">
        <w:rPr>
          <w:rFonts w:ascii="Times New Roman" w:hAnsi="Times New Roman" w:cs="Times New Roman"/>
          <w:sz w:val="24"/>
          <w:szCs w:val="24"/>
        </w:rPr>
        <w:lastRenderedPageBreak/>
        <w:t>вмешательства</w:t>
      </w:r>
      <w:r w:rsidR="00862654" w:rsidRPr="00212020">
        <w:rPr>
          <w:rFonts w:ascii="Times New Roman" w:hAnsi="Times New Roman" w:cs="Times New Roman"/>
          <w:sz w:val="24"/>
          <w:szCs w:val="24"/>
        </w:rPr>
        <w:t>.</w:t>
      </w:r>
      <w:r w:rsidR="00F32611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862654" w:rsidRPr="00212020">
        <w:rPr>
          <w:rFonts w:ascii="Times New Roman" w:hAnsi="Times New Roman" w:cs="Times New Roman"/>
          <w:sz w:val="24"/>
          <w:szCs w:val="24"/>
        </w:rPr>
        <w:t>Т</w:t>
      </w:r>
      <w:r w:rsidR="00F32611" w:rsidRPr="00212020">
        <w:rPr>
          <w:rFonts w:ascii="Times New Roman" w:hAnsi="Times New Roman" w:cs="Times New Roman"/>
          <w:sz w:val="24"/>
          <w:szCs w:val="24"/>
        </w:rPr>
        <w:t xml:space="preserve">акже 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оценивалось </w:t>
      </w:r>
      <w:r w:rsidR="00F32611" w:rsidRPr="00212020">
        <w:rPr>
          <w:rFonts w:ascii="Times New Roman" w:hAnsi="Times New Roman" w:cs="Times New Roman"/>
          <w:sz w:val="24"/>
          <w:szCs w:val="24"/>
        </w:rPr>
        <w:t>количеств</w:t>
      </w:r>
      <w:r w:rsidR="00862654" w:rsidRPr="00212020">
        <w:rPr>
          <w:rFonts w:ascii="Times New Roman" w:hAnsi="Times New Roman" w:cs="Times New Roman"/>
          <w:sz w:val="24"/>
          <w:szCs w:val="24"/>
        </w:rPr>
        <w:t>о</w:t>
      </w:r>
      <w:r w:rsidR="00F32611" w:rsidRPr="00212020">
        <w:rPr>
          <w:rFonts w:ascii="Times New Roman" w:hAnsi="Times New Roman" w:cs="Times New Roman"/>
          <w:sz w:val="24"/>
          <w:szCs w:val="24"/>
        </w:rPr>
        <w:t xml:space="preserve"> отделяемой желчи </w:t>
      </w:r>
      <w:r w:rsidR="00862654" w:rsidRPr="00212020">
        <w:rPr>
          <w:rFonts w:ascii="Times New Roman" w:hAnsi="Times New Roman" w:cs="Times New Roman"/>
          <w:sz w:val="24"/>
          <w:szCs w:val="24"/>
        </w:rPr>
        <w:t>по дренажу</w:t>
      </w:r>
      <w:r w:rsidR="00F32611" w:rsidRPr="00212020">
        <w:rPr>
          <w:rFonts w:ascii="Times New Roman" w:hAnsi="Times New Roman" w:cs="Times New Roman"/>
          <w:sz w:val="24"/>
          <w:szCs w:val="24"/>
        </w:rPr>
        <w:t xml:space="preserve"> при </w:t>
      </w:r>
      <w:r w:rsidR="00862654" w:rsidRPr="00212020">
        <w:rPr>
          <w:rFonts w:ascii="Times New Roman" w:hAnsi="Times New Roman" w:cs="Times New Roman"/>
          <w:sz w:val="24"/>
          <w:szCs w:val="24"/>
        </w:rPr>
        <w:t>схожих</w:t>
      </w:r>
      <w:r w:rsidR="00F32611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862654" w:rsidRPr="00212020">
        <w:rPr>
          <w:rFonts w:ascii="Times New Roman" w:hAnsi="Times New Roman" w:cs="Times New Roman"/>
          <w:sz w:val="24"/>
          <w:szCs w:val="24"/>
        </w:rPr>
        <w:t>операциях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. Эффективность доз препарата определялась по динамике </w:t>
      </w:r>
      <w:r w:rsidR="00441097" w:rsidRPr="00212020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этих показателей в исследуемых группах. </w:t>
      </w:r>
    </w:p>
    <w:p w14:paraId="501293AF" w14:textId="79A2A857" w:rsidR="0003423C" w:rsidRPr="00212020" w:rsidRDefault="002A6CA6" w:rsidP="002A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F32611" w:rsidRPr="00212020">
        <w:rPr>
          <w:rFonts w:ascii="Times New Roman" w:hAnsi="Times New Roman" w:cs="Times New Roman"/>
          <w:sz w:val="24"/>
          <w:szCs w:val="24"/>
        </w:rPr>
        <w:t>№1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3620CF" w:rsidRPr="00212020">
        <w:rPr>
          <w:rFonts w:ascii="Times New Roman" w:hAnsi="Times New Roman" w:cs="Times New Roman"/>
          <w:sz w:val="24"/>
          <w:szCs w:val="24"/>
        </w:rPr>
        <w:t>уровень общего билирубина с момента начала наблюдения до окончания на 12–16 сутки снизился на 47,33%, а в группе №2 на 78,58%.</w:t>
      </w:r>
      <w:r w:rsidR="00982F71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BF5D3B" w:rsidRPr="00212020">
        <w:rPr>
          <w:rFonts w:ascii="Times New Roman" w:hAnsi="Times New Roman" w:cs="Times New Roman"/>
          <w:sz w:val="24"/>
          <w:szCs w:val="24"/>
        </w:rPr>
        <w:t xml:space="preserve">Значение прямого билирубина в исследуемые дни коррелирует с уровнем общего билирубина. </w:t>
      </w:r>
      <w:r w:rsidR="00982F71" w:rsidRPr="00212020">
        <w:rPr>
          <w:rFonts w:ascii="Times New Roman" w:hAnsi="Times New Roman" w:cs="Times New Roman"/>
          <w:sz w:val="24"/>
          <w:szCs w:val="24"/>
        </w:rPr>
        <w:t xml:space="preserve">Значимое снижение ЩФ в обеих группах происходило к 5 суткам, в группе №1 на 21,79%, в группе №2 на </w:t>
      </w:r>
      <w:r w:rsidR="00441097" w:rsidRPr="00212020">
        <w:rPr>
          <w:rFonts w:ascii="Times New Roman" w:hAnsi="Times New Roman" w:cs="Times New Roman"/>
          <w:sz w:val="24"/>
          <w:szCs w:val="24"/>
        </w:rPr>
        <w:t xml:space="preserve">37,42%. Уровень ЩФ на 8 сутки снизился на 44,08% в группе №1 и на 63,78% </w:t>
      </w:r>
      <w:r w:rsidR="00BF5D3B" w:rsidRPr="00212020">
        <w:rPr>
          <w:rFonts w:ascii="Times New Roman" w:hAnsi="Times New Roman" w:cs="Times New Roman"/>
          <w:sz w:val="24"/>
          <w:szCs w:val="24"/>
        </w:rPr>
        <w:t>в группе №2</w:t>
      </w:r>
      <w:r w:rsidR="00441097" w:rsidRPr="00212020">
        <w:rPr>
          <w:rFonts w:ascii="Times New Roman" w:hAnsi="Times New Roman" w:cs="Times New Roman"/>
          <w:sz w:val="24"/>
          <w:szCs w:val="24"/>
        </w:rPr>
        <w:t xml:space="preserve">. Показатель ГГТП в группе №1 </w:t>
      </w:r>
      <w:r w:rsidR="00BF5D3B" w:rsidRPr="00212020">
        <w:rPr>
          <w:rFonts w:ascii="Times New Roman" w:hAnsi="Times New Roman" w:cs="Times New Roman"/>
          <w:sz w:val="24"/>
          <w:szCs w:val="24"/>
        </w:rPr>
        <w:t>на 3 сутки составил 97,62%, на 5 сутки 66,45%, на 8 сутки 56,15% от исходного значения. В группе №2 этот же показатель был 96,26% на 3 сутки, 58,8% на 5 сутки, 32,81% на 8 сутки соответственно.</w:t>
      </w:r>
      <w:r w:rsidR="000514FE" w:rsidRPr="00212020">
        <w:rPr>
          <w:rFonts w:ascii="Times New Roman" w:hAnsi="Times New Roman" w:cs="Times New Roman"/>
          <w:sz w:val="24"/>
          <w:szCs w:val="24"/>
        </w:rPr>
        <w:t xml:space="preserve"> Количество отделяемой желчи при дренировании внутрипеченочных протоков под контролем УЗИ было ежедневно выше примерно на 100 мл в группе применения 800 мл препарата Янтарной кислоты.</w:t>
      </w:r>
    </w:p>
    <w:p w14:paraId="73B870E5" w14:textId="196EECB6" w:rsidR="0003423C" w:rsidRDefault="002A6CA6" w:rsidP="002A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72EC0" w:rsidRPr="00212020">
        <w:rPr>
          <w:rFonts w:ascii="Times New Roman" w:hAnsi="Times New Roman" w:cs="Times New Roman"/>
          <w:sz w:val="24"/>
          <w:szCs w:val="24"/>
        </w:rPr>
        <w:t>нижение уровня общего и прямого билирубина в крови в обеих группах происходит по схожей кривой, и, скорее всего, определяется эффективностью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хирургического вмешательства, как механического способа устранения желчной гипертензии. </w:t>
      </w:r>
      <w:r w:rsidR="003620CF" w:rsidRPr="00212020">
        <w:rPr>
          <w:rFonts w:ascii="Times New Roman" w:hAnsi="Times New Roman" w:cs="Times New Roman"/>
          <w:sz w:val="24"/>
          <w:szCs w:val="24"/>
        </w:rPr>
        <w:t xml:space="preserve">Большее снижение </w:t>
      </w:r>
      <w:r w:rsidR="00372EC0" w:rsidRPr="00212020">
        <w:rPr>
          <w:rFonts w:ascii="Times New Roman" w:hAnsi="Times New Roman" w:cs="Times New Roman"/>
          <w:sz w:val="24"/>
          <w:szCs w:val="24"/>
        </w:rPr>
        <w:t>уровня билирубинов к концу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 периода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 наблюдения </w:t>
      </w:r>
      <w:r w:rsidR="004111EE" w:rsidRPr="00212020">
        <w:rPr>
          <w:rFonts w:ascii="Times New Roman" w:hAnsi="Times New Roman" w:cs="Times New Roman"/>
          <w:sz w:val="24"/>
          <w:szCs w:val="24"/>
        </w:rPr>
        <w:t>отмечалось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 у пациентов второй группы. </w:t>
      </w:r>
      <w:r w:rsidR="004111EE" w:rsidRPr="00212020">
        <w:rPr>
          <w:rFonts w:ascii="Times New Roman" w:hAnsi="Times New Roman" w:cs="Times New Roman"/>
          <w:sz w:val="24"/>
          <w:szCs w:val="24"/>
        </w:rPr>
        <w:t>Аналогично, к</w:t>
      </w:r>
      <w:r w:rsidR="00862654" w:rsidRPr="00212020">
        <w:rPr>
          <w:rFonts w:ascii="Times New Roman" w:hAnsi="Times New Roman" w:cs="Times New Roman"/>
          <w:sz w:val="24"/>
          <w:szCs w:val="24"/>
        </w:rPr>
        <w:t>оличество отделяемой желчи наружу</w:t>
      </w:r>
      <w:r w:rsidR="004111EE" w:rsidRPr="00212020">
        <w:rPr>
          <w:rFonts w:ascii="Times New Roman" w:hAnsi="Times New Roman" w:cs="Times New Roman"/>
          <w:sz w:val="24"/>
          <w:szCs w:val="24"/>
        </w:rPr>
        <w:t xml:space="preserve"> </w:t>
      </w:r>
      <w:r w:rsidR="00AB34A9" w:rsidRPr="00212020">
        <w:rPr>
          <w:rFonts w:ascii="Times New Roman" w:hAnsi="Times New Roman" w:cs="Times New Roman"/>
          <w:sz w:val="24"/>
          <w:szCs w:val="24"/>
        </w:rPr>
        <w:t>зависит от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AB34A9" w:rsidRPr="00212020">
        <w:rPr>
          <w:rFonts w:ascii="Times New Roman" w:hAnsi="Times New Roman" w:cs="Times New Roman"/>
          <w:sz w:val="24"/>
          <w:szCs w:val="24"/>
        </w:rPr>
        <w:t>а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 декомпрессии желчных протоков</w:t>
      </w:r>
      <w:r w:rsidR="004111EE" w:rsidRPr="0021202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514FE" w:rsidRPr="00212020">
        <w:rPr>
          <w:rFonts w:ascii="Times New Roman" w:hAnsi="Times New Roman" w:cs="Times New Roman"/>
          <w:sz w:val="24"/>
          <w:szCs w:val="24"/>
        </w:rPr>
        <w:t>большего объёма инфузии</w:t>
      </w:r>
      <w:r w:rsidR="003620CF" w:rsidRPr="00212020">
        <w:rPr>
          <w:rFonts w:ascii="Times New Roman" w:hAnsi="Times New Roman" w:cs="Times New Roman"/>
          <w:sz w:val="24"/>
          <w:szCs w:val="24"/>
        </w:rPr>
        <w:t>, но выше в группе применения 800 мл исследуемого препарата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. </w:t>
      </w:r>
      <w:r w:rsidR="004111EE" w:rsidRPr="00212020">
        <w:rPr>
          <w:rFonts w:ascii="Times New Roman" w:hAnsi="Times New Roman" w:cs="Times New Roman"/>
          <w:sz w:val="24"/>
          <w:szCs w:val="24"/>
        </w:rPr>
        <w:t>С</w:t>
      </w:r>
      <w:r w:rsidR="00372EC0" w:rsidRPr="00212020">
        <w:rPr>
          <w:rFonts w:ascii="Times New Roman" w:hAnsi="Times New Roman" w:cs="Times New Roman"/>
          <w:sz w:val="24"/>
          <w:szCs w:val="24"/>
        </w:rPr>
        <w:t>нижение уровня внутриклеточных ферментов происходи</w:t>
      </w:r>
      <w:r w:rsidR="004111EE" w:rsidRPr="00212020">
        <w:rPr>
          <w:rFonts w:ascii="Times New Roman" w:hAnsi="Times New Roman" w:cs="Times New Roman"/>
          <w:sz w:val="24"/>
          <w:szCs w:val="24"/>
        </w:rPr>
        <w:t>ло</w:t>
      </w:r>
      <w:r w:rsidR="00372EC0" w:rsidRPr="00212020">
        <w:rPr>
          <w:rFonts w:ascii="Times New Roman" w:hAnsi="Times New Roman" w:cs="Times New Roman"/>
          <w:sz w:val="24"/>
          <w:szCs w:val="24"/>
        </w:rPr>
        <w:t xml:space="preserve"> зн</w:t>
      </w:r>
      <w:r w:rsidR="00862654" w:rsidRPr="00212020">
        <w:rPr>
          <w:rFonts w:ascii="Times New Roman" w:hAnsi="Times New Roman" w:cs="Times New Roman"/>
          <w:sz w:val="24"/>
          <w:szCs w:val="24"/>
        </w:rPr>
        <w:t>а</w:t>
      </w:r>
      <w:r w:rsidR="00372EC0" w:rsidRPr="00212020">
        <w:rPr>
          <w:rFonts w:ascii="Times New Roman" w:hAnsi="Times New Roman" w:cs="Times New Roman"/>
          <w:sz w:val="24"/>
          <w:szCs w:val="24"/>
        </w:rPr>
        <w:t>чительно быстрее в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862654" w:rsidRPr="00212020">
        <w:rPr>
          <w:rFonts w:ascii="Times New Roman" w:hAnsi="Times New Roman" w:cs="Times New Roman"/>
          <w:sz w:val="24"/>
          <w:szCs w:val="24"/>
        </w:rPr>
        <w:t>№2.</w:t>
      </w:r>
    </w:p>
    <w:p w14:paraId="49754E9F" w14:textId="3C18BDFA" w:rsidR="002A6CA6" w:rsidRPr="002A6CA6" w:rsidRDefault="002A6CA6" w:rsidP="002A6C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lang w:eastAsia="ru-RU"/>
        </w:rPr>
        <w:t>***</w:t>
      </w:r>
    </w:p>
    <w:p w14:paraId="05CFF69C" w14:textId="30698900" w:rsidR="0003423C" w:rsidRPr="00212020" w:rsidRDefault="00970F35" w:rsidP="002A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доказывает положительное влияние применения препарата ЯК </w:t>
      </w:r>
      <w:r w:rsidR="0012298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пациентов с холестатическим синдромом, и показывает большую </w:t>
      </w:r>
      <w:r w:rsidR="0012298E">
        <w:rPr>
          <w:rFonts w:ascii="Times New Roman" w:hAnsi="Times New Roman" w:cs="Times New Roman"/>
          <w:sz w:val="24"/>
          <w:szCs w:val="24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двойной дозы лекарственного средства. </w:t>
      </w:r>
      <w:r w:rsidR="002A6CA6">
        <w:rPr>
          <w:rFonts w:ascii="Times New Roman" w:hAnsi="Times New Roman" w:cs="Times New Roman"/>
          <w:sz w:val="24"/>
          <w:szCs w:val="24"/>
        </w:rPr>
        <w:t>В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ключение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препарата </w:t>
      </w:r>
      <w:r w:rsidR="00F960EF">
        <w:rPr>
          <w:rFonts w:ascii="Times New Roman" w:hAnsi="Times New Roman" w:cs="Times New Roman"/>
          <w:sz w:val="24"/>
          <w:szCs w:val="24"/>
        </w:rPr>
        <w:t xml:space="preserve">ЯК </w:t>
      </w:r>
      <w:r w:rsidR="0003423C" w:rsidRPr="00212020">
        <w:rPr>
          <w:rFonts w:ascii="Times New Roman" w:hAnsi="Times New Roman" w:cs="Times New Roman"/>
          <w:sz w:val="24"/>
          <w:szCs w:val="24"/>
        </w:rPr>
        <w:t xml:space="preserve">в </w:t>
      </w:r>
      <w:r w:rsidR="00862654" w:rsidRPr="00212020">
        <w:rPr>
          <w:rFonts w:ascii="Times New Roman" w:hAnsi="Times New Roman" w:cs="Times New Roman"/>
          <w:sz w:val="24"/>
          <w:szCs w:val="24"/>
        </w:rPr>
        <w:t xml:space="preserve">комплексную терапию послеоперационного периода у пациентов с механической желтухой ведёт к значительному улучшению </w:t>
      </w:r>
      <w:r w:rsidR="004111EE" w:rsidRPr="00212020">
        <w:rPr>
          <w:rFonts w:ascii="Times New Roman" w:hAnsi="Times New Roman" w:cs="Times New Roman"/>
          <w:sz w:val="24"/>
          <w:szCs w:val="24"/>
        </w:rPr>
        <w:t xml:space="preserve">состояния пациента и </w:t>
      </w:r>
      <w:r w:rsidR="00862654" w:rsidRPr="00212020">
        <w:rPr>
          <w:rFonts w:ascii="Times New Roman" w:hAnsi="Times New Roman" w:cs="Times New Roman"/>
          <w:sz w:val="24"/>
          <w:szCs w:val="24"/>
        </w:rPr>
        <w:t>прогноза заболевания.</w:t>
      </w:r>
    </w:p>
    <w:p w14:paraId="35EDDAEC" w14:textId="77777777" w:rsidR="002A6CA6" w:rsidRDefault="002A6CA6" w:rsidP="002A6C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847652D" w14:textId="1F26FE13" w:rsidR="002A6CA6" w:rsidRDefault="002A6CA6" w:rsidP="002A6C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Список литературы</w:t>
      </w:r>
    </w:p>
    <w:p w14:paraId="0521B9A7" w14:textId="77777777" w:rsidR="00750F8E" w:rsidRDefault="00750F8E" w:rsidP="0021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BF3A" w14:textId="224BB15B" w:rsidR="00D06A6B" w:rsidRDefault="00D06A6B" w:rsidP="00D06A6B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t xml:space="preserve">Ивашкин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В.Т.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Маевская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Жаркова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М.С.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Жигалова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С.Б.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Киценко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Манукьян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Г.В., Трухманов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А.С.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Маев И.В., Тихонов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И.Н.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Деева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Т.А.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 Клинические рекомендации Российского общества по изучению печени и Российской гастроэнтерологической ассоциации по диагностике и лечению фиброза и цирроза печени и их осложнений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9D5F45">
        <w:rPr>
          <w:rFonts w:ascii="Times New Roman" w:hAnsi="Times New Roman" w:cs="Times New Roman"/>
          <w:sz w:val="24"/>
          <w:szCs w:val="24"/>
        </w:rPr>
        <w:t xml:space="preserve"> </w:t>
      </w:r>
      <w:r w:rsidRPr="00D06A6B">
        <w:rPr>
          <w:rFonts w:ascii="Times New Roman" w:hAnsi="Times New Roman" w:cs="Times New Roman"/>
          <w:sz w:val="24"/>
          <w:szCs w:val="24"/>
        </w:rPr>
        <w:t>Российский журнал гастроэнтерологии, гепатологии, колопроктологии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5F45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5F45">
        <w:rPr>
          <w:rFonts w:ascii="Times New Roman" w:hAnsi="Times New Roman" w:cs="Times New Roman"/>
          <w:sz w:val="24"/>
          <w:szCs w:val="24"/>
        </w:rPr>
        <w:t>31 (6)</w:t>
      </w:r>
      <w:r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56–102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A6ACC" w14:textId="7FCEE818" w:rsidR="00233BEC" w:rsidRPr="00233BEC" w:rsidRDefault="00233BEC" w:rsidP="00233BEC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t xml:space="preserve">Ивашкин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В.Т.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Широкова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Е.Н.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Маевская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Павлов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Ч.С.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Шифрин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О.С.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Маев И.В., Трухманов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А.С.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 Клинические рекомендации Российской гастроэнтерологической ассоциации и Российского общества по изучению печени по диагностике и лечению холестаза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9D5F45">
        <w:rPr>
          <w:rFonts w:ascii="Times New Roman" w:hAnsi="Times New Roman" w:cs="Times New Roman"/>
          <w:sz w:val="24"/>
          <w:szCs w:val="24"/>
        </w:rPr>
        <w:t xml:space="preserve"> </w:t>
      </w:r>
      <w:r w:rsidRPr="00233BEC">
        <w:rPr>
          <w:rFonts w:ascii="Times New Roman" w:hAnsi="Times New Roman" w:cs="Times New Roman"/>
          <w:sz w:val="24"/>
          <w:szCs w:val="24"/>
        </w:rPr>
        <w:t>Российский журнал гастроэнтерологии, гепатологии, колопроктологии.</w:t>
      </w:r>
      <w:r w:rsidRPr="009D5F45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5F4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41–57. </w:t>
      </w:r>
    </w:p>
    <w:p w14:paraId="66DEC77B" w14:textId="41AB5FFB" w:rsidR="00D06A6B" w:rsidRPr="009D5F45" w:rsidRDefault="00D06A6B" w:rsidP="00D06A6B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t xml:space="preserve">Ильченко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Л.Ю.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Оковитый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C.B.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Ремаксол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: механизмы действия и применение в клинической практике. Часть 1.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D06A6B">
        <w:rPr>
          <w:rFonts w:ascii="Times New Roman" w:hAnsi="Times New Roman" w:cs="Times New Roman"/>
          <w:sz w:val="24"/>
          <w:szCs w:val="24"/>
        </w:rPr>
        <w:t>Архивъ</w:t>
      </w:r>
      <w:proofErr w:type="spellEnd"/>
      <w:r w:rsidRPr="00D06A6B">
        <w:rPr>
          <w:rFonts w:ascii="Times New Roman" w:hAnsi="Times New Roman" w:cs="Times New Roman"/>
          <w:sz w:val="24"/>
          <w:szCs w:val="24"/>
        </w:rPr>
        <w:t xml:space="preserve"> внутренней медицины. </w:t>
      </w:r>
      <w:r w:rsidRPr="009D5F4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5F45">
        <w:rPr>
          <w:rFonts w:ascii="Times New Roman" w:hAnsi="Times New Roman" w:cs="Times New Roman"/>
          <w:sz w:val="24"/>
          <w:szCs w:val="24"/>
        </w:rPr>
        <w:t>2 (28)</w:t>
      </w:r>
      <w:r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16–21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97A955" w14:textId="5E4F55CF" w:rsidR="00D06A6B" w:rsidRPr="009D5F45" w:rsidRDefault="00D06A6B" w:rsidP="00D06A6B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t xml:space="preserve">Ильченко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Л.Ю.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Оковитый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C.B.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Ремаксол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: механизмы действия и применение в клинической практике. Часть 2. </w:t>
      </w:r>
      <w:r w:rsidRPr="00D06A6B">
        <w:rPr>
          <w:rFonts w:ascii="Times New Roman" w:hAnsi="Times New Roman" w:cs="Times New Roman"/>
          <w:sz w:val="24"/>
          <w:szCs w:val="24"/>
        </w:rPr>
        <w:t>//</w:t>
      </w:r>
      <w:r w:rsidRPr="00D06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B">
        <w:rPr>
          <w:rFonts w:ascii="Times New Roman" w:hAnsi="Times New Roman" w:cs="Times New Roman"/>
          <w:sz w:val="24"/>
          <w:szCs w:val="24"/>
        </w:rPr>
        <w:t>Архивъ</w:t>
      </w:r>
      <w:proofErr w:type="spellEnd"/>
      <w:r w:rsidRPr="00D06A6B">
        <w:rPr>
          <w:rFonts w:ascii="Times New Roman" w:hAnsi="Times New Roman" w:cs="Times New Roman"/>
          <w:sz w:val="24"/>
          <w:szCs w:val="24"/>
        </w:rPr>
        <w:t xml:space="preserve"> внутренней медицины</w:t>
      </w:r>
      <w:r w:rsidRPr="009D5F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D5F45">
        <w:rPr>
          <w:rFonts w:ascii="Times New Roman" w:hAnsi="Times New Roman" w:cs="Times New Roman"/>
          <w:sz w:val="24"/>
          <w:szCs w:val="24"/>
        </w:rPr>
        <w:t>2016; 3 (29)</w:t>
      </w:r>
      <w:r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8–17. </w:t>
      </w:r>
    </w:p>
    <w:p w14:paraId="4B7AE75B" w14:textId="6088E896" w:rsidR="00D06A6B" w:rsidRPr="009D5F45" w:rsidRDefault="00D06A6B" w:rsidP="00D06A6B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t xml:space="preserve">Карпов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О.Э.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Ветшев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П.С.,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Бруслик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С.В., Маады А.С., Свиридова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Т.И.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Алиев Ф. Минимально инвазивные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стентовые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технологии в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гепатопанкреатобилиарной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хирургии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9D5F45">
        <w:rPr>
          <w:rFonts w:ascii="Times New Roman" w:hAnsi="Times New Roman" w:cs="Times New Roman"/>
          <w:sz w:val="24"/>
          <w:szCs w:val="24"/>
        </w:rPr>
        <w:t xml:space="preserve"> </w:t>
      </w:r>
      <w:r w:rsidRPr="00D06A6B">
        <w:rPr>
          <w:rFonts w:ascii="Times New Roman" w:hAnsi="Times New Roman" w:cs="Times New Roman"/>
          <w:sz w:val="24"/>
          <w:szCs w:val="24"/>
        </w:rPr>
        <w:t>Анналы хирургической гепатологии.</w:t>
      </w:r>
      <w:r w:rsidRPr="009D5F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5F45">
        <w:rPr>
          <w:rFonts w:ascii="Times New Roman" w:hAnsi="Times New Roman" w:cs="Times New Roman"/>
          <w:sz w:val="24"/>
          <w:szCs w:val="24"/>
        </w:rPr>
        <w:t>2021; 26 (3)</w:t>
      </w:r>
      <w:r>
        <w:rPr>
          <w:rFonts w:ascii="Times New Roman" w:hAnsi="Times New Roman" w:cs="Times New Roman"/>
          <w:sz w:val="24"/>
          <w:szCs w:val="24"/>
        </w:rPr>
        <w:t xml:space="preserve">. С. </w:t>
      </w:r>
      <w:r w:rsidRPr="009D5F45">
        <w:rPr>
          <w:rFonts w:ascii="Times New Roman" w:hAnsi="Times New Roman" w:cs="Times New Roman"/>
          <w:sz w:val="24"/>
          <w:szCs w:val="24"/>
        </w:rPr>
        <w:t xml:space="preserve">13–22. </w:t>
      </w:r>
    </w:p>
    <w:p w14:paraId="3C5939AD" w14:textId="4547CB21" w:rsidR="00233BEC" w:rsidRPr="009D5F45" w:rsidRDefault="00233BEC" w:rsidP="00233BEC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Кукош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М.В., Федоров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В.Э.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>, Логвина О.А. Эпидемиологические особенности течения неопухолевой механической желтухи (сравнительный клинико-статистический обзор)</w:t>
      </w:r>
      <w:r w:rsidR="007108E2" w:rsidRPr="007108E2">
        <w:rPr>
          <w:rFonts w:ascii="Times New Roman" w:hAnsi="Times New Roman" w:cs="Times New Roman"/>
          <w:sz w:val="24"/>
          <w:szCs w:val="24"/>
        </w:rPr>
        <w:t xml:space="preserve"> </w:t>
      </w:r>
      <w:r w:rsidR="007108E2">
        <w:rPr>
          <w:rFonts w:ascii="Times New Roman" w:hAnsi="Times New Roman" w:cs="Times New Roman"/>
          <w:sz w:val="24"/>
          <w:szCs w:val="24"/>
        </w:rPr>
        <w:t xml:space="preserve">// </w:t>
      </w:r>
      <w:r w:rsidRPr="007108E2">
        <w:rPr>
          <w:rFonts w:ascii="Times New Roman" w:hAnsi="Times New Roman" w:cs="Times New Roman"/>
          <w:sz w:val="24"/>
          <w:szCs w:val="24"/>
        </w:rPr>
        <w:t>Медицинский альманах.</w:t>
      </w:r>
      <w:r w:rsidRPr="009D5F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5F45">
        <w:rPr>
          <w:rFonts w:ascii="Times New Roman" w:hAnsi="Times New Roman" w:cs="Times New Roman"/>
          <w:sz w:val="24"/>
          <w:szCs w:val="24"/>
        </w:rPr>
        <w:t>2019</w:t>
      </w:r>
      <w:r w:rsidR="007108E2">
        <w:rPr>
          <w:rFonts w:ascii="Times New Roman" w:hAnsi="Times New Roman" w:cs="Times New Roman"/>
          <w:sz w:val="24"/>
          <w:szCs w:val="24"/>
        </w:rPr>
        <w:t>,</w:t>
      </w:r>
      <w:r w:rsidRPr="009D5F45">
        <w:rPr>
          <w:rFonts w:ascii="Times New Roman" w:hAnsi="Times New Roman" w:cs="Times New Roman"/>
          <w:sz w:val="24"/>
          <w:szCs w:val="24"/>
        </w:rPr>
        <w:t xml:space="preserve"> 3–4 (60)</w:t>
      </w:r>
      <w:r w:rsidR="007108E2"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102–109.</w:t>
      </w:r>
    </w:p>
    <w:p w14:paraId="53D5DCBC" w14:textId="6FEA9DE7" w:rsidR="00D06A6B" w:rsidRPr="009D5F45" w:rsidRDefault="00D06A6B" w:rsidP="00D06A6B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lastRenderedPageBreak/>
        <w:t xml:space="preserve">Максимов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М.Л.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Шиндина Т.С.,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Кропова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О.Е.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 Гепатопротекторная и инфузионная терапия пациентов с воспалительными заболеваниями печени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D06A6B">
        <w:rPr>
          <w:rFonts w:ascii="Times New Roman" w:hAnsi="Times New Roman" w:cs="Times New Roman"/>
          <w:sz w:val="24"/>
          <w:szCs w:val="24"/>
        </w:rPr>
        <w:t>РМЖ. Медицинское обозрение.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5F45">
        <w:rPr>
          <w:rFonts w:ascii="Times New Roman" w:hAnsi="Times New Roman" w:cs="Times New Roman"/>
          <w:sz w:val="24"/>
          <w:szCs w:val="24"/>
        </w:rPr>
        <w:t xml:space="preserve"> 7 (</w:t>
      </w:r>
      <w:r w:rsidRPr="009D5F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D5F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82–87.</w:t>
      </w:r>
    </w:p>
    <w:p w14:paraId="4E82046B" w14:textId="3E30DF2F" w:rsidR="00D06A6B" w:rsidRPr="009D5F45" w:rsidRDefault="00D06A6B" w:rsidP="00D06A6B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D5F45">
        <w:rPr>
          <w:rFonts w:ascii="Times New Roman" w:hAnsi="Times New Roman" w:cs="Times New Roman"/>
          <w:sz w:val="24"/>
          <w:szCs w:val="24"/>
        </w:rPr>
        <w:t xml:space="preserve">Малков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И.С.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Насруллаев </w:t>
      </w:r>
      <w:proofErr w:type="gramStart"/>
      <w:r w:rsidRPr="009D5F45">
        <w:rPr>
          <w:rFonts w:ascii="Times New Roman" w:hAnsi="Times New Roman" w:cs="Times New Roman"/>
          <w:sz w:val="24"/>
          <w:szCs w:val="24"/>
        </w:rPr>
        <w:t>М.Н.</w:t>
      </w:r>
      <w:proofErr w:type="gramEnd"/>
      <w:r w:rsidRPr="009D5F45">
        <w:rPr>
          <w:rFonts w:ascii="Times New Roman" w:hAnsi="Times New Roman" w:cs="Times New Roman"/>
          <w:sz w:val="24"/>
          <w:szCs w:val="24"/>
        </w:rPr>
        <w:t xml:space="preserve">, Закирова Г.Р., Хамзин И.И. Комплексное лечение больных с механической желтухой при заболеваниях органов </w:t>
      </w:r>
      <w:proofErr w:type="spellStart"/>
      <w:r w:rsidRPr="009D5F45">
        <w:rPr>
          <w:rFonts w:ascii="Times New Roman" w:hAnsi="Times New Roman" w:cs="Times New Roman"/>
          <w:sz w:val="24"/>
          <w:szCs w:val="24"/>
        </w:rPr>
        <w:t>гепатопанкреатодуоденальной</w:t>
      </w:r>
      <w:proofErr w:type="spellEnd"/>
      <w:r w:rsidRPr="009D5F45">
        <w:rPr>
          <w:rFonts w:ascii="Times New Roman" w:hAnsi="Times New Roman" w:cs="Times New Roman"/>
          <w:sz w:val="24"/>
          <w:szCs w:val="24"/>
        </w:rPr>
        <w:t xml:space="preserve"> зоны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Pr="00D06A6B">
        <w:rPr>
          <w:rFonts w:ascii="Times New Roman" w:hAnsi="Times New Roman" w:cs="Times New Roman"/>
          <w:sz w:val="24"/>
          <w:szCs w:val="24"/>
        </w:rPr>
        <w:t xml:space="preserve"> </w:t>
      </w:r>
      <w:r w:rsidRPr="00D06A6B">
        <w:rPr>
          <w:rFonts w:ascii="Times New Roman" w:hAnsi="Times New Roman" w:cs="Times New Roman"/>
          <w:sz w:val="24"/>
          <w:szCs w:val="24"/>
        </w:rPr>
        <w:t>Вестник современной клинической медицины</w:t>
      </w:r>
      <w:r w:rsidRPr="009D5F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D5F45">
        <w:rPr>
          <w:rFonts w:ascii="Times New Roman" w:hAnsi="Times New Roman" w:cs="Times New Roman"/>
          <w:sz w:val="24"/>
          <w:szCs w:val="24"/>
        </w:rPr>
        <w:t>2018</w:t>
      </w:r>
      <w:r w:rsidR="00233BEC">
        <w:rPr>
          <w:rFonts w:ascii="Times New Roman" w:hAnsi="Times New Roman" w:cs="Times New Roman"/>
          <w:sz w:val="24"/>
          <w:szCs w:val="24"/>
        </w:rPr>
        <w:t>,</w:t>
      </w:r>
      <w:r w:rsidRPr="009D5F45">
        <w:rPr>
          <w:rFonts w:ascii="Times New Roman" w:hAnsi="Times New Roman" w:cs="Times New Roman"/>
          <w:sz w:val="24"/>
          <w:szCs w:val="24"/>
        </w:rPr>
        <w:t xml:space="preserve"> 11 (5)</w:t>
      </w:r>
      <w:r>
        <w:rPr>
          <w:rFonts w:ascii="Times New Roman" w:hAnsi="Times New Roman" w:cs="Times New Roman"/>
          <w:sz w:val="24"/>
          <w:szCs w:val="24"/>
        </w:rPr>
        <w:t>. С.</w:t>
      </w:r>
      <w:r w:rsidRPr="009D5F45">
        <w:rPr>
          <w:rFonts w:ascii="Times New Roman" w:hAnsi="Times New Roman" w:cs="Times New Roman"/>
          <w:sz w:val="24"/>
          <w:szCs w:val="24"/>
        </w:rPr>
        <w:t xml:space="preserve"> 58–62.</w:t>
      </w:r>
    </w:p>
    <w:p w14:paraId="26F9AFB1" w14:textId="77777777" w:rsidR="00D06A6B" w:rsidRPr="00212020" w:rsidRDefault="00D06A6B" w:rsidP="0021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6A6B" w:rsidRPr="00212020" w:rsidSect="002120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02D"/>
    <w:multiLevelType w:val="hybridMultilevel"/>
    <w:tmpl w:val="6F3E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07"/>
    <w:rsid w:val="000014BC"/>
    <w:rsid w:val="000021CE"/>
    <w:rsid w:val="0003423C"/>
    <w:rsid w:val="000514FE"/>
    <w:rsid w:val="00085CCB"/>
    <w:rsid w:val="0012298E"/>
    <w:rsid w:val="0016418D"/>
    <w:rsid w:val="00212020"/>
    <w:rsid w:val="00233BEC"/>
    <w:rsid w:val="00252D5B"/>
    <w:rsid w:val="0025775B"/>
    <w:rsid w:val="002A6CA6"/>
    <w:rsid w:val="00312F21"/>
    <w:rsid w:val="003620CF"/>
    <w:rsid w:val="00372EC0"/>
    <w:rsid w:val="003D4C9C"/>
    <w:rsid w:val="004111EE"/>
    <w:rsid w:val="00441097"/>
    <w:rsid w:val="00565C7A"/>
    <w:rsid w:val="00571B44"/>
    <w:rsid w:val="007108E2"/>
    <w:rsid w:val="00750F8E"/>
    <w:rsid w:val="00862654"/>
    <w:rsid w:val="008B1E9F"/>
    <w:rsid w:val="00970F35"/>
    <w:rsid w:val="00982F71"/>
    <w:rsid w:val="00AB34A9"/>
    <w:rsid w:val="00BE16EC"/>
    <w:rsid w:val="00BF5D3B"/>
    <w:rsid w:val="00D06A6B"/>
    <w:rsid w:val="00D22D51"/>
    <w:rsid w:val="00D95D7A"/>
    <w:rsid w:val="00DA0407"/>
    <w:rsid w:val="00DA7C98"/>
    <w:rsid w:val="00F0176B"/>
    <w:rsid w:val="00F32611"/>
    <w:rsid w:val="00F7282B"/>
    <w:rsid w:val="00F960EF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9783"/>
  <w15:chartTrackingRefBased/>
  <w15:docId w15:val="{E87B44DC-68AF-4D34-BBC1-8189E46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4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04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04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04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04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0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4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04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4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4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04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6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Popkindoctor</dc:creator>
  <cp:keywords/>
  <dc:description/>
  <cp:lastModifiedBy>Popkindoctor</cp:lastModifiedBy>
  <cp:revision>12</cp:revision>
  <dcterms:created xsi:type="dcterms:W3CDTF">2025-09-02T17:44:00Z</dcterms:created>
  <dcterms:modified xsi:type="dcterms:W3CDTF">2026-04-05T11:50:00Z</dcterms:modified>
</cp:coreProperties>
</file>