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48C" w:rsidRPr="000E448C" w:rsidRDefault="000E448C" w:rsidP="000E448C">
      <w:pPr>
        <w:rPr>
          <w:b/>
          <w:bCs/>
        </w:rPr>
      </w:pPr>
      <w:r w:rsidRPr="000E448C">
        <w:rPr>
          <w:b/>
          <w:bCs/>
        </w:rPr>
        <w:t>Аналоги в России</w:t>
      </w:r>
    </w:p>
    <w:p w:rsidR="000E448C" w:rsidRPr="000E448C" w:rsidRDefault="000E448C" w:rsidP="000E448C">
      <w:r w:rsidRPr="000E448C">
        <w:t>В России компоненты системы существуют, но используются раздельно.</w:t>
      </w:r>
    </w:p>
    <w:p w:rsidR="000E448C" w:rsidRPr="000E448C" w:rsidRDefault="000E448C" w:rsidP="000E448C">
      <w:pPr>
        <w:rPr>
          <w:b/>
          <w:bCs/>
        </w:rPr>
      </w:pPr>
      <w:r w:rsidRPr="000E448C">
        <w:rPr>
          <w:b/>
          <w:bCs/>
        </w:rPr>
        <w:t>1.1. Компонент "</w:t>
      </w:r>
      <w:proofErr w:type="spellStart"/>
      <w:r w:rsidRPr="000E448C">
        <w:rPr>
          <w:b/>
          <w:bCs/>
        </w:rPr>
        <w:t>Seal</w:t>
      </w:r>
      <w:proofErr w:type="spellEnd"/>
      <w:r w:rsidRPr="000E448C">
        <w:rPr>
          <w:b/>
          <w:bCs/>
        </w:rPr>
        <w:t>" (Гемостаз)</w:t>
      </w:r>
    </w:p>
    <w:p w:rsidR="000E448C" w:rsidRPr="000E448C" w:rsidRDefault="000E448C" w:rsidP="002826C4">
      <w:pPr>
        <w:ind w:left="720"/>
      </w:pPr>
      <w:r w:rsidRPr="000E448C">
        <w:rPr>
          <w:b/>
          <w:bCs/>
        </w:rPr>
        <w:t>Название:</w:t>
      </w:r>
      <w:r w:rsidRPr="000E448C">
        <w:t> </w:t>
      </w:r>
      <w:r w:rsidRPr="000E448C">
        <w:rPr>
          <w:b/>
          <w:bCs/>
        </w:rPr>
        <w:t>«</w:t>
      </w:r>
      <w:proofErr w:type="spellStart"/>
      <w:r w:rsidRPr="000E448C">
        <w:rPr>
          <w:b/>
          <w:bCs/>
        </w:rPr>
        <w:t>ГемоБлок</w:t>
      </w:r>
      <w:proofErr w:type="spellEnd"/>
      <w:r w:rsidRPr="000E448C">
        <w:rPr>
          <w:b/>
          <w:bCs/>
        </w:rPr>
        <w:t>»</w:t>
      </w:r>
      <w:r w:rsidRPr="000E448C">
        <w:t xml:space="preserve"> (рассасывающийся </w:t>
      </w:r>
      <w:proofErr w:type="spellStart"/>
      <w:r w:rsidRPr="000E448C">
        <w:t>гемостатический</w:t>
      </w:r>
      <w:proofErr w:type="spellEnd"/>
      <w:r w:rsidRPr="000E448C">
        <w:t xml:space="preserve"> коллагеновый матрикс)</w:t>
      </w:r>
    </w:p>
    <w:p w:rsidR="000E448C" w:rsidRPr="000E448C" w:rsidRDefault="000E448C" w:rsidP="002826C4">
      <w:pPr>
        <w:ind w:left="720"/>
      </w:pPr>
      <w:r w:rsidRPr="000E448C">
        <w:rPr>
          <w:b/>
          <w:bCs/>
        </w:rPr>
        <w:t>Производитель:</w:t>
      </w:r>
      <w:r w:rsidRPr="000E448C">
        <w:t> НПО «</w:t>
      </w:r>
      <w:proofErr w:type="spellStart"/>
      <w:r w:rsidRPr="000E448C">
        <w:t>Петровакс</w:t>
      </w:r>
      <w:proofErr w:type="spellEnd"/>
      <w:r w:rsidRPr="000E448C">
        <w:t xml:space="preserve"> </w:t>
      </w:r>
      <w:proofErr w:type="spellStart"/>
      <w:r w:rsidRPr="000E448C">
        <w:t>Фарм</w:t>
      </w:r>
      <w:proofErr w:type="spellEnd"/>
      <w:r w:rsidRPr="000E448C">
        <w:t>»</w:t>
      </w:r>
    </w:p>
    <w:p w:rsidR="000E448C" w:rsidRPr="000E448C" w:rsidRDefault="000E448C" w:rsidP="002826C4">
      <w:pPr>
        <w:ind w:left="720"/>
      </w:pPr>
      <w:r w:rsidRPr="000E448C">
        <w:rPr>
          <w:b/>
          <w:bCs/>
        </w:rPr>
        <w:t>Ссылка:</w:t>
      </w:r>
      <w:r w:rsidRPr="000E448C">
        <w:t> </w:t>
      </w:r>
      <w:hyperlink r:id="rId5" w:tgtFrame="_blank" w:history="1">
        <w:r w:rsidRPr="000E448C">
          <w:rPr>
            <w:rStyle w:val="a3"/>
          </w:rPr>
          <w:t>https://petrovax.com/produktsiya/nekatalogizirovannaya-produktsiya/hemoblock</w:t>
        </w:r>
      </w:hyperlink>
    </w:p>
    <w:p w:rsidR="000E448C" w:rsidRPr="000E448C" w:rsidRDefault="000E448C" w:rsidP="002826C4">
      <w:pPr>
        <w:ind w:left="720"/>
      </w:pPr>
      <w:r w:rsidRPr="000E448C">
        <w:rPr>
          <w:b/>
          <w:bCs/>
        </w:rPr>
        <w:t>Описание:</w:t>
      </w:r>
      <w:r w:rsidRPr="000E448C">
        <w:t xml:space="preserve"> Это </w:t>
      </w:r>
      <w:proofErr w:type="spellStart"/>
      <w:r w:rsidRPr="000E448C">
        <w:t>биодеградируемый</w:t>
      </w:r>
      <w:proofErr w:type="spellEnd"/>
      <w:r w:rsidRPr="000E448C">
        <w:t xml:space="preserve"> </w:t>
      </w:r>
      <w:proofErr w:type="spellStart"/>
      <w:r w:rsidRPr="000E448C">
        <w:t>гемостатик</w:t>
      </w:r>
      <w:proofErr w:type="spellEnd"/>
      <w:r w:rsidRPr="000E448C">
        <w:t xml:space="preserve"> на основе коллагена. Используется для остановки кровотечений во время операций. Может служить основой-носителем для лекарственных средств, но в зарегистрированном виде это чисто </w:t>
      </w:r>
      <w:proofErr w:type="spellStart"/>
      <w:r w:rsidRPr="000E448C">
        <w:t>гемостатическое</w:t>
      </w:r>
      <w:proofErr w:type="spellEnd"/>
      <w:r w:rsidRPr="000E448C">
        <w:t xml:space="preserve"> средство.</w:t>
      </w:r>
    </w:p>
    <w:p w:rsidR="000E448C" w:rsidRPr="000E448C" w:rsidRDefault="000E448C" w:rsidP="002826C4">
      <w:pPr>
        <w:ind w:left="720"/>
      </w:pPr>
      <w:r w:rsidRPr="000E448C">
        <w:rPr>
          <w:b/>
          <w:bCs/>
        </w:rPr>
        <w:t>Название:</w:t>
      </w:r>
      <w:r w:rsidRPr="000E448C">
        <w:t> </w:t>
      </w:r>
      <w:r w:rsidRPr="000E448C">
        <w:rPr>
          <w:b/>
          <w:bCs/>
        </w:rPr>
        <w:t>«</w:t>
      </w:r>
      <w:proofErr w:type="spellStart"/>
      <w:r w:rsidRPr="000E448C">
        <w:rPr>
          <w:b/>
          <w:bCs/>
        </w:rPr>
        <w:t>Колапол</w:t>
      </w:r>
      <w:proofErr w:type="spellEnd"/>
      <w:r w:rsidRPr="000E448C">
        <w:rPr>
          <w:b/>
          <w:bCs/>
        </w:rPr>
        <w:t>» / «</w:t>
      </w:r>
      <w:proofErr w:type="spellStart"/>
      <w:r w:rsidRPr="000E448C">
        <w:rPr>
          <w:b/>
          <w:bCs/>
        </w:rPr>
        <w:t>Колост</w:t>
      </w:r>
      <w:proofErr w:type="spellEnd"/>
      <w:r w:rsidRPr="000E448C">
        <w:rPr>
          <w:b/>
          <w:bCs/>
        </w:rPr>
        <w:t>»</w:t>
      </w:r>
    </w:p>
    <w:p w:rsidR="000E448C" w:rsidRPr="000E448C" w:rsidRDefault="000E448C" w:rsidP="002826C4">
      <w:pPr>
        <w:ind w:left="720"/>
      </w:pPr>
      <w:r w:rsidRPr="000E448C">
        <w:rPr>
          <w:b/>
          <w:bCs/>
        </w:rPr>
        <w:t>Производитель:</w:t>
      </w:r>
      <w:r w:rsidRPr="000E448C">
        <w:t> ФГБУ "НМИЦ ТО им. акад. В.И. Шумакова" Минздрава России (бывший НИИ Трансплантологии)</w:t>
      </w:r>
    </w:p>
    <w:p w:rsidR="000E448C" w:rsidRPr="000E448C" w:rsidRDefault="000E448C" w:rsidP="002826C4">
      <w:pPr>
        <w:ind w:left="720"/>
      </w:pPr>
      <w:r w:rsidRPr="000E448C">
        <w:rPr>
          <w:b/>
          <w:bCs/>
        </w:rPr>
        <w:t>Ссылка:</w:t>
      </w:r>
      <w:r w:rsidRPr="000E448C">
        <w:t> </w:t>
      </w:r>
      <w:hyperlink r:id="rId6" w:tgtFrame="_blank" w:history="1">
        <w:r w:rsidRPr="000E448C">
          <w:rPr>
            <w:rStyle w:val="a3"/>
          </w:rPr>
          <w:t>https://www.rusmedserv.com/kolapol/</w:t>
        </w:r>
      </w:hyperlink>
      <w:r w:rsidRPr="000E448C">
        <w:t> (сайт дистрибьютора)</w:t>
      </w:r>
    </w:p>
    <w:p w:rsidR="000E448C" w:rsidRPr="000E448C" w:rsidRDefault="000E448C" w:rsidP="002826C4">
      <w:pPr>
        <w:ind w:left="720"/>
      </w:pPr>
      <w:r w:rsidRPr="000E448C">
        <w:rPr>
          <w:b/>
          <w:bCs/>
        </w:rPr>
        <w:t>Описание:</w:t>
      </w:r>
      <w:r w:rsidRPr="000E448C">
        <w:t xml:space="preserve"> Коллагеновые </w:t>
      </w:r>
      <w:proofErr w:type="spellStart"/>
      <w:r w:rsidRPr="000E448C">
        <w:t>гемостатические</w:t>
      </w:r>
      <w:proofErr w:type="spellEnd"/>
      <w:r w:rsidRPr="000E448C">
        <w:t xml:space="preserve"> губки. Аналогично "</w:t>
      </w:r>
      <w:proofErr w:type="spellStart"/>
      <w:r w:rsidRPr="000E448C">
        <w:t>ГемоБлоку</w:t>
      </w:r>
      <w:proofErr w:type="spellEnd"/>
      <w:r w:rsidRPr="000E448C">
        <w:t>", используются для тампонады и остановки кровотечений.</w:t>
      </w:r>
    </w:p>
    <w:p w:rsidR="000E448C" w:rsidRPr="000E448C" w:rsidRDefault="000E448C" w:rsidP="000E448C">
      <w:pPr>
        <w:rPr>
          <w:b/>
          <w:bCs/>
        </w:rPr>
      </w:pPr>
      <w:r w:rsidRPr="000E448C">
        <w:rPr>
          <w:b/>
          <w:bCs/>
        </w:rPr>
        <w:t>1.2. Компонент "</w:t>
      </w:r>
      <w:proofErr w:type="spellStart"/>
      <w:r w:rsidRPr="000E448C">
        <w:rPr>
          <w:b/>
          <w:bCs/>
        </w:rPr>
        <w:t>Guide</w:t>
      </w:r>
      <w:proofErr w:type="spellEnd"/>
      <w:r w:rsidRPr="000E448C">
        <w:rPr>
          <w:b/>
          <w:bCs/>
        </w:rPr>
        <w:t>" (Визуализация)</w:t>
      </w:r>
    </w:p>
    <w:p w:rsidR="000E448C" w:rsidRPr="000E448C" w:rsidRDefault="000E448C" w:rsidP="002826C4">
      <w:pPr>
        <w:ind w:left="720"/>
      </w:pPr>
      <w:r w:rsidRPr="000E448C">
        <w:rPr>
          <w:b/>
          <w:bCs/>
        </w:rPr>
        <w:t>Название:</w:t>
      </w:r>
      <w:r w:rsidRPr="000E448C">
        <w:t> </w:t>
      </w:r>
      <w:r w:rsidRPr="000E448C">
        <w:rPr>
          <w:b/>
          <w:bCs/>
        </w:rPr>
        <w:t>«</w:t>
      </w:r>
      <w:proofErr w:type="spellStart"/>
      <w:r w:rsidRPr="000E448C">
        <w:rPr>
          <w:b/>
          <w:bCs/>
        </w:rPr>
        <w:t>Аласенс</w:t>
      </w:r>
      <w:proofErr w:type="spellEnd"/>
      <w:r w:rsidRPr="000E448C">
        <w:rPr>
          <w:b/>
          <w:bCs/>
        </w:rPr>
        <w:t>»</w:t>
      </w:r>
      <w:r w:rsidRPr="000E448C">
        <w:t> (раствор для флуоресцентной диагностики)</w:t>
      </w:r>
    </w:p>
    <w:p w:rsidR="000E448C" w:rsidRPr="000E448C" w:rsidRDefault="000E448C" w:rsidP="002826C4">
      <w:pPr>
        <w:ind w:left="720"/>
      </w:pPr>
      <w:r w:rsidRPr="000E448C">
        <w:rPr>
          <w:b/>
          <w:bCs/>
        </w:rPr>
        <w:t>Производитель:</w:t>
      </w:r>
      <w:r w:rsidRPr="000E448C">
        <w:t> ООО «</w:t>
      </w:r>
      <w:proofErr w:type="spellStart"/>
      <w:r w:rsidRPr="000E448C">
        <w:t>Вэллдент</w:t>
      </w:r>
      <w:proofErr w:type="spellEnd"/>
      <w:r w:rsidRPr="000E448C">
        <w:t>»</w:t>
      </w:r>
    </w:p>
    <w:p w:rsidR="000E448C" w:rsidRPr="000E448C" w:rsidRDefault="000E448C" w:rsidP="002826C4">
      <w:pPr>
        <w:ind w:left="720"/>
      </w:pPr>
      <w:r w:rsidRPr="000E448C">
        <w:rPr>
          <w:b/>
          <w:bCs/>
        </w:rPr>
        <w:t>Ссылка:</w:t>
      </w:r>
      <w:r w:rsidRPr="000E448C">
        <w:t> </w:t>
      </w:r>
      <w:hyperlink r:id="rId7" w:tgtFrame="_blank" w:history="1">
        <w:r w:rsidRPr="000E448C">
          <w:rPr>
            <w:rStyle w:val="a3"/>
          </w:rPr>
          <w:t>http://alascens.ru/</w:t>
        </w:r>
      </w:hyperlink>
    </w:p>
    <w:p w:rsidR="000E448C" w:rsidRPr="000E448C" w:rsidRDefault="000E448C" w:rsidP="002826C4">
      <w:pPr>
        <w:ind w:left="720"/>
      </w:pPr>
      <w:r w:rsidRPr="000E448C">
        <w:rPr>
          <w:b/>
          <w:bCs/>
        </w:rPr>
        <w:t>Описание:</w:t>
      </w:r>
      <w:r w:rsidRPr="000E448C">
        <w:t xml:space="preserve"> Это первый в России зарегистрированный препарат для </w:t>
      </w:r>
      <w:proofErr w:type="spellStart"/>
      <w:r w:rsidRPr="000E448C">
        <w:t>интраоперационной</w:t>
      </w:r>
      <w:proofErr w:type="spellEnd"/>
      <w:r w:rsidRPr="000E448C">
        <w:t xml:space="preserve"> флуоресцентной навигации при раке молочной железы. Представляет собой </w:t>
      </w:r>
      <w:proofErr w:type="spellStart"/>
      <w:r w:rsidRPr="000E448C">
        <w:t>индоцианин</w:t>
      </w:r>
      <w:proofErr w:type="spellEnd"/>
      <w:r w:rsidRPr="000E448C">
        <w:t xml:space="preserve"> зеленый (ICG), который накапливается в опухоли и светится в ближнем инфракрасном диапазоне. Это прямой, но отдельный аналог вашего компонента "</w:t>
      </w:r>
      <w:proofErr w:type="spellStart"/>
      <w:r w:rsidRPr="000E448C">
        <w:t>Guide</w:t>
      </w:r>
      <w:proofErr w:type="spellEnd"/>
      <w:r w:rsidRPr="000E448C">
        <w:t>".</w:t>
      </w:r>
    </w:p>
    <w:p w:rsidR="000E448C" w:rsidRPr="000E448C" w:rsidRDefault="00A86628" w:rsidP="000E448C">
      <w:r>
        <w:pict>
          <v:rect id="_x0000_i1025" style="width:0;height:.75pt" o:hralign="center" o:hrstd="t" o:hr="t" fillcolor="#a0a0a0" stroked="f"/>
        </w:pict>
      </w:r>
    </w:p>
    <w:p w:rsidR="000E448C" w:rsidRPr="000E448C" w:rsidRDefault="000E448C" w:rsidP="000E448C">
      <w:pPr>
        <w:rPr>
          <w:b/>
          <w:bCs/>
        </w:rPr>
      </w:pPr>
      <w:r w:rsidRPr="000E448C">
        <w:rPr>
          <w:b/>
          <w:bCs/>
        </w:rPr>
        <w:t>2. Аналоги в Мире (Международные продукты)</w:t>
      </w:r>
    </w:p>
    <w:p w:rsidR="000E448C" w:rsidRPr="000E448C" w:rsidRDefault="000E448C" w:rsidP="000E448C">
      <w:r w:rsidRPr="000E448C">
        <w:t>Мировые аналоги более продвинуты, особенно в части комбинации "</w:t>
      </w:r>
      <w:proofErr w:type="spellStart"/>
      <w:r w:rsidRPr="000E448C">
        <w:t>Onco+Seal</w:t>
      </w:r>
      <w:proofErr w:type="spellEnd"/>
      <w:r w:rsidRPr="000E448C">
        <w:t>".</w:t>
      </w:r>
    </w:p>
    <w:p w:rsidR="000E448C" w:rsidRPr="000E448C" w:rsidRDefault="000E448C" w:rsidP="000E448C">
      <w:pPr>
        <w:rPr>
          <w:b/>
          <w:bCs/>
        </w:rPr>
      </w:pPr>
      <w:r w:rsidRPr="000E448C">
        <w:rPr>
          <w:b/>
          <w:bCs/>
        </w:rPr>
        <w:t>2.1. Комбинация "</w:t>
      </w:r>
      <w:proofErr w:type="spellStart"/>
      <w:r w:rsidRPr="000E448C">
        <w:rPr>
          <w:b/>
          <w:bCs/>
        </w:rPr>
        <w:t>Onco</w:t>
      </w:r>
      <w:proofErr w:type="spellEnd"/>
      <w:r w:rsidRPr="000E448C">
        <w:rPr>
          <w:b/>
          <w:bCs/>
        </w:rPr>
        <w:t xml:space="preserve"> + </w:t>
      </w:r>
      <w:proofErr w:type="spellStart"/>
      <w:r w:rsidRPr="000E448C">
        <w:rPr>
          <w:b/>
          <w:bCs/>
        </w:rPr>
        <w:t>Seal</w:t>
      </w:r>
      <w:proofErr w:type="spellEnd"/>
      <w:r w:rsidRPr="000E448C">
        <w:rPr>
          <w:b/>
          <w:bCs/>
        </w:rPr>
        <w:t>" (Самая близкая к вашей идее группа)</w:t>
      </w:r>
    </w:p>
    <w:p w:rsidR="000E448C" w:rsidRPr="000E448C" w:rsidRDefault="000E448C" w:rsidP="002826C4">
      <w:pPr>
        <w:ind w:left="720"/>
      </w:pPr>
      <w:r w:rsidRPr="000E448C">
        <w:rPr>
          <w:b/>
          <w:bCs/>
        </w:rPr>
        <w:t>Название:</w:t>
      </w:r>
      <w:r w:rsidRPr="000E448C">
        <w:t> </w:t>
      </w:r>
      <w:proofErr w:type="spellStart"/>
      <w:r w:rsidRPr="000E448C">
        <w:rPr>
          <w:b/>
          <w:bCs/>
        </w:rPr>
        <w:t>Глиадел</w:t>
      </w:r>
      <w:proofErr w:type="spellEnd"/>
      <w:r w:rsidRPr="000E448C">
        <w:rPr>
          <w:b/>
          <w:bCs/>
        </w:rPr>
        <w:t xml:space="preserve">® </w:t>
      </w:r>
      <w:proofErr w:type="spellStart"/>
      <w:r w:rsidRPr="000E448C">
        <w:rPr>
          <w:b/>
          <w:bCs/>
        </w:rPr>
        <w:t>Ваферы</w:t>
      </w:r>
      <w:proofErr w:type="spellEnd"/>
      <w:r w:rsidRPr="000E448C">
        <w:rPr>
          <w:b/>
          <w:bCs/>
        </w:rPr>
        <w:t xml:space="preserve"> (</w:t>
      </w:r>
      <w:proofErr w:type="spellStart"/>
      <w:r w:rsidRPr="000E448C">
        <w:rPr>
          <w:b/>
          <w:bCs/>
        </w:rPr>
        <w:t>Gliadel</w:t>
      </w:r>
      <w:proofErr w:type="spellEnd"/>
      <w:r w:rsidRPr="000E448C">
        <w:rPr>
          <w:b/>
          <w:bCs/>
        </w:rPr>
        <w:t xml:space="preserve">® </w:t>
      </w:r>
      <w:proofErr w:type="spellStart"/>
      <w:r w:rsidRPr="000E448C">
        <w:rPr>
          <w:b/>
          <w:bCs/>
        </w:rPr>
        <w:t>Wafer</w:t>
      </w:r>
      <w:proofErr w:type="spellEnd"/>
      <w:r w:rsidRPr="000E448C">
        <w:rPr>
          <w:b/>
          <w:bCs/>
        </w:rPr>
        <w:t>)</w:t>
      </w:r>
    </w:p>
    <w:p w:rsidR="000E448C" w:rsidRPr="000E448C" w:rsidRDefault="000E448C" w:rsidP="002826C4">
      <w:pPr>
        <w:ind w:left="720"/>
      </w:pPr>
      <w:r w:rsidRPr="000E448C">
        <w:rPr>
          <w:b/>
          <w:bCs/>
        </w:rPr>
        <w:t>Производитель:</w:t>
      </w:r>
      <w:r w:rsidRPr="000E448C">
        <w:t> </w:t>
      </w:r>
      <w:proofErr w:type="spellStart"/>
      <w:r w:rsidRPr="000E448C">
        <w:t>Arbor</w:t>
      </w:r>
      <w:proofErr w:type="spellEnd"/>
      <w:r w:rsidRPr="000E448C">
        <w:t xml:space="preserve"> </w:t>
      </w:r>
      <w:proofErr w:type="spellStart"/>
      <w:r w:rsidRPr="000E448C">
        <w:t>Pharmaceuticals</w:t>
      </w:r>
      <w:proofErr w:type="spellEnd"/>
    </w:p>
    <w:p w:rsidR="000E448C" w:rsidRPr="000E448C" w:rsidRDefault="000E448C" w:rsidP="002826C4">
      <w:pPr>
        <w:ind w:left="720"/>
      </w:pPr>
      <w:r w:rsidRPr="000E448C">
        <w:rPr>
          <w:b/>
          <w:bCs/>
        </w:rPr>
        <w:t>Ссылка:</w:t>
      </w:r>
      <w:r w:rsidRPr="000E448C">
        <w:t> </w:t>
      </w:r>
      <w:hyperlink r:id="rId8" w:tgtFrame="_blank" w:history="1">
        <w:r w:rsidRPr="000E448C">
          <w:rPr>
            <w:rStyle w:val="a3"/>
          </w:rPr>
          <w:t>https://www.arborpharma.com/gliadel-wafer/</w:t>
        </w:r>
      </w:hyperlink>
    </w:p>
    <w:p w:rsidR="000E448C" w:rsidRPr="000E448C" w:rsidRDefault="000E448C" w:rsidP="002826C4">
      <w:pPr>
        <w:ind w:left="720"/>
      </w:pPr>
      <w:r w:rsidRPr="000E448C">
        <w:rPr>
          <w:b/>
          <w:bCs/>
        </w:rPr>
        <w:t>Описание:</w:t>
      </w:r>
      <w:r w:rsidRPr="000E448C">
        <w:t> Это </w:t>
      </w:r>
      <w:r w:rsidRPr="000E448C">
        <w:rPr>
          <w:b/>
          <w:bCs/>
        </w:rPr>
        <w:t>самый прямой и известный аналог части вашей идеи</w:t>
      </w:r>
      <w:r w:rsidRPr="000E448C">
        <w:t>. После удаления опухоли головного мозга (</w:t>
      </w:r>
      <w:proofErr w:type="spellStart"/>
      <w:r w:rsidRPr="000E448C">
        <w:t>глиобластомы</w:t>
      </w:r>
      <w:proofErr w:type="spellEnd"/>
      <w:r w:rsidRPr="000E448C">
        <w:t>) в полость имплантируют до 8 полимерных дисков-</w:t>
      </w:r>
      <w:proofErr w:type="spellStart"/>
      <w:r w:rsidRPr="000E448C">
        <w:t>ваферов</w:t>
      </w:r>
      <w:proofErr w:type="spellEnd"/>
      <w:r w:rsidRPr="000E448C">
        <w:t xml:space="preserve">. Они постепенно (в течение 2-3 недель) высвобождают химиопрепарат </w:t>
      </w:r>
      <w:proofErr w:type="spellStart"/>
      <w:r w:rsidRPr="000E448C">
        <w:t>кармустин</w:t>
      </w:r>
      <w:proofErr w:type="spellEnd"/>
      <w:r w:rsidRPr="000E448C">
        <w:t>, убивая оставшиеся раковые клетки (</w:t>
      </w:r>
      <w:proofErr w:type="spellStart"/>
      <w:r w:rsidRPr="000E448C">
        <w:rPr>
          <w:b/>
          <w:bCs/>
        </w:rPr>
        <w:t>Onco</w:t>
      </w:r>
      <w:proofErr w:type="spellEnd"/>
      <w:r w:rsidRPr="000E448C">
        <w:t xml:space="preserve">). При этом </w:t>
      </w:r>
      <w:proofErr w:type="spellStart"/>
      <w:r w:rsidRPr="000E448C">
        <w:t>ваферы</w:t>
      </w:r>
      <w:proofErr w:type="spellEnd"/>
      <w:r w:rsidRPr="000E448C">
        <w:t xml:space="preserve"> физически заполняют полость. </w:t>
      </w:r>
      <w:r w:rsidRPr="000E448C">
        <w:rPr>
          <w:b/>
          <w:bCs/>
        </w:rPr>
        <w:t>Недостатки:</w:t>
      </w:r>
      <w:r w:rsidRPr="000E448C">
        <w:t> Нет функции визуализации ("</w:t>
      </w:r>
      <w:proofErr w:type="spellStart"/>
      <w:r w:rsidRPr="000E448C">
        <w:t>Guide</w:t>
      </w:r>
      <w:proofErr w:type="spellEnd"/>
      <w:r w:rsidRPr="000E448C">
        <w:t xml:space="preserve">") и нет активного </w:t>
      </w:r>
      <w:proofErr w:type="spellStart"/>
      <w:r w:rsidRPr="000E448C">
        <w:t>гемостатического</w:t>
      </w:r>
      <w:proofErr w:type="spellEnd"/>
      <w:r w:rsidRPr="000E448C">
        <w:t xml:space="preserve"> действия ("</w:t>
      </w:r>
      <w:proofErr w:type="spellStart"/>
      <w:r w:rsidRPr="000E448C">
        <w:t>Seal</w:t>
      </w:r>
      <w:proofErr w:type="spellEnd"/>
      <w:r w:rsidRPr="000E448C">
        <w:t>" в классическом понимании).</w:t>
      </w:r>
    </w:p>
    <w:p w:rsidR="000E448C" w:rsidRPr="000E448C" w:rsidRDefault="000E448C" w:rsidP="000E448C">
      <w:pPr>
        <w:rPr>
          <w:b/>
          <w:bCs/>
        </w:rPr>
      </w:pPr>
      <w:r w:rsidRPr="000E448C">
        <w:rPr>
          <w:b/>
          <w:bCs/>
        </w:rPr>
        <w:lastRenderedPageBreak/>
        <w:t>2.2. Компонент "</w:t>
      </w:r>
      <w:proofErr w:type="spellStart"/>
      <w:r w:rsidRPr="000E448C">
        <w:rPr>
          <w:b/>
          <w:bCs/>
        </w:rPr>
        <w:t>Guide</w:t>
      </w:r>
      <w:proofErr w:type="spellEnd"/>
      <w:r w:rsidRPr="000E448C">
        <w:rPr>
          <w:b/>
          <w:bCs/>
        </w:rPr>
        <w:t>" (Визуализация) — "Золотой стандарт"</w:t>
      </w:r>
    </w:p>
    <w:p w:rsidR="000E448C" w:rsidRPr="000E448C" w:rsidRDefault="000E448C" w:rsidP="002826C4">
      <w:pPr>
        <w:ind w:left="720"/>
      </w:pPr>
      <w:r w:rsidRPr="000E448C">
        <w:rPr>
          <w:b/>
          <w:bCs/>
        </w:rPr>
        <w:t>Название:</w:t>
      </w:r>
      <w:r w:rsidRPr="000E448C">
        <w:t> </w:t>
      </w:r>
      <w:r w:rsidRPr="000E448C">
        <w:rPr>
          <w:b/>
          <w:bCs/>
        </w:rPr>
        <w:t xml:space="preserve">5-АЛА (5-aminolevulinic </w:t>
      </w:r>
      <w:proofErr w:type="spellStart"/>
      <w:r w:rsidRPr="000E448C">
        <w:rPr>
          <w:b/>
          <w:bCs/>
        </w:rPr>
        <w:t>acid</w:t>
      </w:r>
      <w:proofErr w:type="spellEnd"/>
      <w:r w:rsidRPr="000E448C">
        <w:rPr>
          <w:b/>
          <w:bCs/>
        </w:rPr>
        <w:t xml:space="preserve">) / </w:t>
      </w:r>
      <w:proofErr w:type="spellStart"/>
      <w:r w:rsidRPr="000E448C">
        <w:rPr>
          <w:b/>
          <w:bCs/>
        </w:rPr>
        <w:t>Глиолан</w:t>
      </w:r>
      <w:proofErr w:type="spellEnd"/>
      <w:r w:rsidRPr="000E448C">
        <w:rPr>
          <w:b/>
          <w:bCs/>
        </w:rPr>
        <w:t xml:space="preserve"> (</w:t>
      </w:r>
      <w:proofErr w:type="spellStart"/>
      <w:r w:rsidRPr="000E448C">
        <w:rPr>
          <w:b/>
          <w:bCs/>
        </w:rPr>
        <w:t>Gliolan</w:t>
      </w:r>
      <w:proofErr w:type="spellEnd"/>
      <w:r w:rsidRPr="000E448C">
        <w:rPr>
          <w:b/>
          <w:bCs/>
        </w:rPr>
        <w:t>)</w:t>
      </w:r>
    </w:p>
    <w:p w:rsidR="000E448C" w:rsidRPr="000E448C" w:rsidRDefault="000E448C" w:rsidP="002826C4">
      <w:pPr>
        <w:ind w:left="720"/>
        <w:rPr>
          <w:lang w:val="en-US"/>
        </w:rPr>
      </w:pPr>
      <w:r w:rsidRPr="000E448C">
        <w:rPr>
          <w:b/>
          <w:bCs/>
        </w:rPr>
        <w:t>Производитель</w:t>
      </w:r>
      <w:r w:rsidRPr="000E448C">
        <w:rPr>
          <w:b/>
          <w:bCs/>
          <w:lang w:val="en-US"/>
        </w:rPr>
        <w:t>:</w:t>
      </w:r>
      <w:r w:rsidRPr="000E448C">
        <w:rPr>
          <w:lang w:val="en-US"/>
        </w:rPr>
        <w:t> NX Development Corp. (</w:t>
      </w:r>
      <w:r w:rsidRPr="000E448C">
        <w:t>ранее</w:t>
      </w:r>
      <w:r w:rsidRPr="000E448C">
        <w:rPr>
          <w:lang w:val="en-US"/>
        </w:rPr>
        <w:t xml:space="preserve"> </w:t>
      </w:r>
      <w:proofErr w:type="spellStart"/>
      <w:r w:rsidRPr="000E448C">
        <w:rPr>
          <w:lang w:val="en-US"/>
        </w:rPr>
        <w:t>Medac</w:t>
      </w:r>
      <w:proofErr w:type="spellEnd"/>
      <w:r w:rsidRPr="000E448C">
        <w:rPr>
          <w:lang w:val="en-US"/>
        </w:rPr>
        <w:t xml:space="preserve"> Pharma)</w:t>
      </w:r>
    </w:p>
    <w:p w:rsidR="000E448C" w:rsidRPr="000E448C" w:rsidRDefault="000E448C" w:rsidP="002826C4">
      <w:pPr>
        <w:ind w:left="720"/>
      </w:pPr>
      <w:r w:rsidRPr="000E448C">
        <w:rPr>
          <w:b/>
          <w:bCs/>
        </w:rPr>
        <w:t>Ссылка:</w:t>
      </w:r>
      <w:r w:rsidRPr="000E448C">
        <w:t> </w:t>
      </w:r>
      <w:hyperlink r:id="rId9" w:tgtFrame="_blank" w:history="1">
        <w:r w:rsidRPr="000E448C">
          <w:rPr>
            <w:rStyle w:val="a3"/>
          </w:rPr>
          <w:t>https://gliolan.com/</w:t>
        </w:r>
      </w:hyperlink>
    </w:p>
    <w:p w:rsidR="000E448C" w:rsidRPr="000E448C" w:rsidRDefault="000E448C" w:rsidP="002826C4">
      <w:pPr>
        <w:ind w:left="720"/>
      </w:pPr>
      <w:r w:rsidRPr="000E448C">
        <w:rPr>
          <w:b/>
          <w:bCs/>
        </w:rPr>
        <w:t>Описание:</w:t>
      </w:r>
      <w:r w:rsidRPr="000E448C">
        <w:t xml:space="preserve"> Раствор, который пациент выпивает перед операцией на мозге. Раковые клетки </w:t>
      </w:r>
      <w:proofErr w:type="spellStart"/>
      <w:r w:rsidRPr="000E448C">
        <w:t>метаболизируют</w:t>
      </w:r>
      <w:proofErr w:type="spellEnd"/>
      <w:r w:rsidRPr="000E448C">
        <w:t xml:space="preserve"> его в флуоресцентное вещество (</w:t>
      </w:r>
      <w:proofErr w:type="spellStart"/>
      <w:r w:rsidRPr="000E448C">
        <w:t>протопорфирин</w:t>
      </w:r>
      <w:proofErr w:type="spellEnd"/>
      <w:r w:rsidRPr="000E448C">
        <w:t xml:space="preserve"> IX), которое светится розовым под светом специального синего микроскопа. Это позволяет хирургу точнее видеть границы опухоли. Чистый и высокоэффективный </w:t>
      </w:r>
      <w:r w:rsidRPr="000E448C">
        <w:rPr>
          <w:b/>
          <w:bCs/>
        </w:rPr>
        <w:t>аналог компонента "</w:t>
      </w:r>
      <w:proofErr w:type="spellStart"/>
      <w:r w:rsidRPr="000E448C">
        <w:rPr>
          <w:b/>
          <w:bCs/>
        </w:rPr>
        <w:t>Guide</w:t>
      </w:r>
      <w:proofErr w:type="spellEnd"/>
      <w:r w:rsidRPr="000E448C">
        <w:rPr>
          <w:b/>
          <w:bCs/>
        </w:rPr>
        <w:t>"</w:t>
      </w:r>
      <w:r w:rsidRPr="000E448C">
        <w:t>.</w:t>
      </w:r>
    </w:p>
    <w:p w:rsidR="000E448C" w:rsidRPr="000E448C" w:rsidRDefault="000E448C" w:rsidP="002826C4">
      <w:pPr>
        <w:ind w:left="720"/>
      </w:pPr>
      <w:r w:rsidRPr="000E448C">
        <w:rPr>
          <w:b/>
          <w:bCs/>
        </w:rPr>
        <w:t>Название:</w:t>
      </w:r>
      <w:r w:rsidRPr="000E448C">
        <w:t> </w:t>
      </w:r>
      <w:proofErr w:type="spellStart"/>
      <w:r w:rsidRPr="000E448C">
        <w:rPr>
          <w:b/>
          <w:bCs/>
        </w:rPr>
        <w:t>Индоцианин</w:t>
      </w:r>
      <w:proofErr w:type="spellEnd"/>
      <w:r w:rsidRPr="000E448C">
        <w:rPr>
          <w:b/>
          <w:bCs/>
        </w:rPr>
        <w:t xml:space="preserve"> зеленый (ICG) - различные производители</w:t>
      </w:r>
    </w:p>
    <w:p w:rsidR="000E448C" w:rsidRPr="000E448C" w:rsidRDefault="000E448C" w:rsidP="002826C4">
      <w:pPr>
        <w:ind w:left="720"/>
      </w:pPr>
      <w:r w:rsidRPr="000E448C">
        <w:rPr>
          <w:b/>
          <w:bCs/>
        </w:rPr>
        <w:t>Пример:</w:t>
      </w:r>
      <w:r w:rsidRPr="000E448C">
        <w:t> </w:t>
      </w:r>
      <w:r w:rsidRPr="000E448C">
        <w:rPr>
          <w:b/>
          <w:bCs/>
        </w:rPr>
        <w:t>PULSION®</w:t>
      </w:r>
      <w:r w:rsidRPr="000E448C">
        <w:t xml:space="preserve"> от </w:t>
      </w:r>
      <w:proofErr w:type="spellStart"/>
      <w:r w:rsidRPr="000E448C">
        <w:t>Getinge</w:t>
      </w:r>
      <w:proofErr w:type="spellEnd"/>
    </w:p>
    <w:p w:rsidR="000E448C" w:rsidRPr="000E448C" w:rsidRDefault="000E448C" w:rsidP="002826C4">
      <w:pPr>
        <w:ind w:left="720"/>
      </w:pPr>
      <w:r w:rsidRPr="000E448C">
        <w:rPr>
          <w:b/>
          <w:bCs/>
        </w:rPr>
        <w:t>Ссылка:</w:t>
      </w:r>
      <w:r w:rsidRPr="000E448C">
        <w:t> </w:t>
      </w:r>
      <w:hyperlink r:id="rId10" w:tgtFrame="_blank" w:history="1">
        <w:r w:rsidRPr="000E448C">
          <w:rPr>
            <w:rStyle w:val="a3"/>
          </w:rPr>
          <w:t>https://www.getinge.com/int/products/pulsion-hemodynamic-management/icg-pulsion/</w:t>
        </w:r>
      </w:hyperlink>
    </w:p>
    <w:p w:rsidR="000E448C" w:rsidRPr="000E448C" w:rsidRDefault="000E448C" w:rsidP="002826C4">
      <w:pPr>
        <w:ind w:left="720"/>
      </w:pPr>
      <w:r w:rsidRPr="000E448C">
        <w:rPr>
          <w:b/>
          <w:bCs/>
        </w:rPr>
        <w:t>Описание:</w:t>
      </w:r>
      <w:r w:rsidRPr="000E448C">
        <w:t> ICG — самый распространенный флуоресцентный краситель в хирургии. Используется для визуализации опухолей печени, оценки перфузии тканей и т.д. Работает в ближнем ИК-диапазоне.</w:t>
      </w:r>
    </w:p>
    <w:p w:rsidR="000E448C" w:rsidRPr="000E448C" w:rsidRDefault="000E448C" w:rsidP="000E448C">
      <w:pPr>
        <w:rPr>
          <w:b/>
          <w:bCs/>
        </w:rPr>
      </w:pPr>
      <w:r w:rsidRPr="000E448C">
        <w:rPr>
          <w:b/>
          <w:bCs/>
        </w:rPr>
        <w:t>2.3. Перспективные исследовательские проекты (Близкие аналоги)</w:t>
      </w:r>
    </w:p>
    <w:p w:rsidR="000E448C" w:rsidRPr="000E448C" w:rsidRDefault="000E448C" w:rsidP="002826C4">
      <w:pPr>
        <w:ind w:left="720"/>
      </w:pPr>
      <w:r w:rsidRPr="000E448C">
        <w:rPr>
          <w:b/>
          <w:bCs/>
        </w:rPr>
        <w:t>Название:</w:t>
      </w:r>
      <w:r w:rsidRPr="000E448C">
        <w:t> </w:t>
      </w:r>
      <w:r w:rsidRPr="000E448C">
        <w:rPr>
          <w:b/>
          <w:bCs/>
        </w:rPr>
        <w:t xml:space="preserve">Гидрогели с </w:t>
      </w:r>
      <w:proofErr w:type="spellStart"/>
      <w:r w:rsidRPr="000E448C">
        <w:rPr>
          <w:b/>
          <w:bCs/>
        </w:rPr>
        <w:t>доксорубицином</w:t>
      </w:r>
      <w:proofErr w:type="spellEnd"/>
      <w:r w:rsidRPr="000E448C">
        <w:rPr>
          <w:b/>
          <w:bCs/>
        </w:rPr>
        <w:t xml:space="preserve"> для профилактики рецидива рака</w:t>
      </w:r>
    </w:p>
    <w:p w:rsidR="000E448C" w:rsidRPr="000E448C" w:rsidRDefault="000E448C" w:rsidP="002826C4">
      <w:pPr>
        <w:ind w:left="720"/>
      </w:pPr>
      <w:r w:rsidRPr="000E448C">
        <w:rPr>
          <w:b/>
          <w:bCs/>
        </w:rPr>
        <w:t>Контекст:</w:t>
      </w:r>
      <w:r w:rsidRPr="000E448C">
        <w:t> Ведутся активные исследования (например, в Китае, США, Южной Корее) по созданию инъекционных гидрогелей, которые после операции заполняют полость, обеспечивают контролируемое высвобождение химиопрепарата (</w:t>
      </w:r>
      <w:proofErr w:type="spellStart"/>
      <w:r w:rsidRPr="000E448C">
        <w:t>доксорубицин</w:t>
      </w:r>
      <w:proofErr w:type="spellEnd"/>
      <w:r w:rsidRPr="000E448C">
        <w:t xml:space="preserve">, </w:t>
      </w:r>
      <w:proofErr w:type="spellStart"/>
      <w:r w:rsidRPr="000E448C">
        <w:t>темозоломид</w:t>
      </w:r>
      <w:proofErr w:type="spellEnd"/>
      <w:r w:rsidRPr="000E448C">
        <w:t xml:space="preserve">) и </w:t>
      </w:r>
      <w:proofErr w:type="spellStart"/>
      <w:r w:rsidRPr="000E448C">
        <w:t>биодеградируют</w:t>
      </w:r>
      <w:proofErr w:type="spellEnd"/>
      <w:r w:rsidRPr="000E448C">
        <w:t>.</w:t>
      </w:r>
    </w:p>
    <w:p w:rsidR="000E448C" w:rsidRPr="000E448C" w:rsidRDefault="000E448C" w:rsidP="002826C4">
      <w:pPr>
        <w:ind w:left="720"/>
      </w:pPr>
      <w:r w:rsidRPr="000E448C">
        <w:rPr>
          <w:b/>
          <w:bCs/>
        </w:rPr>
        <w:t>Пример ссылки на исследование:</w:t>
      </w:r>
      <w:r w:rsidRPr="000E448C">
        <w:t> </w:t>
      </w:r>
      <w:hyperlink r:id="rId11" w:tgtFrame="_blank" w:history="1">
        <w:r w:rsidRPr="000E448C">
          <w:rPr>
            <w:rStyle w:val="a3"/>
          </w:rPr>
          <w:t>https://www.nature.com/articles/s41598-023-1231-2</w:t>
        </w:r>
      </w:hyperlink>
      <w:r w:rsidRPr="000E448C">
        <w:t xml:space="preserve"> (пример статьи о гидрогеле с </w:t>
      </w:r>
      <w:proofErr w:type="spellStart"/>
      <w:r w:rsidRPr="000E448C">
        <w:t>доксорубицином</w:t>
      </w:r>
      <w:proofErr w:type="spellEnd"/>
      <w:r w:rsidRPr="000E448C">
        <w:t>)</w:t>
      </w:r>
    </w:p>
    <w:p w:rsidR="000E448C" w:rsidRDefault="000E448C" w:rsidP="000E448C">
      <w:pPr>
        <w:pStyle w:val="3"/>
        <w:shd w:val="clear" w:color="auto" w:fill="FFFFFF"/>
        <w:spacing w:before="480" w:beforeAutospacing="0" w:after="240" w:afterAutospacing="0" w:line="450" w:lineRule="atLeast"/>
        <w:rPr>
          <w:rFonts w:ascii="Segoe UI" w:hAnsi="Segoe UI" w:cs="Segoe UI"/>
          <w:color w:val="0F1115"/>
          <w:sz w:val="30"/>
          <w:szCs w:val="30"/>
        </w:rPr>
      </w:pPr>
      <w:r>
        <w:rPr>
          <w:rFonts w:ascii="Segoe UI" w:hAnsi="Segoe UI" w:cs="Segoe UI"/>
          <w:color w:val="0F1115"/>
          <w:sz w:val="30"/>
          <w:szCs w:val="30"/>
        </w:rPr>
        <w:t>Сводная таблица аналогов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9"/>
        <w:gridCol w:w="1533"/>
        <w:gridCol w:w="1642"/>
        <w:gridCol w:w="1524"/>
        <w:gridCol w:w="1580"/>
        <w:gridCol w:w="1007"/>
      </w:tblGrid>
      <w:tr w:rsidR="000E448C" w:rsidTr="000E448C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E448C" w:rsidRDefault="000E448C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Продукт / Технология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E448C" w:rsidRDefault="000E448C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Страна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E448C" w:rsidRDefault="000E448C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proofErr w:type="spellStart"/>
            <w:r>
              <w:rPr>
                <w:rFonts w:ascii="Segoe UI" w:hAnsi="Segoe UI" w:cs="Segoe UI"/>
                <w:sz w:val="23"/>
                <w:szCs w:val="23"/>
              </w:rPr>
              <w:t>Onco</w:t>
            </w:r>
            <w:proofErr w:type="spellEnd"/>
            <w:r>
              <w:rPr>
                <w:rFonts w:ascii="Segoe UI" w:hAnsi="Segoe UI" w:cs="Segoe UI"/>
                <w:sz w:val="23"/>
                <w:szCs w:val="23"/>
              </w:rPr>
              <w:t xml:space="preserve"> (Химиотерапия)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E448C" w:rsidRDefault="000E448C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proofErr w:type="spellStart"/>
            <w:r>
              <w:rPr>
                <w:rFonts w:ascii="Segoe UI" w:hAnsi="Segoe UI" w:cs="Segoe UI"/>
                <w:sz w:val="23"/>
                <w:szCs w:val="23"/>
              </w:rPr>
              <w:t>Seal</w:t>
            </w:r>
            <w:proofErr w:type="spellEnd"/>
            <w:r>
              <w:rPr>
                <w:rFonts w:ascii="Segoe UI" w:hAnsi="Segoe UI" w:cs="Segoe UI"/>
                <w:sz w:val="23"/>
                <w:szCs w:val="23"/>
              </w:rPr>
              <w:t xml:space="preserve"> (Гемостаз)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E448C" w:rsidRDefault="000E448C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proofErr w:type="spellStart"/>
            <w:r>
              <w:rPr>
                <w:rFonts w:ascii="Segoe UI" w:hAnsi="Segoe UI" w:cs="Segoe UI"/>
                <w:sz w:val="23"/>
                <w:szCs w:val="23"/>
              </w:rPr>
              <w:t>Guide</w:t>
            </w:r>
            <w:proofErr w:type="spellEnd"/>
            <w:r>
              <w:rPr>
                <w:rFonts w:ascii="Segoe UI" w:hAnsi="Segoe UI" w:cs="Segoe UI"/>
                <w:sz w:val="23"/>
                <w:szCs w:val="23"/>
              </w:rPr>
              <w:t xml:space="preserve"> (Визуализация)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E448C" w:rsidRDefault="000E448C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Ссылка</w:t>
            </w:r>
          </w:p>
        </w:tc>
      </w:tr>
      <w:tr w:rsidR="000E448C" w:rsidTr="000E448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E448C" w:rsidRDefault="000E448C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proofErr w:type="spellStart"/>
            <w:r>
              <w:rPr>
                <w:rStyle w:val="a4"/>
                <w:rFonts w:ascii="Segoe UI" w:hAnsi="Segoe UI" w:cs="Segoe UI"/>
                <w:sz w:val="23"/>
                <w:szCs w:val="23"/>
              </w:rPr>
              <w:t>OncoSeal</w:t>
            </w:r>
            <w:proofErr w:type="spellEnd"/>
            <w:r>
              <w:rPr>
                <w:rStyle w:val="a4"/>
                <w:rFonts w:ascii="Segoe UI" w:hAnsi="Segoe UI" w:cs="Segoe UI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4"/>
                <w:rFonts w:ascii="Segoe UI" w:hAnsi="Segoe UI" w:cs="Segoe UI"/>
                <w:sz w:val="23"/>
                <w:szCs w:val="23"/>
              </w:rPr>
              <w:t>Guide</w:t>
            </w:r>
            <w:proofErr w:type="spellEnd"/>
            <w:r>
              <w:rPr>
                <w:rStyle w:val="a4"/>
                <w:rFonts w:ascii="Segoe UI" w:hAnsi="Segoe UI" w:cs="Segoe UI"/>
                <w:sz w:val="23"/>
                <w:szCs w:val="23"/>
              </w:rPr>
              <w:t xml:space="preserve"> (Ваша концепция)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E448C" w:rsidRDefault="000E448C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-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E448C" w:rsidRDefault="000E448C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Style w:val="a4"/>
                <w:rFonts w:ascii="Segoe UI" w:hAnsi="Segoe UI" w:cs="Segoe UI"/>
                <w:sz w:val="23"/>
                <w:szCs w:val="23"/>
              </w:rPr>
              <w:t>Да</w:t>
            </w:r>
            <w:r>
              <w:rPr>
                <w:rFonts w:ascii="Segoe UI" w:hAnsi="Segoe UI" w:cs="Segoe UI"/>
                <w:sz w:val="23"/>
                <w:szCs w:val="23"/>
              </w:rPr>
              <w:t> (локально)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E448C" w:rsidRDefault="000E448C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Style w:val="a4"/>
                <w:rFonts w:ascii="Segoe UI" w:hAnsi="Segoe UI" w:cs="Segoe UI"/>
                <w:sz w:val="23"/>
                <w:szCs w:val="23"/>
              </w:rPr>
              <w:t>Да</w:t>
            </w:r>
            <w:r>
              <w:rPr>
                <w:rFonts w:ascii="Segoe UI" w:hAnsi="Segoe UI" w:cs="Segoe UI"/>
                <w:sz w:val="23"/>
                <w:szCs w:val="23"/>
              </w:rPr>
              <w:t> (активный)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E448C" w:rsidRDefault="000E448C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Style w:val="a4"/>
                <w:rFonts w:ascii="Segoe UI" w:hAnsi="Segoe UI" w:cs="Segoe UI"/>
                <w:sz w:val="23"/>
                <w:szCs w:val="23"/>
              </w:rPr>
              <w:t>Да</w:t>
            </w:r>
            <w:r>
              <w:rPr>
                <w:rFonts w:ascii="Segoe UI" w:hAnsi="Segoe UI" w:cs="Segoe UI"/>
                <w:sz w:val="23"/>
                <w:szCs w:val="23"/>
              </w:rPr>
              <w:t> (УФ-свечение)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E448C" w:rsidRDefault="000E448C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-</w:t>
            </w:r>
          </w:p>
        </w:tc>
      </w:tr>
      <w:tr w:rsidR="000E448C" w:rsidTr="000E448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E448C" w:rsidRDefault="000E448C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proofErr w:type="spellStart"/>
            <w:r>
              <w:rPr>
                <w:rStyle w:val="a4"/>
                <w:rFonts w:ascii="Segoe UI" w:hAnsi="Segoe UI" w:cs="Segoe UI"/>
                <w:sz w:val="23"/>
                <w:szCs w:val="23"/>
              </w:rPr>
              <w:t>Глиадел</w:t>
            </w:r>
            <w:proofErr w:type="spellEnd"/>
            <w:r>
              <w:rPr>
                <w:rStyle w:val="a4"/>
                <w:rFonts w:ascii="Segoe UI" w:hAnsi="Segoe UI" w:cs="Segoe UI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4"/>
                <w:rFonts w:ascii="Segoe UI" w:hAnsi="Segoe UI" w:cs="Segoe UI"/>
                <w:sz w:val="23"/>
                <w:szCs w:val="23"/>
              </w:rPr>
              <w:t>Ваферы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E448C" w:rsidRDefault="000E448C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США/ЕС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E448C" w:rsidRDefault="000E448C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Style w:val="a4"/>
                <w:rFonts w:ascii="Segoe UI" w:hAnsi="Segoe UI" w:cs="Segoe UI"/>
                <w:sz w:val="23"/>
                <w:szCs w:val="23"/>
              </w:rPr>
              <w:t>Да</w:t>
            </w:r>
            <w:r>
              <w:rPr>
                <w:rFonts w:ascii="Segoe UI" w:hAnsi="Segoe UI" w:cs="Segoe UI"/>
                <w:sz w:val="23"/>
                <w:szCs w:val="23"/>
              </w:rPr>
              <w:t> (</w:t>
            </w:r>
            <w:proofErr w:type="spellStart"/>
            <w:r>
              <w:rPr>
                <w:rFonts w:ascii="Segoe UI" w:hAnsi="Segoe UI" w:cs="Segoe UI"/>
                <w:sz w:val="23"/>
                <w:szCs w:val="23"/>
              </w:rPr>
              <w:t>кармустин</w:t>
            </w:r>
            <w:proofErr w:type="spellEnd"/>
            <w:r>
              <w:rPr>
                <w:rFonts w:ascii="Segoe UI" w:hAnsi="Segoe UI" w:cs="Segoe UI"/>
                <w:sz w:val="23"/>
                <w:szCs w:val="23"/>
              </w:rPr>
              <w:t>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E448C" w:rsidRDefault="000E448C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 xml:space="preserve">Нет (пассивное </w:t>
            </w:r>
            <w:r>
              <w:rPr>
                <w:rFonts w:ascii="Segoe UI" w:hAnsi="Segoe UI" w:cs="Segoe UI"/>
                <w:sz w:val="23"/>
                <w:szCs w:val="23"/>
              </w:rPr>
              <w:lastRenderedPageBreak/>
              <w:t>заполнение)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E448C" w:rsidRDefault="000E448C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Style w:val="a4"/>
                <w:rFonts w:ascii="Segoe UI" w:hAnsi="Segoe UI" w:cs="Segoe UI"/>
                <w:sz w:val="23"/>
                <w:szCs w:val="23"/>
              </w:rPr>
              <w:lastRenderedPageBreak/>
              <w:t>Нет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E448C" w:rsidRDefault="00A86628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hyperlink r:id="rId12" w:tgtFrame="_blank" w:history="1">
              <w:r w:rsidR="000E448C">
                <w:rPr>
                  <w:rStyle w:val="a3"/>
                  <w:rFonts w:ascii="Segoe UI" w:hAnsi="Segoe UI" w:cs="Segoe UI"/>
                  <w:color w:val="3964FE"/>
                  <w:sz w:val="23"/>
                  <w:szCs w:val="23"/>
                  <w:bdr w:val="single" w:sz="12" w:space="0" w:color="auto" w:frame="1"/>
                </w:rPr>
                <w:t>Ссылка</w:t>
              </w:r>
            </w:hyperlink>
          </w:p>
        </w:tc>
      </w:tr>
      <w:tr w:rsidR="000E448C" w:rsidTr="000E448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E448C" w:rsidRDefault="000E448C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Style w:val="a4"/>
                <w:rFonts w:ascii="Segoe UI" w:hAnsi="Segoe UI" w:cs="Segoe UI"/>
                <w:sz w:val="23"/>
                <w:szCs w:val="23"/>
              </w:rPr>
              <w:lastRenderedPageBreak/>
              <w:t>5-АЛА (</w:t>
            </w:r>
            <w:proofErr w:type="spellStart"/>
            <w:r>
              <w:rPr>
                <w:rStyle w:val="a4"/>
                <w:rFonts w:ascii="Segoe UI" w:hAnsi="Segoe UI" w:cs="Segoe UI"/>
                <w:sz w:val="23"/>
                <w:szCs w:val="23"/>
              </w:rPr>
              <w:t>Глиолан</w:t>
            </w:r>
            <w:proofErr w:type="spellEnd"/>
            <w:r>
              <w:rPr>
                <w:rStyle w:val="a4"/>
                <w:rFonts w:ascii="Segoe UI" w:hAnsi="Segoe UI" w:cs="Segoe UI"/>
                <w:sz w:val="23"/>
                <w:szCs w:val="23"/>
              </w:rPr>
              <w:t>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E448C" w:rsidRDefault="000E448C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США/ЕС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E448C" w:rsidRDefault="000E448C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Style w:val="a4"/>
                <w:rFonts w:ascii="Segoe UI" w:hAnsi="Segoe UI" w:cs="Segoe UI"/>
                <w:sz w:val="23"/>
                <w:szCs w:val="23"/>
              </w:rPr>
              <w:t>Нет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E448C" w:rsidRDefault="000E448C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Style w:val="a4"/>
                <w:rFonts w:ascii="Segoe UI" w:hAnsi="Segoe UI" w:cs="Segoe UI"/>
                <w:sz w:val="23"/>
                <w:szCs w:val="23"/>
              </w:rPr>
              <w:t>Нет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E448C" w:rsidRDefault="000E448C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Style w:val="a4"/>
                <w:rFonts w:ascii="Segoe UI" w:hAnsi="Segoe UI" w:cs="Segoe UI"/>
                <w:sz w:val="23"/>
                <w:szCs w:val="23"/>
              </w:rPr>
              <w:t>Да</w:t>
            </w:r>
            <w:r>
              <w:rPr>
                <w:rFonts w:ascii="Segoe UI" w:hAnsi="Segoe UI" w:cs="Segoe UI"/>
                <w:sz w:val="23"/>
                <w:szCs w:val="23"/>
              </w:rPr>
              <w:t> (синий свет)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E448C" w:rsidRDefault="00A86628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hyperlink r:id="rId13" w:tgtFrame="_blank" w:history="1">
              <w:r w:rsidR="000E448C">
                <w:rPr>
                  <w:rStyle w:val="a3"/>
                  <w:rFonts w:ascii="Segoe UI" w:hAnsi="Segoe UI" w:cs="Segoe UI"/>
                  <w:color w:val="3964FE"/>
                  <w:sz w:val="23"/>
                  <w:szCs w:val="23"/>
                  <w:bdr w:val="single" w:sz="12" w:space="0" w:color="auto" w:frame="1"/>
                </w:rPr>
                <w:t>Ссылка</w:t>
              </w:r>
            </w:hyperlink>
          </w:p>
        </w:tc>
      </w:tr>
      <w:tr w:rsidR="000E448C" w:rsidTr="000E448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E448C" w:rsidRDefault="000E448C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proofErr w:type="spellStart"/>
            <w:r>
              <w:rPr>
                <w:rStyle w:val="a4"/>
                <w:rFonts w:ascii="Segoe UI" w:hAnsi="Segoe UI" w:cs="Segoe UI"/>
                <w:sz w:val="23"/>
                <w:szCs w:val="23"/>
              </w:rPr>
              <w:t>Аласенс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E448C" w:rsidRDefault="000E448C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E448C" w:rsidRDefault="000E448C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Style w:val="a4"/>
                <w:rFonts w:ascii="Segoe UI" w:hAnsi="Segoe UI" w:cs="Segoe UI"/>
                <w:sz w:val="23"/>
                <w:szCs w:val="23"/>
              </w:rPr>
              <w:t>Нет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E448C" w:rsidRDefault="000E448C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Style w:val="a4"/>
                <w:rFonts w:ascii="Segoe UI" w:hAnsi="Segoe UI" w:cs="Segoe UI"/>
                <w:sz w:val="23"/>
                <w:szCs w:val="23"/>
              </w:rPr>
              <w:t>Нет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E448C" w:rsidRDefault="000E448C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Style w:val="a4"/>
                <w:rFonts w:ascii="Segoe UI" w:hAnsi="Segoe UI" w:cs="Segoe UI"/>
                <w:sz w:val="23"/>
                <w:szCs w:val="23"/>
              </w:rPr>
              <w:t>Да</w:t>
            </w:r>
            <w:r>
              <w:rPr>
                <w:rFonts w:ascii="Segoe UI" w:hAnsi="Segoe UI" w:cs="Segoe UI"/>
                <w:sz w:val="23"/>
                <w:szCs w:val="23"/>
              </w:rPr>
              <w:t> (ИК-свечение)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E448C" w:rsidRDefault="00A86628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hyperlink r:id="rId14" w:tgtFrame="_blank" w:history="1">
              <w:r w:rsidR="000E448C">
                <w:rPr>
                  <w:rStyle w:val="a3"/>
                  <w:rFonts w:ascii="Segoe UI" w:hAnsi="Segoe UI" w:cs="Segoe UI"/>
                  <w:color w:val="3964FE"/>
                  <w:sz w:val="23"/>
                  <w:szCs w:val="23"/>
                  <w:bdr w:val="single" w:sz="12" w:space="0" w:color="auto" w:frame="1"/>
                </w:rPr>
                <w:t>Ссылка</w:t>
              </w:r>
            </w:hyperlink>
          </w:p>
        </w:tc>
      </w:tr>
      <w:tr w:rsidR="000E448C" w:rsidTr="000E448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E448C" w:rsidRDefault="000E448C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proofErr w:type="spellStart"/>
            <w:r>
              <w:rPr>
                <w:rStyle w:val="a4"/>
                <w:rFonts w:ascii="Segoe UI" w:hAnsi="Segoe UI" w:cs="Segoe UI"/>
                <w:sz w:val="23"/>
                <w:szCs w:val="23"/>
              </w:rPr>
              <w:t>ГемоБлок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E448C" w:rsidRDefault="000E448C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E448C" w:rsidRDefault="000E448C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Style w:val="a4"/>
                <w:rFonts w:ascii="Segoe UI" w:hAnsi="Segoe UI" w:cs="Segoe UI"/>
                <w:sz w:val="23"/>
                <w:szCs w:val="23"/>
              </w:rPr>
              <w:t>Нет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E448C" w:rsidRDefault="000E448C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Style w:val="a4"/>
                <w:rFonts w:ascii="Segoe UI" w:hAnsi="Segoe UI" w:cs="Segoe UI"/>
                <w:sz w:val="23"/>
                <w:szCs w:val="23"/>
              </w:rPr>
              <w:t>Да</w:t>
            </w:r>
            <w:r>
              <w:rPr>
                <w:rFonts w:ascii="Segoe UI" w:hAnsi="Segoe UI" w:cs="Segoe UI"/>
                <w:sz w:val="23"/>
                <w:szCs w:val="23"/>
              </w:rPr>
              <w:t> (коллаген)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E448C" w:rsidRDefault="000E448C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Style w:val="a4"/>
                <w:rFonts w:ascii="Segoe UI" w:hAnsi="Segoe UI" w:cs="Segoe UI"/>
                <w:sz w:val="23"/>
                <w:szCs w:val="23"/>
              </w:rPr>
              <w:t>Нет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E448C" w:rsidRDefault="00A86628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hyperlink r:id="rId15" w:tgtFrame="_blank" w:history="1">
              <w:r w:rsidR="000E448C">
                <w:rPr>
                  <w:rStyle w:val="a3"/>
                  <w:rFonts w:ascii="Segoe UI" w:hAnsi="Segoe UI" w:cs="Segoe UI"/>
                  <w:color w:val="3964FE"/>
                  <w:sz w:val="23"/>
                  <w:szCs w:val="23"/>
                  <w:bdr w:val="single" w:sz="12" w:space="0" w:color="auto" w:frame="1"/>
                </w:rPr>
                <w:t>Ссылка</w:t>
              </w:r>
            </w:hyperlink>
          </w:p>
        </w:tc>
      </w:tr>
      <w:tr w:rsidR="000E448C" w:rsidTr="000E448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E448C" w:rsidRDefault="000E448C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Style w:val="a4"/>
                <w:rFonts w:ascii="Segoe UI" w:hAnsi="Segoe UI" w:cs="Segoe UI"/>
                <w:sz w:val="23"/>
                <w:szCs w:val="23"/>
              </w:rPr>
              <w:t xml:space="preserve">Гидрогели с </w:t>
            </w:r>
            <w:proofErr w:type="spellStart"/>
            <w:r>
              <w:rPr>
                <w:rStyle w:val="a4"/>
                <w:rFonts w:ascii="Segoe UI" w:hAnsi="Segoe UI" w:cs="Segoe UI"/>
                <w:sz w:val="23"/>
                <w:szCs w:val="23"/>
              </w:rPr>
              <w:t>доксорубицином</w:t>
            </w:r>
            <w:proofErr w:type="spellEnd"/>
            <w:r>
              <w:rPr>
                <w:rFonts w:ascii="Segoe UI" w:hAnsi="Segoe UI" w:cs="Segoe UI"/>
                <w:sz w:val="23"/>
                <w:szCs w:val="23"/>
              </w:rPr>
              <w:t> (R&amp;D)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E448C" w:rsidRDefault="000E448C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Мир (лаборатории)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E448C" w:rsidRDefault="000E448C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Style w:val="a4"/>
                <w:rFonts w:ascii="Segoe UI" w:hAnsi="Segoe UI" w:cs="Segoe UI"/>
                <w:sz w:val="23"/>
                <w:szCs w:val="23"/>
              </w:rPr>
              <w:t>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E448C" w:rsidRDefault="000E448C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Частично (матрикс)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E448C" w:rsidRDefault="000E448C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Style w:val="a4"/>
                <w:rFonts w:ascii="Segoe UI" w:hAnsi="Segoe UI" w:cs="Segoe UI"/>
                <w:sz w:val="23"/>
                <w:szCs w:val="23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E448C" w:rsidRDefault="000E448C">
            <w:pPr>
              <w:rPr>
                <w:sz w:val="20"/>
                <w:szCs w:val="20"/>
              </w:rPr>
            </w:pPr>
          </w:p>
        </w:tc>
      </w:tr>
    </w:tbl>
    <w:p w:rsidR="000E448C" w:rsidRPr="000E448C" w:rsidRDefault="000E448C" w:rsidP="000E448C">
      <w:pPr>
        <w:rPr>
          <w:b/>
          <w:bCs/>
        </w:rPr>
      </w:pPr>
      <w:r w:rsidRPr="000E448C">
        <w:rPr>
          <w:b/>
          <w:bCs/>
        </w:rPr>
        <w:t>Выводы и ваше уникальное преимущество</w:t>
      </w:r>
    </w:p>
    <w:p w:rsidR="000E448C" w:rsidRPr="000E448C" w:rsidRDefault="000E448C" w:rsidP="000E448C">
      <w:r w:rsidRPr="000E448C">
        <w:t>Как видно из таблицы, </w:t>
      </w:r>
      <w:r w:rsidRPr="000E448C">
        <w:rPr>
          <w:b/>
          <w:bCs/>
        </w:rPr>
        <w:t xml:space="preserve">ваш продукт </w:t>
      </w:r>
      <w:proofErr w:type="spellStart"/>
      <w:r w:rsidRPr="000E448C">
        <w:rPr>
          <w:b/>
          <w:bCs/>
        </w:rPr>
        <w:t>OncoSeal</w:t>
      </w:r>
      <w:proofErr w:type="spellEnd"/>
      <w:r w:rsidRPr="000E448C">
        <w:rPr>
          <w:b/>
          <w:bCs/>
        </w:rPr>
        <w:t xml:space="preserve"> </w:t>
      </w:r>
      <w:proofErr w:type="spellStart"/>
      <w:r w:rsidRPr="000E448C">
        <w:rPr>
          <w:b/>
          <w:bCs/>
        </w:rPr>
        <w:t>Guide</w:t>
      </w:r>
      <w:proofErr w:type="spellEnd"/>
      <w:r w:rsidRPr="000E448C">
        <w:rPr>
          <w:b/>
          <w:bCs/>
        </w:rPr>
        <w:t xml:space="preserve"> не имеет прямых аналогов</w:t>
      </w:r>
      <w:r w:rsidRPr="000E448C">
        <w:t xml:space="preserve">. Его уникальность заключается в интеграции трех критически важных для успешной </w:t>
      </w:r>
      <w:proofErr w:type="spellStart"/>
      <w:r w:rsidRPr="000E448C">
        <w:t>онкооперации</w:t>
      </w:r>
      <w:proofErr w:type="spellEnd"/>
      <w:r w:rsidRPr="000E448C">
        <w:t xml:space="preserve"> функций в единую, удобную для хирурга форму.</w:t>
      </w:r>
    </w:p>
    <w:p w:rsidR="000E448C" w:rsidRPr="000E448C" w:rsidRDefault="000E448C" w:rsidP="000E448C">
      <w:r w:rsidRPr="000E448C">
        <w:rPr>
          <w:b/>
          <w:bCs/>
        </w:rPr>
        <w:t>Ваше УТП (Уникальное Торговое Предложение):</w:t>
      </w:r>
      <w:r w:rsidRPr="000E448C">
        <w:br/>
        <w:t>Вы предлагаете не набор инструментов, а </w:t>
      </w:r>
      <w:r w:rsidRPr="000E448C">
        <w:rPr>
          <w:b/>
          <w:bCs/>
        </w:rPr>
        <w:t>единое решение "все-в-одном"</w:t>
      </w:r>
      <w:r w:rsidRPr="000E448C">
        <w:t> для радикального удаления опухоли: сначала подсветили (</w:t>
      </w:r>
      <w:proofErr w:type="spellStart"/>
      <w:r w:rsidRPr="000E448C">
        <w:rPr>
          <w:b/>
          <w:bCs/>
        </w:rPr>
        <w:t>Guide</w:t>
      </w:r>
      <w:proofErr w:type="spellEnd"/>
      <w:r w:rsidRPr="000E448C">
        <w:t>), затем точно удалили, затем "запечатали" и "протравили" ложе (</w:t>
      </w:r>
      <w:proofErr w:type="spellStart"/>
      <w:r w:rsidRPr="000E448C">
        <w:rPr>
          <w:b/>
          <w:bCs/>
        </w:rPr>
        <w:t>Seal</w:t>
      </w:r>
      <w:proofErr w:type="spellEnd"/>
      <w:r w:rsidRPr="000E448C">
        <w:rPr>
          <w:b/>
          <w:bCs/>
        </w:rPr>
        <w:t xml:space="preserve"> + </w:t>
      </w:r>
      <w:proofErr w:type="spellStart"/>
      <w:r w:rsidRPr="000E448C">
        <w:rPr>
          <w:b/>
          <w:bCs/>
        </w:rPr>
        <w:t>Onco</w:t>
      </w:r>
      <w:proofErr w:type="spellEnd"/>
      <w:r w:rsidRPr="000E448C">
        <w:t>).</w:t>
      </w:r>
    </w:p>
    <w:p w:rsidR="000E448C" w:rsidRPr="000E448C" w:rsidRDefault="000E448C" w:rsidP="000E448C">
      <w:r w:rsidRPr="000E448C">
        <w:t>Это потенциально позволяет:</w:t>
      </w:r>
    </w:p>
    <w:p w:rsidR="000E448C" w:rsidRPr="000E448C" w:rsidRDefault="000E448C" w:rsidP="000E448C">
      <w:pPr>
        <w:numPr>
          <w:ilvl w:val="0"/>
          <w:numId w:val="6"/>
        </w:numPr>
      </w:pPr>
      <w:r w:rsidRPr="000E448C">
        <w:t>Повысить радикальность операции.</w:t>
      </w:r>
    </w:p>
    <w:p w:rsidR="000E448C" w:rsidRPr="000E448C" w:rsidRDefault="000E448C" w:rsidP="000E448C">
      <w:pPr>
        <w:numPr>
          <w:ilvl w:val="0"/>
          <w:numId w:val="6"/>
        </w:numPr>
      </w:pPr>
      <w:r w:rsidRPr="000E448C">
        <w:t xml:space="preserve">Снизить вероятность </w:t>
      </w:r>
      <w:proofErr w:type="spellStart"/>
      <w:r w:rsidRPr="000E448C">
        <w:t>интраоперационного</w:t>
      </w:r>
      <w:proofErr w:type="spellEnd"/>
      <w:r w:rsidRPr="000E448C">
        <w:t xml:space="preserve"> кровотечения.</w:t>
      </w:r>
    </w:p>
    <w:p w:rsidR="000E448C" w:rsidRPr="000E448C" w:rsidRDefault="000E448C" w:rsidP="000E448C">
      <w:pPr>
        <w:numPr>
          <w:ilvl w:val="0"/>
          <w:numId w:val="6"/>
        </w:numPr>
      </w:pPr>
      <w:r w:rsidRPr="000E448C">
        <w:t xml:space="preserve">Уничтожить </w:t>
      </w:r>
      <w:proofErr w:type="spellStart"/>
      <w:r w:rsidRPr="000E448C">
        <w:t>микрометастазы</w:t>
      </w:r>
      <w:proofErr w:type="spellEnd"/>
      <w:r w:rsidRPr="000E448C">
        <w:t xml:space="preserve"> в раневой поверхности.</w:t>
      </w:r>
    </w:p>
    <w:p w:rsidR="000E448C" w:rsidRPr="000E448C" w:rsidRDefault="000E448C" w:rsidP="000E448C">
      <w:pPr>
        <w:numPr>
          <w:ilvl w:val="0"/>
          <w:numId w:val="6"/>
        </w:numPr>
      </w:pPr>
      <w:r w:rsidRPr="000E448C">
        <w:t>Сократить время операции за счет отказа от переключения между разными препаратами.</w:t>
      </w:r>
    </w:p>
    <w:p w:rsidR="000E448C" w:rsidRPr="000E448C" w:rsidRDefault="000E448C" w:rsidP="000E448C">
      <w:r w:rsidRPr="000E448C">
        <w:t>Основные вызовы, как и отмечалось ранее, — технология совмещения компонентов и сложная регуляторная процедура регистрации такого комбинированного продукта.</w:t>
      </w:r>
    </w:p>
    <w:tbl>
      <w:tblPr>
        <w:tblW w:w="0" w:type="auto"/>
        <w:tblInd w:w="-113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2268"/>
        <w:gridCol w:w="1984"/>
        <w:gridCol w:w="2126"/>
        <w:gridCol w:w="1984"/>
      </w:tblGrid>
      <w:tr w:rsidR="002826C4" w:rsidRPr="002826C4" w:rsidTr="002826C4">
        <w:trPr>
          <w:tblHeader/>
        </w:trPr>
        <w:tc>
          <w:tcPr>
            <w:tcW w:w="2127" w:type="dxa"/>
            <w:tcBorders>
              <w:top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826C4" w:rsidRPr="002826C4" w:rsidRDefault="002826C4" w:rsidP="002826C4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2826C4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lastRenderedPageBreak/>
              <w:t>Критерий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826C4" w:rsidRPr="002826C4" w:rsidRDefault="002826C4" w:rsidP="002826C4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proofErr w:type="spellStart"/>
            <w:r w:rsidRPr="002826C4"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  <w:lang w:eastAsia="ru-RU"/>
              </w:rPr>
              <w:t>OncoSeal</w:t>
            </w:r>
            <w:proofErr w:type="spellEnd"/>
            <w:r w:rsidRPr="002826C4"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2826C4"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  <w:lang w:eastAsia="ru-RU"/>
              </w:rPr>
              <w:t>Guide</w:t>
            </w:r>
            <w:proofErr w:type="spellEnd"/>
          </w:p>
        </w:tc>
        <w:tc>
          <w:tcPr>
            <w:tcW w:w="1984" w:type="dxa"/>
            <w:tcBorders>
              <w:top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826C4" w:rsidRPr="002826C4" w:rsidRDefault="002826C4" w:rsidP="002826C4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proofErr w:type="spellStart"/>
            <w:r w:rsidRPr="002826C4"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  <w:lang w:eastAsia="ru-RU"/>
              </w:rPr>
              <w:t>Глиадел</w:t>
            </w:r>
            <w:proofErr w:type="spellEnd"/>
            <w:r w:rsidRPr="002826C4"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2826C4"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  <w:lang w:eastAsia="ru-RU"/>
              </w:rPr>
              <w:t>Ваферы</w:t>
            </w:r>
            <w:proofErr w:type="spellEnd"/>
          </w:p>
        </w:tc>
        <w:tc>
          <w:tcPr>
            <w:tcW w:w="2126" w:type="dxa"/>
            <w:tcBorders>
              <w:top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826C4" w:rsidRPr="002826C4" w:rsidRDefault="002826C4" w:rsidP="002826C4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  <w:lang w:eastAsia="ru-RU"/>
              </w:rPr>
              <w:t>5-АЛА /</w:t>
            </w:r>
            <w:proofErr w:type="spellStart"/>
            <w:r w:rsidRPr="002826C4"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  <w:lang w:eastAsia="ru-RU"/>
              </w:rPr>
              <w:t>Аласенс</w:t>
            </w:r>
            <w:proofErr w:type="spellEnd"/>
          </w:p>
        </w:tc>
        <w:tc>
          <w:tcPr>
            <w:tcW w:w="1984" w:type="dxa"/>
            <w:tcBorders>
              <w:top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826C4" w:rsidRPr="002826C4" w:rsidRDefault="002826C4" w:rsidP="002826C4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2826C4"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  <w:lang w:eastAsia="ru-RU"/>
              </w:rPr>
              <w:t xml:space="preserve">Отдельный </w:t>
            </w:r>
            <w:proofErr w:type="spellStart"/>
            <w:r w:rsidRPr="002826C4"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  <w:lang w:eastAsia="ru-RU"/>
              </w:rPr>
              <w:t>гемостат+химиотерапия</w:t>
            </w:r>
            <w:proofErr w:type="spellEnd"/>
          </w:p>
        </w:tc>
      </w:tr>
      <w:tr w:rsidR="002826C4" w:rsidRPr="002826C4" w:rsidTr="002826C4">
        <w:tc>
          <w:tcPr>
            <w:tcW w:w="2127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826C4" w:rsidRPr="002826C4" w:rsidRDefault="002826C4" w:rsidP="002826C4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2826C4"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  <w:lang w:eastAsia="ru-RU"/>
              </w:rPr>
              <w:t>Визуализация (</w:t>
            </w:r>
            <w:proofErr w:type="spellStart"/>
            <w:r w:rsidRPr="002826C4"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  <w:lang w:eastAsia="ru-RU"/>
              </w:rPr>
              <w:t>Guide</w:t>
            </w:r>
            <w:proofErr w:type="spellEnd"/>
            <w:r w:rsidRPr="002826C4"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826C4" w:rsidRPr="002826C4" w:rsidRDefault="002826C4" w:rsidP="002826C4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2826C4">
              <w:rPr>
                <w:rFonts w:ascii="Segoe UI Symbol" w:eastAsia="Times New Roman" w:hAnsi="Segoe UI Symbol" w:cs="Segoe UI Symbol"/>
                <w:b/>
                <w:bCs/>
                <w:color w:val="0F1115"/>
                <w:sz w:val="23"/>
                <w:szCs w:val="23"/>
                <w:lang w:eastAsia="ru-RU"/>
              </w:rPr>
              <w:t>✅</w:t>
            </w:r>
            <w:r w:rsidRPr="002826C4"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  <w:lang w:eastAsia="ru-RU"/>
              </w:rPr>
              <w:t xml:space="preserve"> Есть</w:t>
            </w:r>
            <w:r w:rsidRPr="002826C4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 (подсветка границ)</w:t>
            </w:r>
          </w:p>
        </w:tc>
        <w:tc>
          <w:tcPr>
            <w:tcW w:w="198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826C4" w:rsidRPr="002826C4" w:rsidRDefault="002826C4" w:rsidP="002826C4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2826C4">
              <w:rPr>
                <w:rFonts w:ascii="Segoe UI Symbol" w:eastAsia="Times New Roman" w:hAnsi="Segoe UI Symbol" w:cs="Segoe UI Symbol"/>
                <w:color w:val="0F1115"/>
                <w:sz w:val="23"/>
                <w:szCs w:val="23"/>
                <w:lang w:eastAsia="ru-RU"/>
              </w:rPr>
              <w:t>❌</w:t>
            </w:r>
            <w:r w:rsidRPr="002826C4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 xml:space="preserve"> Нет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826C4" w:rsidRPr="002826C4" w:rsidRDefault="002826C4" w:rsidP="002826C4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2826C4">
              <w:rPr>
                <w:rFonts w:ascii="Segoe UI Symbol" w:eastAsia="Times New Roman" w:hAnsi="Segoe UI Symbol" w:cs="Segoe UI Symbol"/>
                <w:b/>
                <w:bCs/>
                <w:color w:val="0F1115"/>
                <w:sz w:val="23"/>
                <w:szCs w:val="23"/>
                <w:lang w:eastAsia="ru-RU"/>
              </w:rPr>
              <w:t>✅</w:t>
            </w:r>
            <w:r w:rsidRPr="002826C4"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  <w:lang w:eastAsia="ru-RU"/>
              </w:rPr>
              <w:t xml:space="preserve"> Есть</w:t>
            </w:r>
            <w:r w:rsidRPr="002826C4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 (только подсветка)</w:t>
            </w:r>
          </w:p>
        </w:tc>
        <w:tc>
          <w:tcPr>
            <w:tcW w:w="1984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826C4" w:rsidRPr="002826C4" w:rsidRDefault="002826C4" w:rsidP="002826C4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2826C4">
              <w:rPr>
                <w:rFonts w:ascii="Segoe UI Symbol" w:eastAsia="Times New Roman" w:hAnsi="Segoe UI Symbol" w:cs="Segoe UI Symbol"/>
                <w:color w:val="0F1115"/>
                <w:sz w:val="23"/>
                <w:szCs w:val="23"/>
                <w:lang w:eastAsia="ru-RU"/>
              </w:rPr>
              <w:t>❌</w:t>
            </w:r>
            <w:r w:rsidRPr="002826C4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 xml:space="preserve"> Нет</w:t>
            </w:r>
          </w:p>
        </w:tc>
      </w:tr>
      <w:tr w:rsidR="002826C4" w:rsidRPr="002826C4" w:rsidTr="002826C4">
        <w:tc>
          <w:tcPr>
            <w:tcW w:w="2127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826C4" w:rsidRPr="002826C4" w:rsidRDefault="002826C4" w:rsidP="002826C4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2826C4"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  <w:lang w:eastAsia="ru-RU"/>
              </w:rPr>
              <w:t>Гемостаз (</w:t>
            </w:r>
            <w:proofErr w:type="spellStart"/>
            <w:r w:rsidRPr="002826C4"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  <w:lang w:eastAsia="ru-RU"/>
              </w:rPr>
              <w:t>Seal</w:t>
            </w:r>
            <w:proofErr w:type="spellEnd"/>
            <w:r w:rsidRPr="002826C4"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826C4" w:rsidRPr="002826C4" w:rsidRDefault="002826C4" w:rsidP="002826C4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2826C4">
              <w:rPr>
                <w:rFonts w:ascii="Segoe UI Symbol" w:eastAsia="Times New Roman" w:hAnsi="Segoe UI Symbol" w:cs="Segoe UI Symbol"/>
                <w:b/>
                <w:bCs/>
                <w:color w:val="0F1115"/>
                <w:sz w:val="23"/>
                <w:szCs w:val="23"/>
                <w:lang w:eastAsia="ru-RU"/>
              </w:rPr>
              <w:t>✅</w:t>
            </w:r>
            <w:r w:rsidRPr="002826C4"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  <w:lang w:eastAsia="ru-RU"/>
              </w:rPr>
              <w:t xml:space="preserve"> Активный</w:t>
            </w:r>
          </w:p>
        </w:tc>
        <w:tc>
          <w:tcPr>
            <w:tcW w:w="198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826C4" w:rsidRPr="002826C4" w:rsidRDefault="002826C4" w:rsidP="002826C4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2826C4">
              <w:rPr>
                <w:rFonts w:ascii="Segoe UI Symbol" w:eastAsia="Times New Roman" w:hAnsi="Segoe UI Symbol" w:cs="Segoe UI Symbol"/>
                <w:color w:val="0F1115"/>
                <w:sz w:val="23"/>
                <w:szCs w:val="23"/>
                <w:lang w:eastAsia="ru-RU"/>
              </w:rPr>
              <w:t>❌</w:t>
            </w:r>
            <w:r w:rsidRPr="002826C4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 xml:space="preserve"> Пассивное заполнение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826C4" w:rsidRPr="002826C4" w:rsidRDefault="002826C4" w:rsidP="002826C4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2826C4">
              <w:rPr>
                <w:rFonts w:ascii="Segoe UI Symbol" w:eastAsia="Times New Roman" w:hAnsi="Segoe UI Symbol" w:cs="Segoe UI Symbol"/>
                <w:color w:val="0F1115"/>
                <w:sz w:val="23"/>
                <w:szCs w:val="23"/>
                <w:lang w:eastAsia="ru-RU"/>
              </w:rPr>
              <w:t>❌</w:t>
            </w:r>
            <w:r w:rsidRPr="002826C4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 xml:space="preserve"> Нет</w:t>
            </w:r>
          </w:p>
        </w:tc>
        <w:tc>
          <w:tcPr>
            <w:tcW w:w="1984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826C4" w:rsidRPr="002826C4" w:rsidRDefault="002826C4" w:rsidP="002826C4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2826C4">
              <w:rPr>
                <w:rFonts w:ascii="Segoe UI Symbol" w:eastAsia="Times New Roman" w:hAnsi="Segoe UI Symbol" w:cs="Segoe UI Symbol"/>
                <w:b/>
                <w:bCs/>
                <w:color w:val="0F1115"/>
                <w:sz w:val="23"/>
                <w:szCs w:val="23"/>
                <w:lang w:eastAsia="ru-RU"/>
              </w:rPr>
              <w:t>✅</w:t>
            </w:r>
            <w:r w:rsidRPr="002826C4"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  <w:lang w:eastAsia="ru-RU"/>
              </w:rPr>
              <w:t xml:space="preserve"> Есть</w:t>
            </w:r>
            <w:r w:rsidRPr="002826C4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 (только гемостаз)</w:t>
            </w:r>
          </w:p>
        </w:tc>
      </w:tr>
      <w:tr w:rsidR="002826C4" w:rsidRPr="002826C4" w:rsidTr="002826C4">
        <w:tc>
          <w:tcPr>
            <w:tcW w:w="2127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826C4" w:rsidRPr="002826C4" w:rsidRDefault="002826C4" w:rsidP="002826C4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2826C4"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  <w:lang w:eastAsia="ru-RU"/>
              </w:rPr>
              <w:t>Локальная химиотерапия (</w:t>
            </w:r>
            <w:proofErr w:type="spellStart"/>
            <w:r w:rsidRPr="002826C4"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  <w:lang w:eastAsia="ru-RU"/>
              </w:rPr>
              <w:t>Onco</w:t>
            </w:r>
            <w:proofErr w:type="spellEnd"/>
            <w:r w:rsidRPr="002826C4"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826C4" w:rsidRPr="002826C4" w:rsidRDefault="002826C4" w:rsidP="002826C4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2826C4">
              <w:rPr>
                <w:rFonts w:ascii="Segoe UI Symbol" w:eastAsia="Times New Roman" w:hAnsi="Segoe UI Symbol" w:cs="Segoe UI Symbol"/>
                <w:b/>
                <w:bCs/>
                <w:color w:val="0F1115"/>
                <w:sz w:val="23"/>
                <w:szCs w:val="23"/>
                <w:lang w:eastAsia="ru-RU"/>
              </w:rPr>
              <w:t>✅</w:t>
            </w:r>
            <w:r w:rsidRPr="002826C4"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  <w:lang w:eastAsia="ru-RU"/>
              </w:rPr>
              <w:t xml:space="preserve"> Есть</w:t>
            </w:r>
            <w:r w:rsidRPr="002826C4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 (пролонгированная)</w:t>
            </w:r>
          </w:p>
        </w:tc>
        <w:tc>
          <w:tcPr>
            <w:tcW w:w="198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826C4" w:rsidRPr="002826C4" w:rsidRDefault="002826C4" w:rsidP="002826C4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2826C4">
              <w:rPr>
                <w:rFonts w:ascii="Segoe UI Symbol" w:eastAsia="Times New Roman" w:hAnsi="Segoe UI Symbol" w:cs="Segoe UI Symbol"/>
                <w:b/>
                <w:bCs/>
                <w:color w:val="0F1115"/>
                <w:sz w:val="23"/>
                <w:szCs w:val="23"/>
                <w:lang w:eastAsia="ru-RU"/>
              </w:rPr>
              <w:t>✅</w:t>
            </w:r>
            <w:r w:rsidRPr="002826C4"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  <w:lang w:eastAsia="ru-RU"/>
              </w:rPr>
              <w:t xml:space="preserve"> Есть</w:t>
            </w:r>
            <w:r w:rsidRPr="002826C4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 (пролонгированная)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826C4" w:rsidRPr="002826C4" w:rsidRDefault="002826C4" w:rsidP="002826C4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2826C4">
              <w:rPr>
                <w:rFonts w:ascii="Segoe UI Symbol" w:eastAsia="Times New Roman" w:hAnsi="Segoe UI Symbol" w:cs="Segoe UI Symbol"/>
                <w:color w:val="0F1115"/>
                <w:sz w:val="23"/>
                <w:szCs w:val="23"/>
                <w:lang w:eastAsia="ru-RU"/>
              </w:rPr>
              <w:t>❌</w:t>
            </w:r>
            <w:r w:rsidRPr="002826C4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 xml:space="preserve"> Нет</w:t>
            </w:r>
          </w:p>
        </w:tc>
        <w:tc>
          <w:tcPr>
            <w:tcW w:w="1984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826C4" w:rsidRPr="002826C4" w:rsidRDefault="002826C4" w:rsidP="002826C4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2826C4">
              <w:rPr>
                <w:rFonts w:ascii="Segoe UI Symbol" w:eastAsia="Times New Roman" w:hAnsi="Segoe UI Symbol" w:cs="Segoe UI Symbol"/>
                <w:color w:val="0F1115"/>
                <w:sz w:val="23"/>
                <w:szCs w:val="23"/>
                <w:lang w:eastAsia="ru-RU"/>
              </w:rPr>
              <w:t>⚠️</w:t>
            </w:r>
            <w:r w:rsidRPr="002826C4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 xml:space="preserve"> Возможна (но не стандарт)</w:t>
            </w:r>
          </w:p>
        </w:tc>
      </w:tr>
      <w:tr w:rsidR="002826C4" w:rsidRPr="002826C4" w:rsidTr="002826C4">
        <w:tc>
          <w:tcPr>
            <w:tcW w:w="2127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826C4" w:rsidRPr="002826C4" w:rsidRDefault="002826C4" w:rsidP="002826C4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2826C4"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  <w:lang w:eastAsia="ru-RU"/>
              </w:rPr>
              <w:t>Форма применения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826C4" w:rsidRPr="002826C4" w:rsidRDefault="002826C4" w:rsidP="002826C4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2826C4"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  <w:lang w:eastAsia="ru-RU"/>
              </w:rPr>
              <w:t>Гель</w:t>
            </w:r>
            <w:r w:rsidRPr="002826C4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 (легко нанести на любую поверхность)</w:t>
            </w:r>
          </w:p>
        </w:tc>
        <w:tc>
          <w:tcPr>
            <w:tcW w:w="198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826C4" w:rsidRPr="002826C4" w:rsidRDefault="002826C4" w:rsidP="002826C4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2826C4"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  <w:lang w:eastAsia="ru-RU"/>
              </w:rPr>
              <w:t>Жесткие диски</w:t>
            </w:r>
            <w:r w:rsidRPr="002826C4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 (сложная имплантация)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826C4" w:rsidRPr="002826C4" w:rsidRDefault="002826C4" w:rsidP="002826C4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2826C4"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  <w:lang w:eastAsia="ru-RU"/>
              </w:rPr>
              <w:t>Раствор для инъекций</w:t>
            </w:r>
          </w:p>
        </w:tc>
        <w:tc>
          <w:tcPr>
            <w:tcW w:w="1984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826C4" w:rsidRPr="002826C4" w:rsidRDefault="002826C4" w:rsidP="002826C4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2826C4"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  <w:lang w:eastAsia="ru-RU"/>
              </w:rPr>
              <w:t>Несколько продуктов/форм</w:t>
            </w:r>
          </w:p>
        </w:tc>
      </w:tr>
      <w:tr w:rsidR="002826C4" w:rsidRPr="002826C4" w:rsidTr="002826C4">
        <w:tc>
          <w:tcPr>
            <w:tcW w:w="2127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826C4" w:rsidRPr="002826C4" w:rsidRDefault="002826C4" w:rsidP="002826C4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2826C4"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  <w:lang w:eastAsia="ru-RU"/>
              </w:rPr>
              <w:t>Принцип действия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826C4" w:rsidRPr="002826C4" w:rsidRDefault="002826C4" w:rsidP="002826C4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2826C4"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  <w:lang w:eastAsia="ru-RU"/>
              </w:rPr>
              <w:t>"Подсветил-Удалил-Запечатал"</w:t>
            </w:r>
          </w:p>
        </w:tc>
        <w:tc>
          <w:tcPr>
            <w:tcW w:w="198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826C4" w:rsidRPr="002826C4" w:rsidRDefault="002826C4" w:rsidP="002826C4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2826C4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"Удалил-Имплантировал"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826C4" w:rsidRPr="002826C4" w:rsidRDefault="002826C4" w:rsidP="002826C4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2826C4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"Подсветил-Удалил"</w:t>
            </w:r>
          </w:p>
        </w:tc>
        <w:tc>
          <w:tcPr>
            <w:tcW w:w="1984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826C4" w:rsidRDefault="002826C4" w:rsidP="002826C4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2826C4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Разрозненные действия</w:t>
            </w:r>
          </w:p>
          <w:p w:rsidR="00D16578" w:rsidRPr="002826C4" w:rsidRDefault="00D16578" w:rsidP="002826C4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</w:p>
        </w:tc>
      </w:tr>
    </w:tbl>
    <w:p w:rsidR="00E97617" w:rsidRDefault="00E97617"/>
    <w:p w:rsidR="00D16578" w:rsidRDefault="00D16578"/>
    <w:p w:rsidR="00D16578" w:rsidRDefault="00D16578"/>
    <w:p w:rsidR="00D16578" w:rsidRDefault="00D16578">
      <w:r>
        <w:br w:type="page"/>
      </w:r>
    </w:p>
    <w:p w:rsidR="00D16578" w:rsidRPr="00D16578" w:rsidRDefault="00D16578" w:rsidP="00D16578">
      <w:pPr>
        <w:rPr>
          <w:b/>
          <w:bCs/>
        </w:rPr>
      </w:pPr>
      <w:r w:rsidRPr="00D16578">
        <w:rPr>
          <w:b/>
          <w:bCs/>
        </w:rPr>
        <w:lastRenderedPageBreak/>
        <w:t>Анализ разработки «</w:t>
      </w:r>
      <w:proofErr w:type="spellStart"/>
      <w:r w:rsidRPr="00D16578">
        <w:rPr>
          <w:b/>
          <w:bCs/>
        </w:rPr>
        <w:t>Евроонко</w:t>
      </w:r>
      <w:proofErr w:type="spellEnd"/>
      <w:r w:rsidRPr="00D16578">
        <w:rPr>
          <w:b/>
          <w:bCs/>
        </w:rPr>
        <w:t>»</w:t>
      </w:r>
    </w:p>
    <w:p w:rsidR="00D16578" w:rsidRPr="00D16578" w:rsidRDefault="00D16578" w:rsidP="00D16578">
      <w:r w:rsidRPr="00D16578">
        <w:t>На основе статьи можно выделить следующие характеристики их геля:</w:t>
      </w:r>
    </w:p>
    <w:p w:rsidR="00D16578" w:rsidRPr="00D16578" w:rsidRDefault="00D16578" w:rsidP="00D16578">
      <w:pPr>
        <w:numPr>
          <w:ilvl w:val="0"/>
          <w:numId w:val="7"/>
        </w:numPr>
      </w:pPr>
      <w:r w:rsidRPr="00D16578">
        <w:rPr>
          <w:b/>
          <w:bCs/>
        </w:rPr>
        <w:t>Цель:</w:t>
      </w:r>
      <w:r w:rsidRPr="00D16578">
        <w:t> Предотвращение рецидива рака после операции.</w:t>
      </w:r>
    </w:p>
    <w:p w:rsidR="00D16578" w:rsidRPr="00D16578" w:rsidRDefault="00D16578" w:rsidP="00D16578">
      <w:pPr>
        <w:numPr>
          <w:ilvl w:val="0"/>
          <w:numId w:val="7"/>
        </w:numPr>
      </w:pPr>
      <w:r w:rsidRPr="00D16578">
        <w:rPr>
          <w:b/>
          <w:bCs/>
        </w:rPr>
        <w:t>Механизм действия:</w:t>
      </w:r>
    </w:p>
    <w:p w:rsidR="00D16578" w:rsidRPr="00D16578" w:rsidRDefault="00D16578" w:rsidP="00D16578">
      <w:pPr>
        <w:ind w:left="1440"/>
      </w:pPr>
      <w:r w:rsidRPr="00D16578">
        <w:t>Гель доставляет </w:t>
      </w:r>
      <w:proofErr w:type="spellStart"/>
      <w:r w:rsidRPr="00D16578">
        <w:rPr>
          <w:b/>
          <w:bCs/>
        </w:rPr>
        <w:t>иммунотерапевтический</w:t>
      </w:r>
      <w:proofErr w:type="spellEnd"/>
      <w:r w:rsidRPr="00D16578">
        <w:rPr>
          <w:b/>
          <w:bCs/>
        </w:rPr>
        <w:t xml:space="preserve"> препарат (анти-CD47)</w:t>
      </w:r>
      <w:r w:rsidRPr="00D16578">
        <w:t>.</w:t>
      </w:r>
    </w:p>
    <w:p w:rsidR="00D16578" w:rsidRPr="00D16578" w:rsidRDefault="00D16578" w:rsidP="00D16578">
      <w:pPr>
        <w:ind w:left="1440"/>
      </w:pPr>
      <w:r w:rsidRPr="00D16578">
        <w:t>Анти-CD47 блокирует сигнал "не ешь меня", который раковые клетки используют для маскировки от иммунной системы.</w:t>
      </w:r>
    </w:p>
    <w:p w:rsidR="00D16578" w:rsidRPr="00D16578" w:rsidRDefault="00D16578" w:rsidP="00D16578">
      <w:pPr>
        <w:ind w:left="1440"/>
      </w:pPr>
      <w:r w:rsidRPr="00D16578">
        <w:t>Это активирует макрофаги (клетки-поглотители) организма, которые уничтожают оставшиеся после операции раковые клетки.</w:t>
      </w:r>
    </w:p>
    <w:p w:rsidR="00D16578" w:rsidRPr="00D16578" w:rsidRDefault="00D16578" w:rsidP="00D16578">
      <w:pPr>
        <w:numPr>
          <w:ilvl w:val="0"/>
          <w:numId w:val="7"/>
        </w:numPr>
      </w:pPr>
      <w:r w:rsidRPr="00D16578">
        <w:rPr>
          <w:b/>
          <w:bCs/>
        </w:rPr>
        <w:t>Ключевые компоненты:</w:t>
      </w:r>
    </w:p>
    <w:p w:rsidR="00D16578" w:rsidRPr="00D16578" w:rsidRDefault="00D16578" w:rsidP="00D16578">
      <w:pPr>
        <w:ind w:left="1440"/>
      </w:pPr>
      <w:proofErr w:type="spellStart"/>
      <w:r w:rsidRPr="00D16578">
        <w:rPr>
          <w:b/>
          <w:bCs/>
        </w:rPr>
        <w:t>Onco</w:t>
      </w:r>
      <w:proofErr w:type="spellEnd"/>
      <w:r w:rsidRPr="00D16578">
        <w:rPr>
          <w:b/>
          <w:bCs/>
        </w:rPr>
        <w:t xml:space="preserve"> (Онкология):</w:t>
      </w:r>
      <w:r w:rsidRPr="00D16578">
        <w:t> </w:t>
      </w:r>
      <w:r w:rsidRPr="00D16578">
        <w:rPr>
          <w:b/>
          <w:bCs/>
        </w:rPr>
        <w:t>Да</w:t>
      </w:r>
      <w:r w:rsidRPr="00D16578">
        <w:t xml:space="preserve">, но это не классический </w:t>
      </w:r>
      <w:proofErr w:type="spellStart"/>
      <w:r w:rsidRPr="00D16578">
        <w:t>цитостатик</w:t>
      </w:r>
      <w:proofErr w:type="spellEnd"/>
      <w:r w:rsidRPr="00D16578">
        <w:t xml:space="preserve"> (химиотерапия), а иммунотерапия.</w:t>
      </w:r>
    </w:p>
    <w:p w:rsidR="00D16578" w:rsidRPr="00D16578" w:rsidRDefault="00D16578" w:rsidP="00D16578">
      <w:pPr>
        <w:ind w:left="1440"/>
      </w:pPr>
      <w:proofErr w:type="spellStart"/>
      <w:r w:rsidRPr="00D16578">
        <w:rPr>
          <w:b/>
          <w:bCs/>
        </w:rPr>
        <w:t>Seal</w:t>
      </w:r>
      <w:proofErr w:type="spellEnd"/>
      <w:r w:rsidRPr="00D16578">
        <w:rPr>
          <w:b/>
          <w:bCs/>
        </w:rPr>
        <w:t xml:space="preserve"> (Запечатать):</w:t>
      </w:r>
      <w:r w:rsidRPr="00D16578">
        <w:t> </w:t>
      </w:r>
      <w:r w:rsidRPr="00D16578">
        <w:rPr>
          <w:b/>
          <w:bCs/>
        </w:rPr>
        <w:t>Нет</w:t>
      </w:r>
      <w:r w:rsidRPr="00D16578">
        <w:t>. В статье прямо указано: «гель </w:t>
      </w:r>
      <w:r w:rsidRPr="00D16578">
        <w:rPr>
          <w:b/>
          <w:bCs/>
        </w:rPr>
        <w:t>не предназначен для остановки кровотечения</w:t>
      </w:r>
      <w:r w:rsidRPr="00D16578">
        <w:t>». Его основная функция — быть носителем для лекарства.</w:t>
      </w:r>
    </w:p>
    <w:p w:rsidR="00D16578" w:rsidRPr="00D16578" w:rsidRDefault="00D16578" w:rsidP="00D16578">
      <w:pPr>
        <w:ind w:left="1440"/>
      </w:pPr>
      <w:proofErr w:type="spellStart"/>
      <w:r w:rsidRPr="00D16578">
        <w:rPr>
          <w:b/>
          <w:bCs/>
        </w:rPr>
        <w:t>Guide</w:t>
      </w:r>
      <w:proofErr w:type="spellEnd"/>
      <w:r w:rsidRPr="00D16578">
        <w:rPr>
          <w:b/>
          <w:bCs/>
        </w:rPr>
        <w:t xml:space="preserve"> (Направлять):</w:t>
      </w:r>
      <w:r w:rsidRPr="00D16578">
        <w:t> </w:t>
      </w:r>
      <w:r w:rsidRPr="00D16578">
        <w:rPr>
          <w:b/>
          <w:bCs/>
        </w:rPr>
        <w:t>Нет</w:t>
      </w:r>
      <w:r w:rsidRPr="00D16578">
        <w:t>. Функция визуализации и подсветки опухолевых клеток в статье не упоминается.</w:t>
      </w:r>
    </w:p>
    <w:p w:rsidR="00D16578" w:rsidRPr="00D16578" w:rsidRDefault="00A86628" w:rsidP="00D16578">
      <w:r>
        <w:pict>
          <v:rect id="_x0000_i1026" style="width:0;height:.75pt" o:hralign="center" o:hrstd="t" o:hr="t" fillcolor="#a0a0a0" stroked="f"/>
        </w:pict>
      </w:r>
    </w:p>
    <w:p w:rsidR="00D16578" w:rsidRPr="00D16578" w:rsidRDefault="00D16578" w:rsidP="00D16578">
      <w:pPr>
        <w:rPr>
          <w:b/>
          <w:bCs/>
        </w:rPr>
      </w:pPr>
      <w:r w:rsidRPr="00D16578">
        <w:rPr>
          <w:b/>
          <w:bCs/>
        </w:rPr>
        <w:t xml:space="preserve">Сравнительная таблица: </w:t>
      </w:r>
      <w:proofErr w:type="spellStart"/>
      <w:r w:rsidRPr="00D16578">
        <w:rPr>
          <w:b/>
          <w:bCs/>
        </w:rPr>
        <w:t>OncoSeal</w:t>
      </w:r>
      <w:proofErr w:type="spellEnd"/>
      <w:r w:rsidRPr="00D16578">
        <w:rPr>
          <w:b/>
          <w:bCs/>
        </w:rPr>
        <w:t xml:space="preserve"> </w:t>
      </w:r>
      <w:proofErr w:type="spellStart"/>
      <w:r w:rsidRPr="00D16578">
        <w:rPr>
          <w:b/>
          <w:bCs/>
        </w:rPr>
        <w:t>Guide</w:t>
      </w:r>
      <w:proofErr w:type="spellEnd"/>
      <w:r w:rsidRPr="00D16578">
        <w:rPr>
          <w:b/>
          <w:bCs/>
        </w:rPr>
        <w:t xml:space="preserve"> </w:t>
      </w:r>
      <w:proofErr w:type="spellStart"/>
      <w:r w:rsidRPr="00D16578">
        <w:rPr>
          <w:b/>
          <w:bCs/>
        </w:rPr>
        <w:t>vs</w:t>
      </w:r>
      <w:proofErr w:type="spellEnd"/>
      <w:r w:rsidRPr="00D16578">
        <w:rPr>
          <w:b/>
          <w:bCs/>
        </w:rPr>
        <w:t>. Гель «</w:t>
      </w:r>
      <w:proofErr w:type="spellStart"/>
      <w:r w:rsidRPr="00D16578">
        <w:rPr>
          <w:b/>
          <w:bCs/>
        </w:rPr>
        <w:t>Евроонко</w:t>
      </w:r>
      <w:proofErr w:type="spellEnd"/>
      <w:r w:rsidRPr="00D16578">
        <w:rPr>
          <w:b/>
          <w:bCs/>
        </w:rPr>
        <w:t>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8"/>
        <w:gridCol w:w="3914"/>
        <w:gridCol w:w="3643"/>
      </w:tblGrid>
      <w:tr w:rsidR="00D16578" w:rsidRPr="00D16578" w:rsidTr="00D16578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16578" w:rsidRPr="00D16578" w:rsidRDefault="00D16578" w:rsidP="00D16578">
            <w:r w:rsidRPr="00D16578">
              <w:t>Критерий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16578" w:rsidRPr="00D16578" w:rsidRDefault="00D16578" w:rsidP="00D16578">
            <w:r w:rsidRPr="00D16578">
              <w:rPr>
                <w:b/>
                <w:bCs/>
              </w:rPr>
              <w:t xml:space="preserve">Ваш продукт: </w:t>
            </w:r>
            <w:proofErr w:type="spellStart"/>
            <w:r w:rsidRPr="00D16578">
              <w:rPr>
                <w:b/>
                <w:bCs/>
              </w:rPr>
              <w:t>OncoSeal</w:t>
            </w:r>
            <w:proofErr w:type="spellEnd"/>
            <w:r w:rsidRPr="00D16578">
              <w:rPr>
                <w:b/>
                <w:bCs/>
              </w:rPr>
              <w:t xml:space="preserve"> </w:t>
            </w:r>
            <w:proofErr w:type="spellStart"/>
            <w:r w:rsidRPr="00D16578">
              <w:rPr>
                <w:b/>
                <w:bCs/>
              </w:rPr>
              <w:t>Guide</w:t>
            </w:r>
            <w:proofErr w:type="spellEnd"/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16578" w:rsidRPr="00D16578" w:rsidRDefault="00D16578" w:rsidP="00D16578">
            <w:r w:rsidRPr="00D16578">
              <w:rPr>
                <w:b/>
                <w:bCs/>
              </w:rPr>
              <w:t>Разработка «</w:t>
            </w:r>
            <w:proofErr w:type="spellStart"/>
            <w:r w:rsidRPr="00D16578">
              <w:rPr>
                <w:b/>
                <w:bCs/>
              </w:rPr>
              <w:t>Евроонко</w:t>
            </w:r>
            <w:proofErr w:type="spellEnd"/>
            <w:r w:rsidRPr="00D16578">
              <w:rPr>
                <w:b/>
                <w:bCs/>
              </w:rPr>
              <w:t>»</w:t>
            </w:r>
          </w:p>
        </w:tc>
      </w:tr>
      <w:tr w:rsidR="00D16578" w:rsidRPr="00D16578" w:rsidTr="00D1657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16578" w:rsidRPr="00D16578" w:rsidRDefault="00D16578" w:rsidP="00D16578">
            <w:r w:rsidRPr="00D16578">
              <w:rPr>
                <w:b/>
                <w:bCs/>
              </w:rPr>
              <w:t>Компонент "</w:t>
            </w:r>
            <w:proofErr w:type="spellStart"/>
            <w:r w:rsidRPr="00D16578">
              <w:rPr>
                <w:b/>
                <w:bCs/>
              </w:rPr>
              <w:t>Onco</w:t>
            </w:r>
            <w:proofErr w:type="spellEnd"/>
            <w:r w:rsidRPr="00D16578">
              <w:rPr>
                <w:b/>
                <w:bCs/>
              </w:rPr>
              <w:t>" (Удар по раку)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16578" w:rsidRPr="00D16578" w:rsidRDefault="00D16578" w:rsidP="00D16578">
            <w:proofErr w:type="spellStart"/>
            <w:r w:rsidRPr="00D16578">
              <w:rPr>
                <w:b/>
                <w:bCs/>
              </w:rPr>
              <w:t>Цитостатик</w:t>
            </w:r>
            <w:proofErr w:type="spellEnd"/>
            <w:r w:rsidRPr="00D16578">
              <w:t xml:space="preserve"> (химиотерапия). Прямое запускание </w:t>
            </w:r>
            <w:proofErr w:type="spellStart"/>
            <w:r w:rsidRPr="00D16578">
              <w:t>апоптоза</w:t>
            </w:r>
            <w:proofErr w:type="spellEnd"/>
            <w:r w:rsidRPr="00D16578">
              <w:t xml:space="preserve"> (гибели) клеток.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16578" w:rsidRPr="00D16578" w:rsidRDefault="00D16578" w:rsidP="00D16578">
            <w:r w:rsidRPr="00D16578">
              <w:rPr>
                <w:b/>
                <w:bCs/>
              </w:rPr>
              <w:t>Иммунотерапия</w:t>
            </w:r>
            <w:r w:rsidRPr="00D16578">
              <w:t> (анти-CD47). Активация собственного иммунитета (макрофагов) для уничтожения клеток.</w:t>
            </w:r>
          </w:p>
        </w:tc>
      </w:tr>
      <w:tr w:rsidR="00D16578" w:rsidRPr="00D16578" w:rsidTr="00D1657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16578" w:rsidRPr="00D16578" w:rsidRDefault="00D16578" w:rsidP="00D16578">
            <w:r w:rsidRPr="00D16578">
              <w:rPr>
                <w:b/>
                <w:bCs/>
              </w:rPr>
              <w:t>Компонент "</w:t>
            </w:r>
            <w:proofErr w:type="spellStart"/>
            <w:r w:rsidRPr="00D16578">
              <w:rPr>
                <w:b/>
                <w:bCs/>
              </w:rPr>
              <w:t>Seal</w:t>
            </w:r>
            <w:proofErr w:type="spellEnd"/>
            <w:r w:rsidRPr="00D16578">
              <w:rPr>
                <w:b/>
                <w:bCs/>
              </w:rPr>
              <w:t>" (Гемостаз)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16578" w:rsidRPr="00D16578" w:rsidRDefault="00D16578" w:rsidP="00D16578">
            <w:r w:rsidRPr="00D16578">
              <w:rPr>
                <w:rFonts w:ascii="Segoe UI Symbol" w:hAnsi="Segoe UI Symbol" w:cs="Segoe UI Symbol"/>
                <w:b/>
                <w:bCs/>
              </w:rPr>
              <w:t>✅</w:t>
            </w:r>
            <w:r w:rsidRPr="00D16578">
              <w:rPr>
                <w:b/>
                <w:bCs/>
              </w:rPr>
              <w:t xml:space="preserve"> Есть.</w:t>
            </w:r>
            <w:r w:rsidRPr="00D16578">
              <w:t> Активный кровоостанавливающий компонент.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16578" w:rsidRPr="00D16578" w:rsidRDefault="00D16578" w:rsidP="00D16578">
            <w:r w:rsidRPr="00D16578">
              <w:rPr>
                <w:rFonts w:ascii="Segoe UI Symbol" w:hAnsi="Segoe UI Symbol" w:cs="Segoe UI Symbol"/>
                <w:b/>
                <w:bCs/>
              </w:rPr>
              <w:t>❌</w:t>
            </w:r>
            <w:r w:rsidRPr="00D16578">
              <w:rPr>
                <w:b/>
                <w:bCs/>
              </w:rPr>
              <w:t xml:space="preserve"> Отсутствует.</w:t>
            </w:r>
            <w:r w:rsidRPr="00D16578">
              <w:t> Прямо указано, что не предназначен для этого.</w:t>
            </w:r>
          </w:p>
        </w:tc>
      </w:tr>
      <w:tr w:rsidR="00D16578" w:rsidRPr="00D16578" w:rsidTr="00D1657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16578" w:rsidRPr="00D16578" w:rsidRDefault="00D16578" w:rsidP="00D16578">
            <w:r w:rsidRPr="00D16578">
              <w:rPr>
                <w:b/>
                <w:bCs/>
              </w:rPr>
              <w:t>Компонент "</w:t>
            </w:r>
            <w:proofErr w:type="spellStart"/>
            <w:r w:rsidRPr="00D16578">
              <w:rPr>
                <w:b/>
                <w:bCs/>
              </w:rPr>
              <w:t>Guide</w:t>
            </w:r>
            <w:proofErr w:type="spellEnd"/>
            <w:r w:rsidRPr="00D16578">
              <w:rPr>
                <w:b/>
                <w:bCs/>
              </w:rPr>
              <w:t>" (Визуализация)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16578" w:rsidRPr="00D16578" w:rsidRDefault="00D16578" w:rsidP="00D16578">
            <w:r w:rsidRPr="00D16578">
              <w:rPr>
                <w:rFonts w:ascii="Segoe UI Symbol" w:hAnsi="Segoe UI Symbol" w:cs="Segoe UI Symbol"/>
                <w:b/>
                <w:bCs/>
              </w:rPr>
              <w:t>✅</w:t>
            </w:r>
            <w:r w:rsidRPr="00D16578">
              <w:rPr>
                <w:b/>
                <w:bCs/>
              </w:rPr>
              <w:t xml:space="preserve"> Есть.</w:t>
            </w:r>
            <w:r w:rsidRPr="00D16578">
              <w:t> Флуоресцентная подсветка опухолевых клеток для хирурга.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16578" w:rsidRPr="00D16578" w:rsidRDefault="00D16578" w:rsidP="00D16578">
            <w:r w:rsidRPr="00D16578">
              <w:rPr>
                <w:rFonts w:ascii="Segoe UI Symbol" w:hAnsi="Segoe UI Symbol" w:cs="Segoe UI Symbol"/>
                <w:b/>
                <w:bCs/>
              </w:rPr>
              <w:t>❌</w:t>
            </w:r>
            <w:r w:rsidRPr="00D16578">
              <w:rPr>
                <w:b/>
                <w:bCs/>
              </w:rPr>
              <w:t xml:space="preserve"> Отсутствует.</w:t>
            </w:r>
          </w:p>
        </w:tc>
      </w:tr>
      <w:tr w:rsidR="00D16578" w:rsidRPr="00D16578" w:rsidTr="00D1657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16578" w:rsidRPr="00D16578" w:rsidRDefault="00D16578" w:rsidP="00D16578">
            <w:r w:rsidRPr="00D16578">
              <w:rPr>
                <w:b/>
                <w:bCs/>
              </w:rPr>
              <w:t>Основной механизм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16578" w:rsidRPr="00D16578" w:rsidRDefault="00D16578" w:rsidP="00D16578">
            <w:r w:rsidRPr="00D16578">
              <w:rPr>
                <w:b/>
                <w:bCs/>
              </w:rPr>
              <w:t>"Подсветил -&gt; Удалил -&gt; Запечатал и Протравил"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16578" w:rsidRPr="00D16578" w:rsidRDefault="00D16578" w:rsidP="00D16578">
            <w:r w:rsidRPr="00D16578">
              <w:rPr>
                <w:b/>
                <w:bCs/>
              </w:rPr>
              <w:t>"Удалил -&gt; Залил гель для активации иммунитета"</w:t>
            </w:r>
          </w:p>
        </w:tc>
      </w:tr>
      <w:tr w:rsidR="00D16578" w:rsidRPr="00D16578" w:rsidTr="00D1657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16578" w:rsidRPr="00D16578" w:rsidRDefault="00D16578" w:rsidP="00D16578">
            <w:r w:rsidRPr="00D16578">
              <w:rPr>
                <w:b/>
                <w:bCs/>
              </w:rPr>
              <w:t>Преимущество для хирурга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16578" w:rsidRPr="00D16578" w:rsidRDefault="00D16578" w:rsidP="00D16578">
            <w:r w:rsidRPr="00D16578">
              <w:rPr>
                <w:b/>
                <w:bCs/>
              </w:rPr>
              <w:t xml:space="preserve">Тактическое, </w:t>
            </w:r>
            <w:proofErr w:type="spellStart"/>
            <w:r w:rsidRPr="00D16578">
              <w:rPr>
                <w:b/>
                <w:bCs/>
              </w:rPr>
              <w:t>интраоперационное</w:t>
            </w:r>
            <w:proofErr w:type="spellEnd"/>
            <w:r w:rsidRPr="00D16578">
              <w:rPr>
                <w:b/>
                <w:bCs/>
              </w:rPr>
              <w:t>.</w:t>
            </w:r>
            <w:r w:rsidRPr="00D16578">
              <w:t> Помощь </w:t>
            </w:r>
            <w:r w:rsidRPr="00D16578">
              <w:rPr>
                <w:b/>
                <w:bCs/>
              </w:rPr>
              <w:t>во время</w:t>
            </w:r>
            <w:r w:rsidRPr="00D16578">
              <w:t xml:space="preserve"> операции: лучше видеть </w:t>
            </w:r>
            <w:r w:rsidRPr="00D16578">
              <w:lastRenderedPageBreak/>
              <w:t>границы и сразу останавливать кровь.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16578" w:rsidRPr="00D16578" w:rsidRDefault="00D16578" w:rsidP="00D16578">
            <w:r w:rsidRPr="00D16578">
              <w:rPr>
                <w:b/>
                <w:bCs/>
              </w:rPr>
              <w:lastRenderedPageBreak/>
              <w:t>Стратегическое, постоперационное.</w:t>
            </w:r>
            <w:r w:rsidRPr="00D16578">
              <w:t> Борьба с последствиями </w:t>
            </w:r>
            <w:r w:rsidRPr="00D16578">
              <w:rPr>
                <w:b/>
                <w:bCs/>
              </w:rPr>
              <w:t>после</w:t>
            </w:r>
            <w:r w:rsidRPr="00D16578">
              <w:t xml:space="preserve"> операции: </w:t>
            </w:r>
            <w:r w:rsidRPr="00D16578">
              <w:lastRenderedPageBreak/>
              <w:t>уничтожение невидимых остаточных клеток.</w:t>
            </w:r>
          </w:p>
        </w:tc>
      </w:tr>
      <w:tr w:rsidR="00D16578" w:rsidRPr="00D16578" w:rsidTr="00D1657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16578" w:rsidRPr="00D16578" w:rsidRDefault="00D16578" w:rsidP="00D16578">
            <w:r w:rsidRPr="00D16578">
              <w:rPr>
                <w:b/>
                <w:bCs/>
              </w:rPr>
              <w:lastRenderedPageBreak/>
              <w:t>Уникальность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16578" w:rsidRPr="00D16578" w:rsidRDefault="00D16578" w:rsidP="00D16578">
            <w:r w:rsidRPr="00D16578">
              <w:rPr>
                <w:b/>
                <w:bCs/>
              </w:rPr>
              <w:t>Тройное действие "3-в-1"</w:t>
            </w:r>
            <w:r w:rsidRPr="00D16578">
              <w:t xml:space="preserve"> в одном продукте для </w:t>
            </w:r>
            <w:proofErr w:type="spellStart"/>
            <w:r w:rsidRPr="00D16578">
              <w:t>интраоперационного</w:t>
            </w:r>
            <w:proofErr w:type="spellEnd"/>
            <w:r w:rsidRPr="00D16578">
              <w:t xml:space="preserve"> использования.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16578" w:rsidRPr="00D16578" w:rsidRDefault="00D16578" w:rsidP="00D16578">
            <w:r w:rsidRPr="00D16578">
              <w:rPr>
                <w:b/>
                <w:bCs/>
              </w:rPr>
              <w:t>Платформа для локальной доставки иммунотерапии.</w:t>
            </w:r>
            <w:r w:rsidRPr="00D16578">
              <w:t> Фокус на перспективном, но единственном</w:t>
            </w:r>
            <w:r>
              <w:t xml:space="preserve"> механизме </w:t>
            </w:r>
          </w:p>
        </w:tc>
      </w:tr>
    </w:tbl>
    <w:p w:rsidR="00D16578" w:rsidRPr="00D16578" w:rsidRDefault="00D16578" w:rsidP="00D16578">
      <w:pPr>
        <w:rPr>
          <w:b/>
          <w:bCs/>
        </w:rPr>
      </w:pPr>
      <w:r w:rsidRPr="00D16578">
        <w:rPr>
          <w:b/>
          <w:bCs/>
        </w:rPr>
        <w:t>Является ли это аналогом?</w:t>
      </w:r>
    </w:p>
    <w:p w:rsidR="00D16578" w:rsidRPr="00D16578" w:rsidRDefault="00D16578" w:rsidP="00D16578">
      <w:r w:rsidRPr="00D16578">
        <w:rPr>
          <w:b/>
          <w:bCs/>
        </w:rPr>
        <w:t>Нет, не является прямым аналогом.</w:t>
      </w:r>
      <w:r w:rsidRPr="00D16578">
        <w:t> Это, скорее, </w:t>
      </w:r>
      <w:r w:rsidRPr="00D16578">
        <w:rPr>
          <w:b/>
          <w:bCs/>
        </w:rPr>
        <w:t>разработка-«родственник»</w:t>
      </w:r>
      <w:r w:rsidRPr="00D16578">
        <w:t xml:space="preserve">, которая решает одну из тех же проблем (предотвращение рецидива), но совершенно другим </w:t>
      </w:r>
      <w:r>
        <w:t xml:space="preserve">способом и без ключевых </w:t>
      </w:r>
      <w:r w:rsidRPr="00D16578">
        <w:t>функций.</w:t>
      </w:r>
    </w:p>
    <w:p w:rsidR="00D16578" w:rsidRPr="00D16578" w:rsidRDefault="00D16578" w:rsidP="00D16578">
      <w:r>
        <w:rPr>
          <w:b/>
          <w:bCs/>
        </w:rPr>
        <w:t>Почему</w:t>
      </w:r>
      <w:r w:rsidRPr="00D16578">
        <w:rPr>
          <w:b/>
          <w:bCs/>
        </w:rPr>
        <w:t xml:space="preserve"> продукт </w:t>
      </w:r>
      <w:proofErr w:type="spellStart"/>
      <w:r w:rsidRPr="00D16578">
        <w:rPr>
          <w:b/>
          <w:bCs/>
        </w:rPr>
        <w:t>OncoSeal</w:t>
      </w:r>
      <w:proofErr w:type="spellEnd"/>
      <w:r w:rsidRPr="00D16578">
        <w:rPr>
          <w:b/>
          <w:bCs/>
        </w:rPr>
        <w:t xml:space="preserve"> </w:t>
      </w:r>
      <w:proofErr w:type="spellStart"/>
      <w:r w:rsidRPr="00D16578">
        <w:rPr>
          <w:b/>
          <w:bCs/>
        </w:rPr>
        <w:t>Guide</w:t>
      </w:r>
      <w:proofErr w:type="spellEnd"/>
      <w:r w:rsidRPr="00D16578">
        <w:rPr>
          <w:b/>
          <w:bCs/>
        </w:rPr>
        <w:t xml:space="preserve"> остается уникальным и конкурентоспособным:</w:t>
      </w:r>
    </w:p>
    <w:p w:rsidR="00D16578" w:rsidRPr="00D16578" w:rsidRDefault="00D16578" w:rsidP="00D16578">
      <w:pPr>
        <w:numPr>
          <w:ilvl w:val="0"/>
          <w:numId w:val="8"/>
        </w:numPr>
      </w:pPr>
      <w:r w:rsidRPr="00D16578">
        <w:rPr>
          <w:b/>
          <w:bCs/>
        </w:rPr>
        <w:t>Комплексность:</w:t>
      </w:r>
      <w:r w:rsidRPr="00D16578">
        <w:t xml:space="preserve"> Вы решаете сразу три </w:t>
      </w:r>
      <w:proofErr w:type="spellStart"/>
      <w:r w:rsidRPr="00D16578">
        <w:t>интраоперационные</w:t>
      </w:r>
      <w:proofErr w:type="spellEnd"/>
      <w:r w:rsidRPr="00D16578">
        <w:t xml:space="preserve"> задачи (навигация, гемостаз, терапия), а они — одну (постоперационная терапия).</w:t>
      </w:r>
    </w:p>
    <w:p w:rsidR="00D16578" w:rsidRPr="00D16578" w:rsidRDefault="00D16578" w:rsidP="00D16578">
      <w:pPr>
        <w:numPr>
          <w:ilvl w:val="0"/>
          <w:numId w:val="8"/>
        </w:numPr>
      </w:pPr>
      <w:r w:rsidRPr="00D16578">
        <w:rPr>
          <w:b/>
          <w:bCs/>
        </w:rPr>
        <w:t>Непосредственная помощь хирургу:</w:t>
      </w:r>
      <w:r w:rsidRPr="00D16578">
        <w:t> Ваш гель — это инструмент для работы </w:t>
      </w:r>
      <w:r w:rsidRPr="00D16578">
        <w:rPr>
          <w:b/>
          <w:bCs/>
        </w:rPr>
        <w:t>здесь и сейчас</w:t>
      </w:r>
      <w:r w:rsidRPr="00D16578">
        <w:t>, во время самой сложной части лечения. Их гель работает уже после того, как хирург закончил свою работу.</w:t>
      </w:r>
    </w:p>
    <w:p w:rsidR="00D16578" w:rsidRPr="00D16578" w:rsidRDefault="00D16578" w:rsidP="00D16578">
      <w:pPr>
        <w:numPr>
          <w:ilvl w:val="0"/>
          <w:numId w:val="8"/>
        </w:numPr>
      </w:pPr>
      <w:r w:rsidRPr="00D16578">
        <w:rPr>
          <w:b/>
          <w:bCs/>
        </w:rPr>
        <w:t>Разный механизм действия:</w:t>
      </w:r>
      <w:r w:rsidRPr="00D16578">
        <w:t> Химиотерапия (</w:t>
      </w:r>
      <w:proofErr w:type="spellStart"/>
      <w:r w:rsidRPr="00D16578">
        <w:t>цитостатик</w:t>
      </w:r>
      <w:proofErr w:type="spellEnd"/>
      <w:r w:rsidRPr="00D16578">
        <w:t>) и иммунотерапия — это разные "мишени" в лечении рака. Они не исключают, а потенциально могут дополнять друг друга.</w:t>
      </w:r>
    </w:p>
    <w:p w:rsidR="00D16578" w:rsidRPr="00D16578" w:rsidRDefault="00D16578" w:rsidP="00D16578">
      <w:pPr>
        <w:numPr>
          <w:ilvl w:val="0"/>
          <w:numId w:val="8"/>
        </w:numPr>
      </w:pPr>
      <w:r w:rsidRPr="00D16578">
        <w:rPr>
          <w:b/>
          <w:bCs/>
        </w:rPr>
        <w:t>Критически важная функция "</w:t>
      </w:r>
      <w:proofErr w:type="spellStart"/>
      <w:r w:rsidRPr="00D16578">
        <w:rPr>
          <w:b/>
          <w:bCs/>
        </w:rPr>
        <w:t>Seal</w:t>
      </w:r>
      <w:proofErr w:type="spellEnd"/>
      <w:r w:rsidRPr="00D16578">
        <w:rPr>
          <w:b/>
          <w:bCs/>
        </w:rPr>
        <w:t>":</w:t>
      </w:r>
      <w:r w:rsidRPr="00D16578">
        <w:t> </w:t>
      </w:r>
      <w:proofErr w:type="gramStart"/>
      <w:r w:rsidRPr="00D16578">
        <w:t>В</w:t>
      </w:r>
      <w:proofErr w:type="gramEnd"/>
      <w:r w:rsidRPr="00D16578">
        <w:t xml:space="preserve"> хирургии кровоостанавливающее действие — это не просто "приятный бонус", а часто необходимость. Ваш продукт ее покрывает, их — нет.</w:t>
      </w:r>
    </w:p>
    <w:p w:rsidR="00EA2335" w:rsidRDefault="00EA2335" w:rsidP="00EA2335">
      <w:r>
        <w:t>Позиционирование на рынке и целевые показатели:</w:t>
      </w:r>
    </w:p>
    <w:p w:rsidR="00EA2335" w:rsidRDefault="00EA2335" w:rsidP="00EA2335">
      <w:r>
        <w:t>Основное назначение: Профилактика локального рецидива злокачественных новообразований после хирургического удаления.</w:t>
      </w:r>
    </w:p>
    <w:p w:rsidR="00EA2335" w:rsidRDefault="00EA2335" w:rsidP="00EA2335"/>
    <w:p w:rsidR="00EA2335" w:rsidRDefault="00EA2335" w:rsidP="00EA2335">
      <w:r>
        <w:t>Ключевые целевые направления: Нейрохирургия (</w:t>
      </w:r>
      <w:proofErr w:type="spellStart"/>
      <w:r>
        <w:t>глиобластома</w:t>
      </w:r>
      <w:proofErr w:type="spellEnd"/>
      <w:r>
        <w:t xml:space="preserve">), </w:t>
      </w:r>
      <w:proofErr w:type="spellStart"/>
      <w:r>
        <w:t>онкогинекология</w:t>
      </w:r>
      <w:proofErr w:type="spellEnd"/>
      <w:r>
        <w:t xml:space="preserve">, хирургия рака головы и шеи, </w:t>
      </w:r>
      <w:proofErr w:type="spellStart"/>
      <w:r>
        <w:t>колоректальная</w:t>
      </w:r>
      <w:proofErr w:type="spellEnd"/>
      <w:r>
        <w:t xml:space="preserve"> хирургия — везде, где критически важны четкие границы и локальный контроль.</w:t>
      </w:r>
    </w:p>
    <w:p w:rsidR="00EA2335" w:rsidRDefault="00EA2335" w:rsidP="00EA2335"/>
    <w:p w:rsidR="00EA2335" w:rsidRDefault="00EA2335" w:rsidP="00EA2335">
      <w:r>
        <w:t>Снижение риска рецидива: Продукт нацелен на сокращение частоты локальных рецидивов в зоне операции на 70-80% по сравнению со стандартной хирургией (целевой показатель для клинических исследований).</w:t>
      </w:r>
    </w:p>
    <w:p w:rsidR="00EA2335" w:rsidRDefault="00EA2335" w:rsidP="00EA2335"/>
    <w:p w:rsidR="00E50997" w:rsidRDefault="00EA2335" w:rsidP="00EA2335">
      <w:r>
        <w:t>Экономическая эффективность: Снижение совокупных затрат на лечение пациента за счет предотвращения дорогостоящей терапии рецидивов.</w:t>
      </w:r>
    </w:p>
    <w:p w:rsidR="00E50997" w:rsidRDefault="00E50997">
      <w:r>
        <w:br w:type="page"/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0"/>
        <w:gridCol w:w="3282"/>
        <w:gridCol w:w="2253"/>
        <w:gridCol w:w="1990"/>
      </w:tblGrid>
      <w:tr w:rsidR="00E50997" w:rsidRPr="00E50997" w:rsidTr="00E50997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50997" w:rsidRPr="00E50997" w:rsidRDefault="00E50997" w:rsidP="00E50997">
            <w:bookmarkStart w:id="0" w:name="_GoBack" w:colFirst="0" w:colLast="3"/>
            <w:r w:rsidRPr="00E50997">
              <w:lastRenderedPageBreak/>
              <w:t>Аналог / Категория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50997" w:rsidRPr="00E50997" w:rsidRDefault="00E50997" w:rsidP="00E50997">
            <w:r w:rsidRPr="00E50997">
              <w:t>+ (Преимущества)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50997" w:rsidRPr="00E50997" w:rsidRDefault="00E50997" w:rsidP="00E50997">
            <w:r w:rsidRPr="00E50997">
              <w:t>- (Недостатки)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50997" w:rsidRPr="00E50997" w:rsidRDefault="00E50997" w:rsidP="00E50997">
            <w:r w:rsidRPr="00E50997">
              <w:t>Ключевые характеристики</w:t>
            </w:r>
          </w:p>
        </w:tc>
      </w:tr>
      <w:tr w:rsidR="00E50997" w:rsidRPr="00E50997" w:rsidTr="00E5099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50997" w:rsidRPr="00E50997" w:rsidRDefault="00E50997" w:rsidP="00E50997">
            <w:r w:rsidRPr="00E50997">
              <w:rPr>
                <w:b/>
                <w:bCs/>
              </w:rPr>
              <w:t>Беспроводные детекторы (</w:t>
            </w:r>
            <w:proofErr w:type="spellStart"/>
            <w:r w:rsidRPr="00E50997">
              <w:rPr>
                <w:b/>
                <w:bCs/>
              </w:rPr>
              <w:t>Sentinella</w:t>
            </w:r>
            <w:proofErr w:type="spellEnd"/>
            <w:r w:rsidRPr="00E50997">
              <w:rPr>
                <w:b/>
                <w:bCs/>
              </w:rPr>
              <w:t xml:space="preserve"> 102, </w:t>
            </w:r>
            <w:proofErr w:type="spellStart"/>
            <w:r w:rsidRPr="00E50997">
              <w:rPr>
                <w:b/>
                <w:bCs/>
              </w:rPr>
              <w:t>Crystal</w:t>
            </w:r>
            <w:proofErr w:type="spellEnd"/>
            <w:r w:rsidRPr="00E50997">
              <w:rPr>
                <w:b/>
                <w:bCs/>
              </w:rPr>
              <w:t xml:space="preserve"> </w:t>
            </w:r>
            <w:proofErr w:type="spellStart"/>
            <w:r w:rsidRPr="00E50997">
              <w:rPr>
                <w:b/>
                <w:bCs/>
              </w:rPr>
              <w:t>Probe</w:t>
            </w:r>
            <w:proofErr w:type="spellEnd"/>
            <w:r w:rsidRPr="00E50997">
              <w:rPr>
                <w:b/>
                <w:bCs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50997" w:rsidRPr="00E50997" w:rsidRDefault="00E50997" w:rsidP="00E50997">
            <w:r w:rsidRPr="00E50997">
              <w:rPr>
                <w:b/>
                <w:bCs/>
              </w:rPr>
              <w:t>+</w:t>
            </w:r>
            <w:r w:rsidRPr="00E50997">
              <w:t> Высокая мобильность и эргономика</w:t>
            </w:r>
            <w:r w:rsidRPr="00E50997">
              <w:br/>
            </w:r>
            <w:r w:rsidRPr="00E50997">
              <w:rPr>
                <w:b/>
                <w:bCs/>
              </w:rPr>
              <w:t>+</w:t>
            </w:r>
            <w:r w:rsidRPr="00E50997">
              <w:t> Удобство стерилизации (особенно водонепроницаемые модели)</w:t>
            </w:r>
            <w:r w:rsidRPr="00E50997">
              <w:br/>
            </w:r>
            <w:r w:rsidRPr="00E50997">
              <w:rPr>
                <w:b/>
                <w:bCs/>
              </w:rPr>
              <w:t>+</w:t>
            </w:r>
            <w:r w:rsidRPr="00E50997">
              <w:t> Современный интерфейс (сенсорные экраны)</w:t>
            </w:r>
            <w:r w:rsidRPr="00E50997">
              <w:br/>
            </w:r>
            <w:r w:rsidRPr="00E50997">
              <w:rPr>
                <w:b/>
                <w:bCs/>
              </w:rPr>
              <w:t>+</w:t>
            </w:r>
            <w:r w:rsidRPr="00E50997">
              <w:t> Снижение усталости хирурга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50997" w:rsidRPr="00E50997" w:rsidRDefault="00E50997" w:rsidP="00E50997">
            <w:r w:rsidRPr="00E50997">
              <w:rPr>
                <w:b/>
                <w:bCs/>
              </w:rPr>
              <w:t>-</w:t>
            </w:r>
            <w:r w:rsidRPr="00E50997">
              <w:t> Высокая начальная стоимость</w:t>
            </w:r>
            <w:r w:rsidRPr="00E50997">
              <w:br/>
            </w:r>
            <w:r w:rsidRPr="00E50997">
              <w:rPr>
                <w:b/>
                <w:bCs/>
              </w:rPr>
              <w:t>-</w:t>
            </w:r>
            <w:r w:rsidRPr="00E50997">
              <w:t> Зависимость от заряда батареи</w:t>
            </w:r>
            <w:r w:rsidRPr="00E50997">
              <w:br/>
            </w:r>
            <w:r w:rsidRPr="00E50997">
              <w:rPr>
                <w:b/>
                <w:bCs/>
              </w:rPr>
              <w:t>-</w:t>
            </w:r>
            <w:r w:rsidRPr="00E50997">
              <w:t> Возможно более сложное и дорогое обслуживание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50997" w:rsidRPr="00E50997" w:rsidRDefault="00E50997" w:rsidP="00E50997">
            <w:r w:rsidRPr="00E50997">
              <w:t>• Форм-фактор "пистолет"</w:t>
            </w:r>
            <w:r w:rsidRPr="00E50997">
              <w:br/>
              <w:t>• Вес 150-300 г</w:t>
            </w:r>
            <w:r w:rsidRPr="00E50997">
              <w:br/>
              <w:t>• Время работы 6-10 часов</w:t>
            </w:r>
            <w:r w:rsidRPr="00E50997">
              <w:br/>
              <w:t>• Настройка под изотопы</w:t>
            </w:r>
          </w:p>
        </w:tc>
      </w:tr>
      <w:tr w:rsidR="00E50997" w:rsidRPr="00E50997" w:rsidTr="00E5099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50997" w:rsidRPr="00E50997" w:rsidRDefault="00E50997" w:rsidP="00E50997">
            <w:r w:rsidRPr="00E50997">
              <w:rPr>
                <w:b/>
                <w:bCs/>
              </w:rPr>
              <w:t>Проводные детекторы (</w:t>
            </w:r>
            <w:proofErr w:type="spellStart"/>
            <w:r w:rsidRPr="00E50997">
              <w:rPr>
                <w:b/>
                <w:bCs/>
              </w:rPr>
              <w:t>Neoprobe</w:t>
            </w:r>
            <w:proofErr w:type="spellEnd"/>
            <w:r w:rsidRPr="00E50997">
              <w:rPr>
                <w:b/>
                <w:bCs/>
              </w:rPr>
              <w:t xml:space="preserve">, </w:t>
            </w:r>
            <w:proofErr w:type="spellStart"/>
            <w:r w:rsidRPr="00E50997">
              <w:rPr>
                <w:b/>
                <w:bCs/>
              </w:rPr>
              <w:t>Europrobe</w:t>
            </w:r>
            <w:proofErr w:type="spellEnd"/>
            <w:r w:rsidRPr="00E50997">
              <w:rPr>
                <w:b/>
                <w:bCs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50997" w:rsidRPr="00E50997" w:rsidRDefault="00E50997" w:rsidP="00E50997">
            <w:r w:rsidRPr="00E50997">
              <w:rPr>
                <w:b/>
                <w:bCs/>
              </w:rPr>
              <w:t>+</w:t>
            </w:r>
            <w:r w:rsidRPr="00E50997">
              <w:t> Проверенная надежность "золотого стандарта"</w:t>
            </w:r>
            <w:r w:rsidRPr="00E50997">
              <w:br/>
            </w:r>
            <w:r w:rsidRPr="00E50997">
              <w:rPr>
                <w:b/>
                <w:bCs/>
              </w:rPr>
              <w:t>+</w:t>
            </w:r>
            <w:r w:rsidRPr="00E50997">
              <w:t> Часто ниже стоимость владения</w:t>
            </w:r>
            <w:r w:rsidRPr="00E50997">
              <w:br/>
            </w:r>
            <w:r w:rsidRPr="00E50997">
              <w:rPr>
                <w:b/>
                <w:bCs/>
              </w:rPr>
              <w:t>+</w:t>
            </w:r>
            <w:r w:rsidRPr="00E50997">
              <w:t> Неограниченное время работы</w:t>
            </w:r>
            <w:r w:rsidRPr="00E50997">
              <w:br/>
            </w:r>
            <w:r w:rsidRPr="00E50997">
              <w:rPr>
                <w:b/>
                <w:bCs/>
              </w:rPr>
              <w:t>+</w:t>
            </w:r>
            <w:r w:rsidRPr="00E50997">
              <w:t> Высокая ремонтопригодность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50997" w:rsidRPr="00E50997" w:rsidRDefault="00E50997" w:rsidP="00E50997">
            <w:r w:rsidRPr="00E50997">
              <w:rPr>
                <w:b/>
                <w:bCs/>
              </w:rPr>
              <w:t>-</w:t>
            </w:r>
            <w:r w:rsidRPr="00E50997">
              <w:t> Ограниченная мобильность (мешает провод)</w:t>
            </w:r>
            <w:r w:rsidRPr="00E50997">
              <w:br/>
            </w:r>
            <w:r w:rsidRPr="00E50997">
              <w:rPr>
                <w:b/>
                <w:bCs/>
              </w:rPr>
              <w:t>-</w:t>
            </w:r>
            <w:r w:rsidRPr="00E50997">
              <w:t> Менее удобная стерилизация</w:t>
            </w:r>
            <w:r w:rsidRPr="00E50997">
              <w:br/>
            </w:r>
            <w:r w:rsidRPr="00E50997">
              <w:rPr>
                <w:b/>
                <w:bCs/>
              </w:rPr>
              <w:t>-</w:t>
            </w:r>
            <w:r w:rsidRPr="00E50997">
              <w:t> Более устаревший пользовательский интерфейс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50997" w:rsidRPr="00E50997" w:rsidRDefault="00E50997" w:rsidP="00E50997">
            <w:r w:rsidRPr="00E50997">
              <w:t>• Проводное подключение к базовому блоку</w:t>
            </w:r>
            <w:r w:rsidRPr="00E50997">
              <w:br/>
              <w:t>• Раздельная стерилизация зонда</w:t>
            </w:r>
            <w:r w:rsidRPr="00E50997">
              <w:br/>
              <w:t>• Простая, но надежная электроника</w:t>
            </w:r>
          </w:p>
        </w:tc>
      </w:tr>
      <w:tr w:rsidR="00E50997" w:rsidRPr="00E50997" w:rsidTr="00E5099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50997" w:rsidRPr="00E50997" w:rsidRDefault="00E50997" w:rsidP="00E50997">
            <w:r w:rsidRPr="00E50997">
              <w:rPr>
                <w:b/>
                <w:bCs/>
              </w:rPr>
              <w:t>Гибридные системы (SICHY)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50997" w:rsidRPr="00E50997" w:rsidRDefault="00E50997" w:rsidP="00E50997">
            <w:r w:rsidRPr="00E50997">
              <w:rPr>
                <w:b/>
                <w:bCs/>
              </w:rPr>
              <w:t>+</w:t>
            </w:r>
            <w:r w:rsidRPr="00E50997">
              <w:t> </w:t>
            </w:r>
            <w:r w:rsidRPr="00E50997">
              <w:rPr>
                <w:b/>
                <w:bCs/>
              </w:rPr>
              <w:t>Ключевое преимущество:</w:t>
            </w:r>
            <w:r w:rsidRPr="00E50997">
              <w:t xml:space="preserve"> Совмещение двух методов </w:t>
            </w:r>
            <w:proofErr w:type="spellStart"/>
            <w:r w:rsidRPr="00E50997">
              <w:t>детекции</w:t>
            </w:r>
            <w:proofErr w:type="spellEnd"/>
            <w:r w:rsidRPr="00E50997">
              <w:br/>
            </w:r>
            <w:r w:rsidRPr="00E50997">
              <w:rPr>
                <w:b/>
                <w:bCs/>
              </w:rPr>
              <w:t>+</w:t>
            </w:r>
            <w:r w:rsidRPr="00E50997">
              <w:t> Высочайшая точность и визуальная подтверждение</w:t>
            </w:r>
            <w:r w:rsidRPr="00E50997">
              <w:br/>
            </w:r>
            <w:r w:rsidRPr="00E50997">
              <w:rPr>
                <w:b/>
                <w:bCs/>
              </w:rPr>
              <w:t>+</w:t>
            </w:r>
            <w:r w:rsidRPr="00E50997">
              <w:t> Уникальное ценностное предложение на рынке</w:t>
            </w:r>
            <w:r w:rsidRPr="00E50997">
              <w:br/>
            </w:r>
            <w:r w:rsidRPr="00E50997">
              <w:rPr>
                <w:b/>
                <w:bCs/>
              </w:rPr>
              <w:t>+</w:t>
            </w:r>
            <w:r w:rsidRPr="00E50997">
              <w:t> Потенциал для сокращения времени операции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50997" w:rsidRPr="00E50997" w:rsidRDefault="00E50997" w:rsidP="00E50997">
            <w:r w:rsidRPr="00E50997">
              <w:rPr>
                <w:b/>
                <w:bCs/>
              </w:rPr>
              <w:t>-</w:t>
            </w:r>
            <w:r w:rsidRPr="00E50997">
              <w:t> Очень высокая цена приобретения</w:t>
            </w:r>
            <w:r w:rsidRPr="00E50997">
              <w:br/>
            </w:r>
            <w:r w:rsidRPr="00E50997">
              <w:rPr>
                <w:b/>
                <w:bCs/>
              </w:rPr>
              <w:t>-</w:t>
            </w:r>
            <w:r w:rsidRPr="00E50997">
              <w:t> Сложность технологии и необходимость обучения</w:t>
            </w:r>
            <w:r w:rsidRPr="00E50997">
              <w:br/>
            </w:r>
            <w:r w:rsidRPr="00E50997">
              <w:rPr>
                <w:b/>
                <w:bCs/>
              </w:rPr>
              <w:t>-</w:t>
            </w:r>
            <w:r w:rsidRPr="00E50997">
              <w:t> Использование двух препаратов (изотоп + ICG)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50997" w:rsidRPr="00E50997" w:rsidRDefault="00E50997" w:rsidP="00E50997">
            <w:r w:rsidRPr="00E50997">
              <w:t>• Гамма-</w:t>
            </w:r>
            <w:proofErr w:type="spellStart"/>
            <w:r w:rsidRPr="00E50997">
              <w:t>детекция</w:t>
            </w:r>
            <w:proofErr w:type="spellEnd"/>
            <w:r w:rsidRPr="00E50997">
              <w:t xml:space="preserve"> + Флуоресценция (NIRF)</w:t>
            </w:r>
            <w:r w:rsidRPr="00E50997">
              <w:br/>
              <w:t>• Беспроводной зонд</w:t>
            </w:r>
            <w:r w:rsidRPr="00E50997">
              <w:br/>
              <w:t>• Требует инъекции ICG</w:t>
            </w:r>
          </w:p>
        </w:tc>
      </w:tr>
      <w:tr w:rsidR="00E50997" w:rsidRPr="00E50997" w:rsidTr="00E5099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50997" w:rsidRPr="00E50997" w:rsidRDefault="00E50997" w:rsidP="00E50997">
            <w:r w:rsidRPr="00E50997">
              <w:rPr>
                <w:b/>
                <w:bCs/>
              </w:rPr>
              <w:t>Системы флуоресценции (PDE/</w:t>
            </w:r>
            <w:proofErr w:type="spellStart"/>
            <w:r w:rsidRPr="00E50997">
              <w:rPr>
                <w:b/>
                <w:bCs/>
              </w:rPr>
              <w:t>HyperEye</w:t>
            </w:r>
            <w:proofErr w:type="spellEnd"/>
            <w:r w:rsidRPr="00E50997">
              <w:rPr>
                <w:b/>
                <w:bCs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50997" w:rsidRPr="00E50997" w:rsidRDefault="00E50997" w:rsidP="00E50997">
            <w:r w:rsidRPr="00E50997">
              <w:rPr>
                <w:b/>
                <w:bCs/>
              </w:rPr>
              <w:t>+</w:t>
            </w:r>
            <w:r w:rsidRPr="00E50997">
              <w:t> Визуализация всей лимфатической сети</w:t>
            </w:r>
            <w:r w:rsidRPr="00E50997">
              <w:br/>
            </w:r>
            <w:r w:rsidRPr="00E50997">
              <w:rPr>
                <w:b/>
                <w:bCs/>
              </w:rPr>
              <w:t>+</w:t>
            </w:r>
            <w:r w:rsidRPr="00E50997">
              <w:t> Не требует работы с радиоактивными изотопами</w:t>
            </w:r>
            <w:r w:rsidRPr="00E50997">
              <w:br/>
            </w:r>
            <w:r w:rsidRPr="00E50997">
              <w:rPr>
                <w:b/>
                <w:bCs/>
              </w:rPr>
              <w:t>+</w:t>
            </w:r>
            <w:r w:rsidRPr="00E50997">
              <w:t> Широкий спектр применений (ангиография и др.)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50997" w:rsidRPr="00E50997" w:rsidRDefault="00E50997" w:rsidP="00E50997">
            <w:r w:rsidRPr="00E50997">
              <w:rPr>
                <w:b/>
                <w:bCs/>
              </w:rPr>
              <w:t>-</w:t>
            </w:r>
            <w:r w:rsidRPr="00E50997">
              <w:t> Не является заменой гамма-методу (менее точна для БСЛУ)</w:t>
            </w:r>
            <w:r w:rsidRPr="00E50997">
              <w:br/>
            </w:r>
            <w:r w:rsidRPr="00E50997">
              <w:rPr>
                <w:b/>
                <w:bCs/>
              </w:rPr>
              <w:t>-</w:t>
            </w:r>
            <w:r w:rsidRPr="00E50997">
              <w:t> Глубина проникновения сигнала ограничена (~1-2 см)</w:t>
            </w:r>
            <w:r w:rsidRPr="00E50997">
              <w:br/>
            </w:r>
            <w:r w:rsidRPr="00E50997">
              <w:rPr>
                <w:b/>
                <w:bCs/>
              </w:rPr>
              <w:t>-</w:t>
            </w:r>
            <w:r w:rsidRPr="00E50997">
              <w:t> Не измеряет радиоактивность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50997" w:rsidRPr="00E50997" w:rsidRDefault="00E50997" w:rsidP="00E50997">
            <w:r w:rsidRPr="00E50997">
              <w:t>• Оптическая визуализация в NIR-диапазоне</w:t>
            </w:r>
            <w:r w:rsidRPr="00E50997">
              <w:br/>
              <w:t>• Использование только ICG</w:t>
            </w:r>
            <w:r w:rsidRPr="00E50997">
              <w:br/>
              <w:t>• Стационарная система с камерой</w:t>
            </w:r>
          </w:p>
        </w:tc>
      </w:tr>
    </w:tbl>
    <w:bookmarkEnd w:id="0"/>
    <w:p w:rsidR="00E50997" w:rsidRPr="00E50997" w:rsidRDefault="00E50997" w:rsidP="00E50997">
      <w:pPr>
        <w:rPr>
          <w:b/>
          <w:bCs/>
        </w:rPr>
      </w:pPr>
      <w:r w:rsidRPr="00E50997">
        <w:rPr>
          <w:b/>
          <w:bCs/>
        </w:rPr>
        <w:lastRenderedPageBreak/>
        <w:t> Ключевые факторы успеха (KSF) на рынке</w:t>
      </w:r>
    </w:p>
    <w:p w:rsidR="00E50997" w:rsidRPr="00E50997" w:rsidRDefault="00E50997" w:rsidP="00E50997">
      <w:pPr>
        <w:numPr>
          <w:ilvl w:val="0"/>
          <w:numId w:val="10"/>
        </w:numPr>
      </w:pPr>
      <w:r w:rsidRPr="00E50997">
        <w:rPr>
          <w:b/>
          <w:bCs/>
        </w:rPr>
        <w:t>Клиническая точность и надежность:</w:t>
      </w:r>
      <w:r w:rsidRPr="00E50997">
        <w:t> Без компромиссов. Устройство должно безотказно находить сторожевой узел.</w:t>
      </w:r>
    </w:p>
    <w:p w:rsidR="00E50997" w:rsidRPr="00E50997" w:rsidRDefault="00E50997" w:rsidP="00E50997">
      <w:pPr>
        <w:numPr>
          <w:ilvl w:val="0"/>
          <w:numId w:val="10"/>
        </w:numPr>
      </w:pPr>
      <w:r w:rsidRPr="00E50997">
        <w:rPr>
          <w:b/>
          <w:bCs/>
        </w:rPr>
        <w:t>Эргономика и удобство использования:</w:t>
      </w:r>
      <w:r w:rsidRPr="00E50997">
        <w:t> Инструмент не должен мешать хирургу, иначе его не будут использовать активно.</w:t>
      </w:r>
    </w:p>
    <w:p w:rsidR="00E50997" w:rsidRPr="00E50997" w:rsidRDefault="00E50997" w:rsidP="00E50997">
      <w:pPr>
        <w:numPr>
          <w:ilvl w:val="0"/>
          <w:numId w:val="10"/>
        </w:numPr>
      </w:pPr>
      <w:r w:rsidRPr="00E50997">
        <w:rPr>
          <w:b/>
          <w:bCs/>
        </w:rPr>
        <w:t>Стоимость владения (TCO):</w:t>
      </w:r>
      <w:r w:rsidRPr="00E50997">
        <w:t xml:space="preserve"> Включает не только цену устройства, но и стоимость сервиса, ремонта, апгрейдов и </w:t>
      </w:r>
      <w:proofErr w:type="spellStart"/>
      <w:r w:rsidRPr="00E50997">
        <w:t>расходников</w:t>
      </w:r>
      <w:proofErr w:type="spellEnd"/>
      <w:r w:rsidRPr="00E50997">
        <w:t xml:space="preserve"> (для гибридных систем).</w:t>
      </w:r>
    </w:p>
    <w:p w:rsidR="00E50997" w:rsidRPr="00E50997" w:rsidRDefault="00E50997" w:rsidP="00E50997">
      <w:pPr>
        <w:numPr>
          <w:ilvl w:val="0"/>
          <w:numId w:val="10"/>
        </w:numPr>
      </w:pPr>
      <w:r w:rsidRPr="00E50997">
        <w:rPr>
          <w:b/>
          <w:bCs/>
        </w:rPr>
        <w:t>Поддержка и сервис:</w:t>
      </w:r>
      <w:r w:rsidRPr="00E50997">
        <w:t> Быстрая техническая поддержка, обучение персонала, наличие сервисных центров. Критически важно для хирургии.</w:t>
      </w:r>
    </w:p>
    <w:p w:rsidR="00E50997" w:rsidRPr="00E50997" w:rsidRDefault="00E50997" w:rsidP="00E50997">
      <w:pPr>
        <w:numPr>
          <w:ilvl w:val="0"/>
          <w:numId w:val="10"/>
        </w:numPr>
      </w:pPr>
      <w:r w:rsidRPr="00E50997">
        <w:rPr>
          <w:b/>
          <w:bCs/>
        </w:rPr>
        <w:t>Интеграция в рабочий процесс:</w:t>
      </w:r>
      <w:r w:rsidRPr="00E50997">
        <w:t> Устройство должно легко встраиваться в существующий протокол БСЛУ без его усложнения.</w:t>
      </w:r>
    </w:p>
    <w:p w:rsidR="00E50997" w:rsidRPr="00E50997" w:rsidRDefault="00E50997" w:rsidP="00E50997">
      <w:pPr>
        <w:numPr>
          <w:ilvl w:val="0"/>
          <w:numId w:val="10"/>
        </w:numPr>
      </w:pPr>
      <w:r w:rsidRPr="00E50997">
        <w:rPr>
          <w:b/>
          <w:bCs/>
        </w:rPr>
        <w:t>Доказательная база:</w:t>
      </w:r>
      <w:r w:rsidRPr="00E50997">
        <w:t> Наличие публикаций в авторитетных медицинских журналах, подтверждающих эффективность.</w:t>
      </w:r>
    </w:p>
    <w:p w:rsidR="00E50997" w:rsidRDefault="00E50997" w:rsidP="00E50997">
      <w:pPr>
        <w:numPr>
          <w:ilvl w:val="0"/>
          <w:numId w:val="10"/>
        </w:numPr>
      </w:pPr>
      <w:r w:rsidRPr="00E50997">
        <w:rPr>
          <w:b/>
          <w:bCs/>
        </w:rPr>
        <w:t xml:space="preserve">Регуляторные </w:t>
      </w:r>
      <w:proofErr w:type="spellStart"/>
      <w:r w:rsidRPr="00E50997">
        <w:rPr>
          <w:b/>
          <w:bCs/>
        </w:rPr>
        <w:t>approvals</w:t>
      </w:r>
      <w:proofErr w:type="spellEnd"/>
      <w:r w:rsidRPr="00E50997">
        <w:rPr>
          <w:b/>
          <w:bCs/>
        </w:rPr>
        <w:t>:</w:t>
      </w:r>
      <w:r w:rsidRPr="00E50997">
        <w:t xml:space="preserve"> Наличие разрешений FDA (США), CE </w:t>
      </w:r>
      <w:proofErr w:type="spellStart"/>
      <w:r w:rsidRPr="00E50997">
        <w:t>Mark</w:t>
      </w:r>
      <w:proofErr w:type="spellEnd"/>
      <w:r w:rsidRPr="00E50997">
        <w:t xml:space="preserve"> (Европа), Росздравнадзора (РФ).</w:t>
      </w:r>
    </w:p>
    <w:p w:rsidR="00E50997" w:rsidRDefault="00E50997" w:rsidP="00E50997">
      <w:pPr>
        <w:ind w:left="720"/>
      </w:pPr>
    </w:p>
    <w:p w:rsidR="00E50997" w:rsidRPr="00E50997" w:rsidRDefault="00E50997" w:rsidP="00E50997">
      <w:pPr>
        <w:rPr>
          <w:b/>
          <w:bCs/>
        </w:rPr>
      </w:pPr>
      <w:r w:rsidRPr="00E50997">
        <w:rPr>
          <w:b/>
          <w:bCs/>
        </w:rPr>
        <w:t>Ценностное предложение по категориям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2"/>
        <w:gridCol w:w="3716"/>
        <w:gridCol w:w="3617"/>
      </w:tblGrid>
      <w:tr w:rsidR="00E50997" w:rsidRPr="00E50997" w:rsidTr="00E50997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50997" w:rsidRPr="00E50997" w:rsidRDefault="00E50997" w:rsidP="00E50997">
            <w:r w:rsidRPr="00E50997">
              <w:t>Категория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50997" w:rsidRPr="00E50997" w:rsidRDefault="00E50997" w:rsidP="00E50997">
            <w:r w:rsidRPr="00E50997">
              <w:t>Основное ценностное предложение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50997" w:rsidRPr="00E50997" w:rsidRDefault="00E50997" w:rsidP="00E50997">
            <w:r w:rsidRPr="00E50997">
              <w:t>Для кого</w:t>
            </w:r>
          </w:p>
        </w:tc>
      </w:tr>
      <w:tr w:rsidR="00E50997" w:rsidRPr="00E50997" w:rsidTr="00E5099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50997" w:rsidRPr="00E50997" w:rsidRDefault="00E50997" w:rsidP="00E50997">
            <w:r w:rsidRPr="00E50997">
              <w:rPr>
                <w:b/>
                <w:bCs/>
              </w:rPr>
              <w:t>Беспроводные детекторы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50997" w:rsidRPr="00E50997" w:rsidRDefault="00E50997" w:rsidP="00E50997">
            <w:r w:rsidRPr="00E50997">
              <w:rPr>
                <w:b/>
                <w:bCs/>
              </w:rPr>
              <w:t>"Свобода и точность в ваших руках"</w:t>
            </w:r>
            <w:r w:rsidRPr="00E50997">
              <w:br/>
              <w:t>Максимальная мобильность и удобство для хирурга без потери точности классического метода.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50997" w:rsidRPr="00E50997" w:rsidRDefault="00E50997" w:rsidP="00E50997">
            <w:r w:rsidRPr="00E50997">
              <w:t>Прогрессивные хирурги и клиники, стремящиеся к оптимизации рабочих процессов.</w:t>
            </w:r>
          </w:p>
        </w:tc>
      </w:tr>
      <w:tr w:rsidR="00E50997" w:rsidRPr="00E50997" w:rsidTr="00E5099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50997" w:rsidRPr="00E50997" w:rsidRDefault="00E50997" w:rsidP="00E50997">
            <w:r w:rsidRPr="00E50997">
              <w:rPr>
                <w:b/>
                <w:bCs/>
              </w:rPr>
              <w:t>Проводные детекторы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50997" w:rsidRPr="00E50997" w:rsidRDefault="00E50997" w:rsidP="00E50997">
            <w:r w:rsidRPr="00E50997">
              <w:rPr>
                <w:b/>
                <w:bCs/>
              </w:rPr>
              <w:t>"Проверенная надежность. Результат — без компромиссов"</w:t>
            </w:r>
            <w:r w:rsidRPr="00E50997">
              <w:br/>
              <w:t>Вы получаете эталонную точность и надежность "золотого стандарта" по обоснованной цене.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50997" w:rsidRPr="00E50997" w:rsidRDefault="00E50997" w:rsidP="00E50997">
            <w:r w:rsidRPr="00E50997">
              <w:t>Бюджетно-ориентированные и консервативные клиники, государственные больницы.</w:t>
            </w:r>
          </w:p>
        </w:tc>
      </w:tr>
      <w:tr w:rsidR="00E50997" w:rsidRPr="00E50997" w:rsidTr="00E5099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50997" w:rsidRPr="00E50997" w:rsidRDefault="00E50997" w:rsidP="00E50997">
            <w:r w:rsidRPr="00E50997">
              <w:rPr>
                <w:b/>
                <w:bCs/>
              </w:rPr>
              <w:t>Гибридные системы (</w:t>
            </w:r>
            <w:proofErr w:type="spellStart"/>
            <w:r w:rsidRPr="00E50997">
              <w:rPr>
                <w:b/>
                <w:bCs/>
              </w:rPr>
              <w:t>Gamma+NIRF</w:t>
            </w:r>
            <w:proofErr w:type="spellEnd"/>
            <w:r w:rsidRPr="00E50997">
              <w:rPr>
                <w:b/>
                <w:bCs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50997" w:rsidRPr="00E50997" w:rsidRDefault="00E50997" w:rsidP="00E50997">
            <w:r w:rsidRPr="00E50997">
              <w:rPr>
                <w:b/>
                <w:bCs/>
              </w:rPr>
              <w:t>"Увидеть невидимое. Точность, превосходящая стандарты"</w:t>
            </w:r>
            <w:r w:rsidRPr="00E50997">
              <w:br/>
              <w:t>Мы не просто находим узел по звуку, мы показываем его вам. Существенное повышение точности за счет комбинации двух независимых методов.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50997" w:rsidRPr="00E50997" w:rsidRDefault="00E50997" w:rsidP="00E50997">
            <w:r w:rsidRPr="00E50997">
              <w:t xml:space="preserve">Ведущие </w:t>
            </w:r>
            <w:proofErr w:type="spellStart"/>
            <w:r w:rsidRPr="00E50997">
              <w:t>онкоцентры</w:t>
            </w:r>
            <w:proofErr w:type="spellEnd"/>
            <w:r w:rsidRPr="00E50997">
              <w:t>, научно-исследовательские клиники, пилотные проекты, нацеленные на лидерство в области хирургических технологий.</w:t>
            </w:r>
          </w:p>
        </w:tc>
      </w:tr>
      <w:tr w:rsidR="00E50997" w:rsidRPr="00E50997" w:rsidTr="00E5099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50997" w:rsidRPr="00E50997" w:rsidRDefault="00E50997" w:rsidP="00E50997">
            <w:r w:rsidRPr="00E50997">
              <w:rPr>
                <w:b/>
                <w:bCs/>
              </w:rPr>
              <w:lastRenderedPageBreak/>
              <w:t>Системы флуоресценции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50997" w:rsidRPr="00E50997" w:rsidRDefault="00E50997" w:rsidP="00E50997">
            <w:r w:rsidRPr="00E50997">
              <w:rPr>
                <w:b/>
                <w:bCs/>
              </w:rPr>
              <w:t xml:space="preserve">"Визуальный контроль над </w:t>
            </w:r>
            <w:proofErr w:type="spellStart"/>
            <w:r w:rsidRPr="00E50997">
              <w:rPr>
                <w:b/>
                <w:bCs/>
              </w:rPr>
              <w:t>лимфотоком</w:t>
            </w:r>
            <w:proofErr w:type="spellEnd"/>
            <w:r w:rsidRPr="00E50997">
              <w:rPr>
                <w:b/>
                <w:bCs/>
              </w:rPr>
              <w:t xml:space="preserve"> без радиации"</w:t>
            </w:r>
            <w:r w:rsidRPr="00E50997">
              <w:br/>
              <w:t>Идеальное решение для визуализации лимфатической анатомии в реальном времени, когда использование изотопов невозможно или нежелательно.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50997" w:rsidRPr="00E50997" w:rsidRDefault="00E50997" w:rsidP="00E50997">
            <w:r w:rsidRPr="00E50997">
              <w:t>Клиники, ищущие альтернативные или дополняющие методы, а также для сосудистой хирургии.</w:t>
            </w:r>
          </w:p>
        </w:tc>
      </w:tr>
    </w:tbl>
    <w:p w:rsidR="00E50997" w:rsidRPr="00E50997" w:rsidRDefault="00E50997" w:rsidP="00E50997">
      <w:pPr>
        <w:rPr>
          <w:b/>
          <w:bCs/>
        </w:rPr>
      </w:pPr>
      <w:r w:rsidRPr="00E50997">
        <w:rPr>
          <w:b/>
          <w:bCs/>
        </w:rPr>
        <w:t>Ключевые факторы успеха в России</w:t>
      </w:r>
    </w:p>
    <w:p w:rsidR="00E50997" w:rsidRPr="00E50997" w:rsidRDefault="00E50997" w:rsidP="00E50997">
      <w:pPr>
        <w:rPr>
          <w:b/>
          <w:bCs/>
        </w:rPr>
      </w:pPr>
      <w:r w:rsidRPr="00E50997">
        <w:rPr>
          <w:b/>
          <w:bCs/>
        </w:rPr>
        <w:t>Регуляторные и рыночные факторы:</w:t>
      </w:r>
    </w:p>
    <w:p w:rsidR="00E50997" w:rsidRPr="00E50997" w:rsidRDefault="00E50997" w:rsidP="00E50997">
      <w:pPr>
        <w:numPr>
          <w:ilvl w:val="0"/>
          <w:numId w:val="11"/>
        </w:numPr>
      </w:pPr>
      <w:r w:rsidRPr="00E50997">
        <w:rPr>
          <w:b/>
          <w:bCs/>
        </w:rPr>
        <w:t>Наличие РУ (регистрационного удостоверения)</w:t>
      </w:r>
      <w:r w:rsidRPr="00E50997">
        <w:t> и разрешения Росздравнадзора</w:t>
      </w:r>
    </w:p>
    <w:p w:rsidR="00E50997" w:rsidRPr="00E50997" w:rsidRDefault="00E50997" w:rsidP="00E50997">
      <w:pPr>
        <w:numPr>
          <w:ilvl w:val="0"/>
          <w:numId w:val="11"/>
        </w:numPr>
      </w:pPr>
      <w:r w:rsidRPr="00E50997">
        <w:rPr>
          <w:b/>
          <w:bCs/>
        </w:rPr>
        <w:t>Включение в реестр медицинских изделий</w:t>
      </w:r>
      <w:r w:rsidRPr="00E50997">
        <w:t> и номенклатуру Минздрава</w:t>
      </w:r>
    </w:p>
    <w:p w:rsidR="00E50997" w:rsidRPr="00E50997" w:rsidRDefault="00E50997" w:rsidP="00E50997">
      <w:pPr>
        <w:numPr>
          <w:ilvl w:val="0"/>
          <w:numId w:val="11"/>
        </w:numPr>
      </w:pPr>
      <w:r w:rsidRPr="00E50997">
        <w:rPr>
          <w:b/>
          <w:bCs/>
        </w:rPr>
        <w:t>Соответствие требованиям ЕАЭС</w:t>
      </w:r>
      <w:r w:rsidRPr="00E50997">
        <w:t> (технические регламенты)</w:t>
      </w:r>
    </w:p>
    <w:p w:rsidR="00E50997" w:rsidRPr="00E50997" w:rsidRDefault="00E50997" w:rsidP="00E50997">
      <w:pPr>
        <w:numPr>
          <w:ilvl w:val="0"/>
          <w:numId w:val="11"/>
        </w:numPr>
      </w:pPr>
      <w:r w:rsidRPr="00E50997">
        <w:rPr>
          <w:b/>
          <w:bCs/>
        </w:rPr>
        <w:t xml:space="preserve">Участие в программе </w:t>
      </w:r>
      <w:proofErr w:type="spellStart"/>
      <w:r w:rsidRPr="00E50997">
        <w:rPr>
          <w:b/>
          <w:bCs/>
        </w:rPr>
        <w:t>импортозамещения</w:t>
      </w:r>
      <w:proofErr w:type="spellEnd"/>
      <w:r w:rsidRPr="00E50997">
        <w:t> - дополнительные преференции для российских производителей</w:t>
      </w:r>
    </w:p>
    <w:p w:rsidR="00E50997" w:rsidRPr="00E50997" w:rsidRDefault="00E50997" w:rsidP="00E50997">
      <w:pPr>
        <w:rPr>
          <w:b/>
          <w:bCs/>
        </w:rPr>
      </w:pPr>
      <w:r w:rsidRPr="00E50997">
        <w:rPr>
          <w:b/>
          <w:bCs/>
        </w:rPr>
        <w:t>Финансовые факторы:</w:t>
      </w:r>
    </w:p>
    <w:p w:rsidR="00E50997" w:rsidRPr="00E50997" w:rsidRDefault="00E50997" w:rsidP="00E50997">
      <w:pPr>
        <w:numPr>
          <w:ilvl w:val="0"/>
          <w:numId w:val="12"/>
        </w:numPr>
      </w:pPr>
      <w:r w:rsidRPr="00E50997">
        <w:rPr>
          <w:b/>
          <w:bCs/>
        </w:rPr>
        <w:t>Ценовая конкуренция</w:t>
      </w:r>
      <w:r w:rsidRPr="00E50997">
        <w:t xml:space="preserve"> - высокое давление на цены в </w:t>
      </w:r>
      <w:proofErr w:type="spellStart"/>
      <w:r w:rsidRPr="00E50997">
        <w:t>госзакупках</w:t>
      </w:r>
      <w:proofErr w:type="spellEnd"/>
    </w:p>
    <w:p w:rsidR="00E50997" w:rsidRPr="00E50997" w:rsidRDefault="00E50997" w:rsidP="00E50997">
      <w:pPr>
        <w:numPr>
          <w:ilvl w:val="0"/>
          <w:numId w:val="12"/>
        </w:numPr>
      </w:pPr>
      <w:r w:rsidRPr="00E50997">
        <w:rPr>
          <w:b/>
          <w:bCs/>
        </w:rPr>
        <w:t>Возможность работы в рамках системы госзаказа</w:t>
      </w:r>
      <w:r w:rsidRPr="00E50997">
        <w:t> по 44-ФЗ и 223-ФЗ</w:t>
      </w:r>
    </w:p>
    <w:p w:rsidR="00E50997" w:rsidRPr="00E50997" w:rsidRDefault="00E50997" w:rsidP="00E50997">
      <w:pPr>
        <w:numPr>
          <w:ilvl w:val="0"/>
          <w:numId w:val="12"/>
        </w:numPr>
      </w:pPr>
      <w:r w:rsidRPr="00E50997">
        <w:rPr>
          <w:b/>
          <w:bCs/>
        </w:rPr>
        <w:t>Наличие лизинговых программ</w:t>
      </w:r>
      <w:r w:rsidRPr="00E50997">
        <w:t> для частных клиник</w:t>
      </w:r>
    </w:p>
    <w:p w:rsidR="00E50997" w:rsidRPr="00E50997" w:rsidRDefault="00E50997" w:rsidP="00E50997">
      <w:pPr>
        <w:numPr>
          <w:ilvl w:val="0"/>
          <w:numId w:val="12"/>
        </w:numPr>
      </w:pPr>
      <w:r w:rsidRPr="00E50997">
        <w:rPr>
          <w:b/>
          <w:bCs/>
        </w:rPr>
        <w:t>Сервисная поддержка</w:t>
      </w:r>
      <w:r w:rsidRPr="00E50997">
        <w:t> по всей территории РФ</w:t>
      </w:r>
    </w:p>
    <w:p w:rsidR="00E50997" w:rsidRPr="00E50997" w:rsidRDefault="00E50997" w:rsidP="00E50997">
      <w:pPr>
        <w:rPr>
          <w:b/>
          <w:bCs/>
        </w:rPr>
      </w:pPr>
      <w:r w:rsidRPr="00E50997">
        <w:rPr>
          <w:b/>
          <w:bCs/>
        </w:rPr>
        <w:t>Клинические факторы:</w:t>
      </w:r>
    </w:p>
    <w:p w:rsidR="00E50997" w:rsidRPr="00E50997" w:rsidRDefault="00E50997" w:rsidP="00E50997">
      <w:pPr>
        <w:numPr>
          <w:ilvl w:val="0"/>
          <w:numId w:val="13"/>
        </w:numPr>
      </w:pPr>
      <w:r w:rsidRPr="00E50997">
        <w:rPr>
          <w:b/>
          <w:bCs/>
        </w:rPr>
        <w:t>Адаптация к российским клиническим протоколам</w:t>
      </w:r>
    </w:p>
    <w:p w:rsidR="00E50997" w:rsidRPr="00E50997" w:rsidRDefault="00E50997" w:rsidP="00E50997">
      <w:pPr>
        <w:numPr>
          <w:ilvl w:val="0"/>
          <w:numId w:val="13"/>
        </w:numPr>
      </w:pPr>
      <w:r w:rsidRPr="00E50997">
        <w:rPr>
          <w:b/>
          <w:bCs/>
        </w:rPr>
        <w:t>Обучение и поддержка медицинского персонала</w:t>
      </w:r>
    </w:p>
    <w:p w:rsidR="00E50997" w:rsidRPr="00E50997" w:rsidRDefault="00E50997" w:rsidP="00E50997">
      <w:pPr>
        <w:numPr>
          <w:ilvl w:val="0"/>
          <w:numId w:val="13"/>
        </w:numPr>
      </w:pPr>
      <w:r w:rsidRPr="00E50997">
        <w:rPr>
          <w:b/>
          <w:bCs/>
        </w:rPr>
        <w:t>Интеграция с существующей диагностической инфраструктурой</w:t>
      </w:r>
    </w:p>
    <w:p w:rsidR="00E50997" w:rsidRPr="00E50997" w:rsidRDefault="00E50997" w:rsidP="00E50997">
      <w:r w:rsidRPr="00E50997">
        <w:pict>
          <v:rect id="_x0000_i1027" style="width:0;height:.75pt" o:hralign="center" o:hrstd="t" o:hr="t" fillcolor="#a0a0a0" stroked="f"/>
        </w:pict>
      </w:r>
    </w:p>
    <w:p w:rsidR="00E50997" w:rsidRPr="00E50997" w:rsidRDefault="00E50997" w:rsidP="00E50997">
      <w:pPr>
        <w:rPr>
          <w:b/>
          <w:bCs/>
        </w:rPr>
      </w:pPr>
      <w:r w:rsidRPr="00E50997">
        <w:rPr>
          <w:b/>
          <w:bCs/>
        </w:rPr>
        <w:t>2. Ценностное предложение для российского рынка</w:t>
      </w:r>
    </w:p>
    <w:p w:rsidR="00E50997" w:rsidRPr="00E50997" w:rsidRDefault="00E50997" w:rsidP="00E50997">
      <w:pPr>
        <w:rPr>
          <w:b/>
          <w:bCs/>
        </w:rPr>
      </w:pPr>
      <w:r w:rsidRPr="00E50997">
        <w:rPr>
          <w:b/>
          <w:bCs/>
        </w:rPr>
        <w:t>Для государственных медицинских учреждений:</w:t>
      </w:r>
    </w:p>
    <w:p w:rsidR="00E50997" w:rsidRPr="00E50997" w:rsidRDefault="00E50997" w:rsidP="00E50997">
      <w:r w:rsidRPr="00E50997">
        <w:rPr>
          <w:b/>
          <w:bCs/>
        </w:rPr>
        <w:t>"Соответствие требованиям Минздрава с оптимальным соотношением цены и качества"</w:t>
      </w:r>
    </w:p>
    <w:p w:rsidR="00E50997" w:rsidRPr="00E50997" w:rsidRDefault="00E50997" w:rsidP="00E50997">
      <w:pPr>
        <w:numPr>
          <w:ilvl w:val="0"/>
          <w:numId w:val="14"/>
        </w:numPr>
      </w:pPr>
      <w:r w:rsidRPr="00E50997">
        <w:t xml:space="preserve">Полный пакет документов для </w:t>
      </w:r>
      <w:proofErr w:type="spellStart"/>
      <w:r w:rsidRPr="00E50997">
        <w:t>госзакупок</w:t>
      </w:r>
      <w:proofErr w:type="spellEnd"/>
    </w:p>
    <w:p w:rsidR="00E50997" w:rsidRPr="00E50997" w:rsidRDefault="00E50997" w:rsidP="00E50997">
      <w:pPr>
        <w:numPr>
          <w:ilvl w:val="0"/>
          <w:numId w:val="14"/>
        </w:numPr>
      </w:pPr>
      <w:r w:rsidRPr="00E50997">
        <w:t xml:space="preserve">Соответствие программе </w:t>
      </w:r>
      <w:proofErr w:type="spellStart"/>
      <w:r w:rsidRPr="00E50997">
        <w:t>импортозамещения</w:t>
      </w:r>
      <w:proofErr w:type="spellEnd"/>
    </w:p>
    <w:p w:rsidR="00E50997" w:rsidRPr="00E50997" w:rsidRDefault="00E50997" w:rsidP="00E50997">
      <w:pPr>
        <w:numPr>
          <w:ilvl w:val="0"/>
          <w:numId w:val="14"/>
        </w:numPr>
      </w:pPr>
      <w:r w:rsidRPr="00E50997">
        <w:t>Техническая поддержка по всей России</w:t>
      </w:r>
    </w:p>
    <w:p w:rsidR="00E50997" w:rsidRPr="00E50997" w:rsidRDefault="00E50997" w:rsidP="00E50997">
      <w:pPr>
        <w:numPr>
          <w:ilvl w:val="0"/>
          <w:numId w:val="14"/>
        </w:numPr>
      </w:pPr>
      <w:r w:rsidRPr="00E50997">
        <w:t>Обучение персонала включено в стоимость</w:t>
      </w:r>
    </w:p>
    <w:p w:rsidR="00E50997" w:rsidRPr="00E50997" w:rsidRDefault="00E50997" w:rsidP="00E50997">
      <w:pPr>
        <w:rPr>
          <w:b/>
          <w:bCs/>
        </w:rPr>
      </w:pPr>
      <w:r w:rsidRPr="00E50997">
        <w:rPr>
          <w:b/>
          <w:bCs/>
        </w:rPr>
        <w:t>Для частных клиник:</w:t>
      </w:r>
    </w:p>
    <w:p w:rsidR="00E50997" w:rsidRPr="00E50997" w:rsidRDefault="00E50997" w:rsidP="00E50997">
      <w:r w:rsidRPr="00E50997">
        <w:rPr>
          <w:b/>
          <w:bCs/>
        </w:rPr>
        <w:lastRenderedPageBreak/>
        <w:t xml:space="preserve">"Повышение эффективности </w:t>
      </w:r>
      <w:proofErr w:type="spellStart"/>
      <w:r w:rsidRPr="00E50997">
        <w:rPr>
          <w:b/>
          <w:bCs/>
        </w:rPr>
        <w:t>онкохирургии</w:t>
      </w:r>
      <w:proofErr w:type="spellEnd"/>
      <w:r w:rsidRPr="00E50997">
        <w:rPr>
          <w:b/>
          <w:bCs/>
        </w:rPr>
        <w:t xml:space="preserve"> при контроле затрат"</w:t>
      </w:r>
    </w:p>
    <w:p w:rsidR="00E50997" w:rsidRPr="00E50997" w:rsidRDefault="00E50997" w:rsidP="00E50997">
      <w:pPr>
        <w:numPr>
          <w:ilvl w:val="0"/>
          <w:numId w:val="15"/>
        </w:numPr>
      </w:pPr>
      <w:r w:rsidRPr="00E50997">
        <w:t>Снижение времени операции на 15-20%</w:t>
      </w:r>
    </w:p>
    <w:p w:rsidR="00E50997" w:rsidRPr="00E50997" w:rsidRDefault="00E50997" w:rsidP="00E50997">
      <w:pPr>
        <w:numPr>
          <w:ilvl w:val="0"/>
          <w:numId w:val="15"/>
        </w:numPr>
      </w:pPr>
      <w:r w:rsidRPr="00E50997">
        <w:t>Минимизация риска повторных вмешательств</w:t>
      </w:r>
    </w:p>
    <w:p w:rsidR="00E50997" w:rsidRPr="00E50997" w:rsidRDefault="00E50997" w:rsidP="00E50997">
      <w:pPr>
        <w:numPr>
          <w:ilvl w:val="0"/>
          <w:numId w:val="15"/>
        </w:numPr>
      </w:pPr>
      <w:r w:rsidRPr="00E50997">
        <w:t>Возможность участия в ОМС и ДМС</w:t>
      </w:r>
    </w:p>
    <w:p w:rsidR="00E50997" w:rsidRPr="00E50997" w:rsidRDefault="00E50997" w:rsidP="00E50997">
      <w:pPr>
        <w:numPr>
          <w:ilvl w:val="0"/>
          <w:numId w:val="15"/>
        </w:numPr>
      </w:pPr>
      <w:r w:rsidRPr="00E50997">
        <w:t>Быстрая окупаемость инвестиций (6-12 месяцев)</w:t>
      </w:r>
    </w:p>
    <w:p w:rsidR="00E50997" w:rsidRPr="00E50997" w:rsidRDefault="00E50997" w:rsidP="00E50997">
      <w:pPr>
        <w:rPr>
          <w:b/>
          <w:bCs/>
        </w:rPr>
      </w:pPr>
      <w:r w:rsidRPr="00E50997">
        <w:rPr>
          <w:b/>
          <w:bCs/>
        </w:rPr>
        <w:t>Уникальное ценностное предложение российского производителя:</w:t>
      </w:r>
    </w:p>
    <w:p w:rsidR="00E50997" w:rsidRPr="00E50997" w:rsidRDefault="00E50997" w:rsidP="00E50997">
      <w:r w:rsidRPr="00E50997">
        <w:rPr>
          <w:b/>
          <w:bCs/>
        </w:rPr>
        <w:t>"Технологии мирового уровня с российской сервисной поддержкой"</w:t>
      </w:r>
    </w:p>
    <w:p w:rsidR="00E50997" w:rsidRPr="00E50997" w:rsidRDefault="00E50997" w:rsidP="00E50997">
      <w:pPr>
        <w:numPr>
          <w:ilvl w:val="0"/>
          <w:numId w:val="16"/>
        </w:numPr>
      </w:pPr>
      <w:r w:rsidRPr="00E50997">
        <w:t>Стоимость на 30-40% ниже импортных аналогов</w:t>
      </w:r>
    </w:p>
    <w:p w:rsidR="00E50997" w:rsidRPr="00E50997" w:rsidRDefault="00E50997" w:rsidP="00E50997">
      <w:pPr>
        <w:numPr>
          <w:ilvl w:val="0"/>
          <w:numId w:val="16"/>
        </w:numPr>
      </w:pPr>
      <w:r w:rsidRPr="00E50997">
        <w:t>Локализованное производство и сервис</w:t>
      </w:r>
    </w:p>
    <w:p w:rsidR="00E50997" w:rsidRPr="00E50997" w:rsidRDefault="00E50997" w:rsidP="00E50997">
      <w:pPr>
        <w:numPr>
          <w:ilvl w:val="0"/>
          <w:numId w:val="16"/>
        </w:numPr>
      </w:pPr>
      <w:r w:rsidRPr="00E50997">
        <w:t>Быстрая поставка запасных частей (до 7 дней)</w:t>
      </w:r>
    </w:p>
    <w:p w:rsidR="00E50997" w:rsidRPr="00E50997" w:rsidRDefault="00E50997" w:rsidP="00E50997">
      <w:pPr>
        <w:numPr>
          <w:ilvl w:val="0"/>
          <w:numId w:val="16"/>
        </w:numPr>
      </w:pPr>
      <w:r w:rsidRPr="00E50997">
        <w:t>Адаптация под особенности российского здравоохранения</w:t>
      </w:r>
    </w:p>
    <w:p w:rsidR="00E50997" w:rsidRDefault="00E50997" w:rsidP="00E50997"/>
    <w:sectPr w:rsidR="00E50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8DE"/>
    <w:multiLevelType w:val="multilevel"/>
    <w:tmpl w:val="AB08C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3B3DE0"/>
    <w:multiLevelType w:val="multilevel"/>
    <w:tmpl w:val="E98E9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ED1CF2"/>
    <w:multiLevelType w:val="multilevel"/>
    <w:tmpl w:val="34E6D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7325AD"/>
    <w:multiLevelType w:val="multilevel"/>
    <w:tmpl w:val="39BAE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FB7567"/>
    <w:multiLevelType w:val="multilevel"/>
    <w:tmpl w:val="8B0E4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BA068A"/>
    <w:multiLevelType w:val="multilevel"/>
    <w:tmpl w:val="180CD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DB0E23"/>
    <w:multiLevelType w:val="multilevel"/>
    <w:tmpl w:val="F3CA1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4A1AE3"/>
    <w:multiLevelType w:val="multilevel"/>
    <w:tmpl w:val="702A9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9C3805"/>
    <w:multiLevelType w:val="multilevel"/>
    <w:tmpl w:val="D37E4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2B27E5"/>
    <w:multiLevelType w:val="multilevel"/>
    <w:tmpl w:val="553E9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0769E2"/>
    <w:multiLevelType w:val="multilevel"/>
    <w:tmpl w:val="C1FC6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8907A7"/>
    <w:multiLevelType w:val="multilevel"/>
    <w:tmpl w:val="882A2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D077A3"/>
    <w:multiLevelType w:val="multilevel"/>
    <w:tmpl w:val="180E2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9C2DE6"/>
    <w:multiLevelType w:val="multilevel"/>
    <w:tmpl w:val="243C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130459"/>
    <w:multiLevelType w:val="multilevel"/>
    <w:tmpl w:val="D4764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236020"/>
    <w:multiLevelType w:val="multilevel"/>
    <w:tmpl w:val="D364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15"/>
  </w:num>
  <w:num w:numId="5">
    <w:abstractNumId w:val="1"/>
  </w:num>
  <w:num w:numId="6">
    <w:abstractNumId w:val="9"/>
  </w:num>
  <w:num w:numId="7">
    <w:abstractNumId w:val="11"/>
  </w:num>
  <w:num w:numId="8">
    <w:abstractNumId w:val="14"/>
  </w:num>
  <w:num w:numId="9">
    <w:abstractNumId w:val="4"/>
  </w:num>
  <w:num w:numId="10">
    <w:abstractNumId w:val="5"/>
  </w:num>
  <w:num w:numId="11">
    <w:abstractNumId w:val="2"/>
  </w:num>
  <w:num w:numId="12">
    <w:abstractNumId w:val="13"/>
  </w:num>
  <w:num w:numId="13">
    <w:abstractNumId w:val="10"/>
  </w:num>
  <w:num w:numId="14">
    <w:abstractNumId w:val="6"/>
  </w:num>
  <w:num w:numId="15">
    <w:abstractNumId w:val="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6B6"/>
    <w:rsid w:val="000E448C"/>
    <w:rsid w:val="002826C4"/>
    <w:rsid w:val="007116B6"/>
    <w:rsid w:val="00A86628"/>
    <w:rsid w:val="00D16578"/>
    <w:rsid w:val="00E50997"/>
    <w:rsid w:val="00E97617"/>
    <w:rsid w:val="00EA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9F6F2"/>
  <w15:chartTrackingRefBased/>
  <w15:docId w15:val="{A9EF8EA1-A524-4AB9-BA82-3146637E2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09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E44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448C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0E448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0E448C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E5099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6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0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1462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9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2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02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6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borpharma.com/gliadel-wafer/" TargetMode="External"/><Relationship Id="rId13" Type="http://schemas.openxmlformats.org/officeDocument/2006/relationships/hyperlink" Target="https://gliolan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lascens.ru/" TargetMode="External"/><Relationship Id="rId12" Type="http://schemas.openxmlformats.org/officeDocument/2006/relationships/hyperlink" Target="https://www.arborpharma.com/gliadel-wafer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rusmedserv.com/kolapol/" TargetMode="External"/><Relationship Id="rId11" Type="http://schemas.openxmlformats.org/officeDocument/2006/relationships/hyperlink" Target="https://www.nature.com/articles/s41598-023-1231-2" TargetMode="External"/><Relationship Id="rId5" Type="http://schemas.openxmlformats.org/officeDocument/2006/relationships/hyperlink" Target="https://petrovax.com/produktsiya/nekatalogizirovannaya-produktsiya/hemoblock" TargetMode="External"/><Relationship Id="rId15" Type="http://schemas.openxmlformats.org/officeDocument/2006/relationships/hyperlink" Target="https://petrovax.com/produktsiya/nekatalogizirovannaya-produktsiya/hemoblock" TargetMode="External"/><Relationship Id="rId10" Type="http://schemas.openxmlformats.org/officeDocument/2006/relationships/hyperlink" Target="https://www.getinge.com/int/products/pulsion-hemodynamic-management/icg-pulsi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liolan.com/" TargetMode="External"/><Relationship Id="rId14" Type="http://schemas.openxmlformats.org/officeDocument/2006/relationships/hyperlink" Target="http://alascen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3125</TotalTime>
  <Pages>1</Pages>
  <Words>2299</Words>
  <Characters>13108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2025-10-14T19:34:00Z</dcterms:created>
  <dcterms:modified xsi:type="dcterms:W3CDTF">2025-10-18T10:35:00Z</dcterms:modified>
</cp:coreProperties>
</file>