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3D9F" w14:textId="2CADE7DF" w:rsidR="00FF07CA" w:rsidRDefault="00877B10" w:rsidP="00877B10">
      <w:pPr>
        <w:spacing w:line="240" w:lineRule="auto"/>
        <w:jc w:val="center"/>
        <w:rPr>
          <w:rFonts w:ascii="Times New Roman" w:hAnsi="Times New Roman" w:cs="Times New Roman"/>
        </w:rPr>
      </w:pPr>
      <w:r w:rsidRPr="00877B10">
        <w:rPr>
          <w:rFonts w:ascii="Times New Roman" w:hAnsi="Times New Roman" w:cs="Times New Roman"/>
        </w:rPr>
        <w:t>Взаимосвязь характеристик конфликтного поведения с реакцией на фрустрацию у студентов</w:t>
      </w:r>
    </w:p>
    <w:p w14:paraId="296338CB" w14:textId="09606709" w:rsidR="00877B10" w:rsidRDefault="00877B10" w:rsidP="00877B1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Чиркова Юлия Ивановна</w:t>
      </w:r>
    </w:p>
    <w:p w14:paraId="64A584A1" w14:textId="4550ADF5" w:rsidR="00877B10" w:rsidRDefault="00877B10" w:rsidP="00877B1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</w:t>
      </w:r>
    </w:p>
    <w:p w14:paraId="67EFA602" w14:textId="0A6BF1A0" w:rsidR="00877B10" w:rsidRDefault="00877B10" w:rsidP="00877B10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Емельяненкова</w:t>
      </w:r>
      <w:proofErr w:type="spellEnd"/>
      <w:r>
        <w:rPr>
          <w:rFonts w:ascii="Times New Roman" w:hAnsi="Times New Roman" w:cs="Times New Roman"/>
        </w:rPr>
        <w:t xml:space="preserve"> Анна Валерьевна </w:t>
      </w:r>
    </w:p>
    <w:p w14:paraId="15F7ACF5" w14:textId="19816467" w:rsidR="00877B10" w:rsidRPr="007B22B4" w:rsidRDefault="00877B10" w:rsidP="00877B1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руководитель, доцент</w:t>
      </w:r>
      <w:r w:rsidR="00810F78">
        <w:rPr>
          <w:rFonts w:ascii="Times New Roman" w:hAnsi="Times New Roman" w:cs="Times New Roman"/>
        </w:rPr>
        <w:t xml:space="preserve">, </w:t>
      </w:r>
      <w:proofErr w:type="spellStart"/>
      <w:r w:rsidR="00810F78">
        <w:rPr>
          <w:rFonts w:ascii="Times New Roman" w:hAnsi="Times New Roman" w:cs="Times New Roman"/>
        </w:rPr>
        <w:t>к.псих.н</w:t>
      </w:r>
      <w:proofErr w:type="spellEnd"/>
      <w:r w:rsidR="00810F78">
        <w:rPr>
          <w:rFonts w:ascii="Times New Roman" w:hAnsi="Times New Roman" w:cs="Times New Roman"/>
        </w:rPr>
        <w:t>.</w:t>
      </w:r>
    </w:p>
    <w:p w14:paraId="6C253588" w14:textId="6F10717F" w:rsidR="00877B10" w:rsidRDefault="00877B10" w:rsidP="00877B1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Факультет гуманитарных наук и социальных технологий</w:t>
      </w:r>
    </w:p>
    <w:p w14:paraId="5D0EBEAE" w14:textId="77777777" w:rsidR="00877B10" w:rsidRDefault="00877B10" w:rsidP="00877B10">
      <w:pPr>
        <w:spacing w:line="240" w:lineRule="auto"/>
        <w:jc w:val="center"/>
        <w:rPr>
          <w:rFonts w:ascii="Times New Roman" w:hAnsi="Times New Roman" w:cs="Times New Roman"/>
        </w:rPr>
      </w:pPr>
    </w:p>
    <w:p w14:paraId="623CA1AF" w14:textId="031A69A3" w:rsidR="00877B10" w:rsidRDefault="00877B10" w:rsidP="00877B1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Ключевые слова:</w:t>
      </w:r>
      <w:r w:rsidR="00715F6A">
        <w:rPr>
          <w:rFonts w:ascii="Times New Roman" w:hAnsi="Times New Roman" w:cs="Times New Roman"/>
        </w:rPr>
        <w:t xml:space="preserve"> конфликт, фрустрация, образовательная среда, стратегии поведения, взаимоотношения, студенты, конфликтное поведение</w:t>
      </w:r>
    </w:p>
    <w:p w14:paraId="41B5EAEB" w14:textId="77777777" w:rsidR="00C06F13" w:rsidRPr="00C06F13" w:rsidRDefault="00C06F13" w:rsidP="00C06F1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06F13">
        <w:rPr>
          <w:rFonts w:ascii="Times New Roman" w:hAnsi="Times New Roman" w:cs="Times New Roman"/>
        </w:rPr>
        <w:t xml:space="preserve">В современном мире, где взаимоотношения между людьми являются неотъемлемой частью жизни, конфликты становятся неминуемыми. Они охватывают и пронизывают все сферы человеческой деятельности, включая и образовательную среду [1]. Взаимосвязи характеристик конфликтного поведения с реакциями на фрустрацию определяется значимостью понимания и управления деструктивными последствиями социальных взаимодействий в современном обществе, особенно в студенческой среде [5]. Студенческий возраст – это период активной социализации, формирования межличностных отношений и адаптации к новым условиям обучения, что неизбежно приводит к возникновению конфликтных ситуаций. По мере усложнения социальных связей, усилением конкуренции и высокой динамичностью общественных процессов, возрастает вероятность возникновения и обострения конфликтных ситуаций, которые часто сопровождаются чувством фрустрации. Изучение того, как различные стили поведения в конфликте связаны с конкретными реакциями на фрустрацию у студентов, является важным в разработке эффективных стратегий разрешения и профилактики конфликтов. К тому же, крайне важно детальное изучение механизмов, опосредующих связь между конфликтным поведением и фрустрацией, в частности, необходимо выявить, какие личностные факторы (например, </w:t>
      </w:r>
      <w:proofErr w:type="spellStart"/>
      <w:r w:rsidRPr="00C06F13">
        <w:rPr>
          <w:rFonts w:ascii="Times New Roman" w:hAnsi="Times New Roman" w:cs="Times New Roman"/>
        </w:rPr>
        <w:t>фрустрационная</w:t>
      </w:r>
      <w:proofErr w:type="spellEnd"/>
      <w:r w:rsidRPr="00C06F13">
        <w:rPr>
          <w:rFonts w:ascii="Times New Roman" w:hAnsi="Times New Roman" w:cs="Times New Roman"/>
        </w:rPr>
        <w:t xml:space="preserve"> толерантность, уровень агрессии) и ситуационные переменные (например, степень значимости цели, особенности конфликтной ситуации) оказывают влияние на выбор стратегий поведения в конфликте и на способы реагирования на фрустрацию [2, 5]. </w:t>
      </w:r>
    </w:p>
    <w:p w14:paraId="7B02118F" w14:textId="77777777" w:rsidR="00C06F13" w:rsidRPr="00C06F13" w:rsidRDefault="00C06F13" w:rsidP="00C06F1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06F13">
        <w:rPr>
          <w:rFonts w:ascii="Times New Roman" w:hAnsi="Times New Roman" w:cs="Times New Roman"/>
        </w:rPr>
        <w:t xml:space="preserve">Проведенное исследование показало, что на стили конфликтного поведения и реакции на фрустрацию у юношей оказывают влияние как социальные факторы, так и личностные особенности. Для юношей отмечается тенденция к стремлению избегать открытой конфронтации, что проявляется выбором стратегии приспособления и избегания. При этом, сдержанность в выражении агрессии способна проявляться в косвенных формах проявления [3, 4].  </w:t>
      </w:r>
    </w:p>
    <w:p w14:paraId="19689323" w14:textId="77777777" w:rsidR="00C06F13" w:rsidRPr="00C06F13" w:rsidRDefault="00C06F13" w:rsidP="00C06F1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06F13">
        <w:rPr>
          <w:rFonts w:ascii="Times New Roman" w:hAnsi="Times New Roman" w:cs="Times New Roman"/>
        </w:rPr>
        <w:t xml:space="preserve">Таким образом, на формировании стратегий поведения в конфликтных ситуациях у юношей оказывают влияние факторы, связанные как со стремлением к поддержанию социальных связей, так и с особенностью эмоциональных регуляций. </w:t>
      </w:r>
    </w:p>
    <w:p w14:paraId="5BE166AD" w14:textId="77777777" w:rsidR="00C06F13" w:rsidRPr="00C06F13" w:rsidRDefault="00C06F13" w:rsidP="00C06F1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06F13">
        <w:rPr>
          <w:rFonts w:ascii="Times New Roman" w:hAnsi="Times New Roman" w:cs="Times New Roman"/>
        </w:rPr>
        <w:t xml:space="preserve">Также исследование показало, что на стили конфликтного поведения и реакции на фрустрацию у девушек также оказывают влияние как социальные факторы, так и личностные особенности. Для девушек характерно избегание прямой конфронтации, которое обусловлено выбором стиля «Приспособление», которое, в свою очередь связано со сдерживанием прямой вербальной агрессией. В тоже время, отмечается использования стратегий, направленных на отстаивание собственных интересов, которое взаимосвязано с вербальной агрессией и несдержанностью. Однако, стоит отметить, что ориентация на сотрудничество и разрешения конфликтов противопоставляется уровню несдержанности и склонности к прямой физической агрессией [3, 4]. </w:t>
      </w:r>
    </w:p>
    <w:p w14:paraId="712CE731" w14:textId="77777777" w:rsidR="00C06F13" w:rsidRPr="00C06F13" w:rsidRDefault="00C06F13" w:rsidP="00C06F1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06F13">
        <w:rPr>
          <w:rFonts w:ascii="Times New Roman" w:hAnsi="Times New Roman" w:cs="Times New Roman"/>
        </w:rPr>
        <w:lastRenderedPageBreak/>
        <w:t xml:space="preserve">Таким образом, для девушек характерна тенденция, при которой отмечается стремление к конструктивным взаимоотношениям и подавление открытых проявлений агрессии. Но в тоже время, стремление к доминированию взаимосвязано с уровнем несдержанности и вербальной агрессии. Подобные взаимосвязи могут указывать на борьбу между отстаиванием собственных интересов и соответствием социальных ожиданий. </w:t>
      </w:r>
    </w:p>
    <w:p w14:paraId="62AE35AA" w14:textId="77777777" w:rsidR="00C06F13" w:rsidRPr="00C06F13" w:rsidRDefault="00C06F13" w:rsidP="00C06F1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06F13">
        <w:rPr>
          <w:rFonts w:ascii="Times New Roman" w:hAnsi="Times New Roman" w:cs="Times New Roman"/>
        </w:rPr>
        <w:t xml:space="preserve">Результаты исследования имеют практическое значение для развития психологического консультирования в студенческих организациях, позволяя разрабатывать более эффективные программы коррекции конфликтного поведения и повышения адаптивности личности.  </w:t>
      </w:r>
    </w:p>
    <w:p w14:paraId="504DA621" w14:textId="2EEF24F1" w:rsidR="00C06F13" w:rsidRPr="00C06F13" w:rsidRDefault="00715F6A" w:rsidP="00715F6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литературы</w:t>
      </w:r>
    </w:p>
    <w:p w14:paraId="4DEB24FE" w14:textId="77777777" w:rsidR="00C06F13" w:rsidRPr="00C06F13" w:rsidRDefault="00C06F13" w:rsidP="00715F6A">
      <w:pPr>
        <w:spacing w:line="240" w:lineRule="auto"/>
        <w:jc w:val="both"/>
        <w:rPr>
          <w:rFonts w:ascii="Times New Roman" w:hAnsi="Times New Roman" w:cs="Times New Roman"/>
        </w:rPr>
      </w:pPr>
      <w:r w:rsidRPr="00C06F13">
        <w:rPr>
          <w:rFonts w:ascii="Times New Roman" w:hAnsi="Times New Roman" w:cs="Times New Roman"/>
        </w:rPr>
        <w:t>1.</w:t>
      </w:r>
      <w:r w:rsidRPr="00C06F13">
        <w:rPr>
          <w:rFonts w:ascii="Times New Roman" w:hAnsi="Times New Roman" w:cs="Times New Roman"/>
        </w:rPr>
        <w:tab/>
        <w:t xml:space="preserve">Беляева В.С. Влияние конфликтов в педагогическом коллективе на образовательный процесс //Бюллетень науки и практики. - 2020. – Т. 6. – №. 5. – С. 479-482. </w:t>
      </w:r>
    </w:p>
    <w:p w14:paraId="50F6F86B" w14:textId="77777777" w:rsidR="00C06F13" w:rsidRPr="00C06F13" w:rsidRDefault="00C06F13" w:rsidP="00715F6A">
      <w:pPr>
        <w:spacing w:line="240" w:lineRule="auto"/>
        <w:jc w:val="both"/>
        <w:rPr>
          <w:rFonts w:ascii="Times New Roman" w:hAnsi="Times New Roman" w:cs="Times New Roman"/>
        </w:rPr>
      </w:pPr>
      <w:r w:rsidRPr="00C06F13">
        <w:rPr>
          <w:rFonts w:ascii="Times New Roman" w:hAnsi="Times New Roman" w:cs="Times New Roman"/>
        </w:rPr>
        <w:t>2.</w:t>
      </w:r>
      <w:r w:rsidRPr="00C06F13">
        <w:rPr>
          <w:rFonts w:ascii="Times New Roman" w:hAnsi="Times New Roman" w:cs="Times New Roman"/>
        </w:rPr>
        <w:tab/>
        <w:t xml:space="preserve">Иванов В. И., </w:t>
      </w:r>
      <w:proofErr w:type="spellStart"/>
      <w:r w:rsidRPr="00C06F13">
        <w:rPr>
          <w:rFonts w:ascii="Times New Roman" w:hAnsi="Times New Roman" w:cs="Times New Roman"/>
        </w:rPr>
        <w:t>Перевозкина</w:t>
      </w:r>
      <w:proofErr w:type="spellEnd"/>
      <w:r w:rsidRPr="00C06F13">
        <w:rPr>
          <w:rFonts w:ascii="Times New Roman" w:hAnsi="Times New Roman" w:cs="Times New Roman"/>
        </w:rPr>
        <w:t xml:space="preserve"> Ю. М. Подходы к пониманию фрустрации. – 2022.</w:t>
      </w:r>
    </w:p>
    <w:p w14:paraId="2DA4FA0A" w14:textId="77777777" w:rsidR="00C06F13" w:rsidRPr="00C06F13" w:rsidRDefault="00C06F13" w:rsidP="00715F6A">
      <w:pPr>
        <w:spacing w:line="240" w:lineRule="auto"/>
        <w:jc w:val="both"/>
        <w:rPr>
          <w:rFonts w:ascii="Times New Roman" w:hAnsi="Times New Roman" w:cs="Times New Roman"/>
        </w:rPr>
      </w:pPr>
      <w:r w:rsidRPr="00C06F13">
        <w:rPr>
          <w:rFonts w:ascii="Times New Roman" w:hAnsi="Times New Roman" w:cs="Times New Roman"/>
        </w:rPr>
        <w:t>3.</w:t>
      </w:r>
      <w:r w:rsidRPr="00C06F13">
        <w:rPr>
          <w:rFonts w:ascii="Times New Roman" w:hAnsi="Times New Roman" w:cs="Times New Roman"/>
        </w:rPr>
        <w:tab/>
      </w:r>
      <w:proofErr w:type="spellStart"/>
      <w:r w:rsidRPr="00C06F13">
        <w:rPr>
          <w:rFonts w:ascii="Times New Roman" w:hAnsi="Times New Roman" w:cs="Times New Roman"/>
        </w:rPr>
        <w:t>Минязова</w:t>
      </w:r>
      <w:proofErr w:type="spellEnd"/>
      <w:r w:rsidRPr="00C06F13">
        <w:rPr>
          <w:rFonts w:ascii="Times New Roman" w:hAnsi="Times New Roman" w:cs="Times New Roman"/>
        </w:rPr>
        <w:t xml:space="preserve">, Л.Р. Методы разрешения конфликтов / Л. Р. </w:t>
      </w:r>
      <w:proofErr w:type="spellStart"/>
      <w:r w:rsidRPr="00C06F13">
        <w:rPr>
          <w:rFonts w:ascii="Times New Roman" w:hAnsi="Times New Roman" w:cs="Times New Roman"/>
        </w:rPr>
        <w:t>Минязова</w:t>
      </w:r>
      <w:proofErr w:type="spellEnd"/>
      <w:r w:rsidRPr="00C06F13">
        <w:rPr>
          <w:rFonts w:ascii="Times New Roman" w:hAnsi="Times New Roman" w:cs="Times New Roman"/>
        </w:rPr>
        <w:t xml:space="preserve"> // Будущее науки - 2018: Сборник научных статей 6-й Международной молодежной научной конференции. В 4-х томах, Курск, 25–26 апреля 2018 года / Ответственный редактор А.А. Горохов. Том 2. – Курск: Закрытое акционерное общество "Университетская книга", 2018. – С. 111-114. – EDN XNLRRZ.</w:t>
      </w:r>
    </w:p>
    <w:p w14:paraId="2D190AF4" w14:textId="77777777" w:rsidR="00C06F13" w:rsidRPr="00C06F13" w:rsidRDefault="00C06F13" w:rsidP="00715F6A">
      <w:pPr>
        <w:spacing w:line="240" w:lineRule="auto"/>
        <w:jc w:val="both"/>
        <w:rPr>
          <w:rFonts w:ascii="Times New Roman" w:hAnsi="Times New Roman" w:cs="Times New Roman"/>
        </w:rPr>
      </w:pPr>
      <w:r w:rsidRPr="00C06F13">
        <w:rPr>
          <w:rFonts w:ascii="Times New Roman" w:hAnsi="Times New Roman" w:cs="Times New Roman"/>
        </w:rPr>
        <w:t>4.</w:t>
      </w:r>
      <w:r w:rsidRPr="00C06F13">
        <w:rPr>
          <w:rFonts w:ascii="Times New Roman" w:hAnsi="Times New Roman" w:cs="Times New Roman"/>
        </w:rPr>
        <w:tab/>
        <w:t>Петрова Е.Г. Особенности выбора стратегии поведения в конфликте в студенческой среде //Вестник Таганрогского института имени АП Чехова. – 2015. – №. 2. – С. 283-288.</w:t>
      </w:r>
    </w:p>
    <w:p w14:paraId="48DD0113" w14:textId="34C60AC2" w:rsidR="00877B10" w:rsidRPr="002001C2" w:rsidRDefault="00C06F13" w:rsidP="00715F6A">
      <w:pPr>
        <w:spacing w:line="240" w:lineRule="auto"/>
        <w:jc w:val="both"/>
        <w:rPr>
          <w:rFonts w:ascii="Times New Roman" w:hAnsi="Times New Roman" w:cs="Times New Roman"/>
        </w:rPr>
      </w:pPr>
      <w:r w:rsidRPr="00C06F13">
        <w:rPr>
          <w:rFonts w:ascii="Times New Roman" w:hAnsi="Times New Roman" w:cs="Times New Roman"/>
        </w:rPr>
        <w:t>5.</w:t>
      </w:r>
      <w:r w:rsidRPr="00C06F13">
        <w:rPr>
          <w:rFonts w:ascii="Times New Roman" w:hAnsi="Times New Roman" w:cs="Times New Roman"/>
        </w:rPr>
        <w:tab/>
      </w:r>
      <w:proofErr w:type="spellStart"/>
      <w:r w:rsidRPr="00C06F13">
        <w:rPr>
          <w:rFonts w:ascii="Times New Roman" w:hAnsi="Times New Roman" w:cs="Times New Roman"/>
        </w:rPr>
        <w:t>Пискленова</w:t>
      </w:r>
      <w:proofErr w:type="spellEnd"/>
      <w:r w:rsidRPr="00C06F13">
        <w:rPr>
          <w:rFonts w:ascii="Times New Roman" w:hAnsi="Times New Roman" w:cs="Times New Roman"/>
        </w:rPr>
        <w:t xml:space="preserve">, Е.В. Фрустрация как психологический феномен / Е. В. </w:t>
      </w:r>
      <w:proofErr w:type="spellStart"/>
      <w:r w:rsidRPr="00C06F13">
        <w:rPr>
          <w:rFonts w:ascii="Times New Roman" w:hAnsi="Times New Roman" w:cs="Times New Roman"/>
        </w:rPr>
        <w:t>Пискленова</w:t>
      </w:r>
      <w:proofErr w:type="spellEnd"/>
      <w:r w:rsidRPr="00C06F13">
        <w:rPr>
          <w:rFonts w:ascii="Times New Roman" w:hAnsi="Times New Roman" w:cs="Times New Roman"/>
        </w:rPr>
        <w:t xml:space="preserve"> // Аллея науки. – 2017. – Т. 4, № -9. – С. 475479. – EDN YYZBAP.</w:t>
      </w:r>
    </w:p>
    <w:sectPr w:rsidR="00877B10" w:rsidRPr="002001C2" w:rsidSect="002001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BD"/>
    <w:rsid w:val="002001C2"/>
    <w:rsid w:val="003F3DBD"/>
    <w:rsid w:val="006212F9"/>
    <w:rsid w:val="00715F6A"/>
    <w:rsid w:val="007B22B4"/>
    <w:rsid w:val="00810F78"/>
    <w:rsid w:val="00877B10"/>
    <w:rsid w:val="008D6DDA"/>
    <w:rsid w:val="00C06F13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A768"/>
  <w15:chartTrackingRefBased/>
  <w15:docId w15:val="{7CD192CE-8FCA-405A-B860-466985E5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3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3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3D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3D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3D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3D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3D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3D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3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3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3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3D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3D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3D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3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3D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3DB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0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593</Words>
  <Characters>4203</Characters>
  <Application>Microsoft Office Word</Application>
  <DocSecurity>0</DocSecurity>
  <Lines>85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2026-03-14T08:34:00Z</dcterms:created>
  <dcterms:modified xsi:type="dcterms:W3CDTF">2026-03-14T10:16:00Z</dcterms:modified>
</cp:coreProperties>
</file>