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2FE3C" w14:textId="64C48259" w:rsidR="00121F1C" w:rsidRPr="00EE15B4" w:rsidRDefault="00121F1C" w:rsidP="006F5860">
      <w:pPr>
        <w:spacing w:line="240" w:lineRule="auto"/>
        <w:rPr>
          <w:sz w:val="24"/>
          <w:szCs w:val="24"/>
        </w:rPr>
      </w:pPr>
      <w:r w:rsidRPr="00EE15B4">
        <w:rPr>
          <w:sz w:val="24"/>
          <w:szCs w:val="24"/>
        </w:rPr>
        <w:t>В данной работе выдвинут тезис о том, что успех стартапа зависит не столько от уникальности идеи, сколько от способности команды последовательно и осознанно применят</w:t>
      </w:r>
      <w:r w:rsidR="007A0E93" w:rsidRPr="00EE15B4">
        <w:rPr>
          <w:sz w:val="24"/>
          <w:szCs w:val="24"/>
        </w:rPr>
        <w:t>ь гибкие методологии управления</w:t>
      </w:r>
      <w:r w:rsidRPr="00EE15B4">
        <w:rPr>
          <w:sz w:val="24"/>
          <w:szCs w:val="24"/>
        </w:rPr>
        <w:t>.</w:t>
      </w:r>
    </w:p>
    <w:p w14:paraId="44E5EEC0" w14:textId="60433762" w:rsidR="00121F1C" w:rsidRPr="00EE15B4" w:rsidRDefault="00121F1C" w:rsidP="00121F1C">
      <w:pPr>
        <w:rPr>
          <w:rFonts w:cs="Times New Roman"/>
          <w:sz w:val="24"/>
          <w:szCs w:val="24"/>
        </w:rPr>
      </w:pPr>
      <w:r w:rsidRPr="00EE15B4">
        <w:rPr>
          <w:rFonts w:cs="Times New Roman"/>
          <w:sz w:val="24"/>
          <w:szCs w:val="24"/>
        </w:rPr>
        <w:t>Классическая «водопадная» модель управления проектами, предполагающая жесткое последовательное планирование, плохо применима в условиях стартапа, где требования и рынок могут измениться за несколько недель. На смену ей приходят гибкие методологии (</w:t>
      </w:r>
      <w:proofErr w:type="spellStart"/>
      <w:r w:rsidRPr="00EE15B4">
        <w:rPr>
          <w:rFonts w:cs="Times New Roman"/>
          <w:sz w:val="24"/>
          <w:szCs w:val="24"/>
        </w:rPr>
        <w:t>Agile</w:t>
      </w:r>
      <w:proofErr w:type="spellEnd"/>
      <w:r w:rsidRPr="00EE15B4">
        <w:rPr>
          <w:rFonts w:cs="Times New Roman"/>
          <w:sz w:val="24"/>
          <w:szCs w:val="24"/>
        </w:rPr>
        <w:t xml:space="preserve">, </w:t>
      </w:r>
      <w:proofErr w:type="spellStart"/>
      <w:r w:rsidRPr="00EE15B4">
        <w:rPr>
          <w:rFonts w:cs="Times New Roman"/>
          <w:sz w:val="24"/>
          <w:szCs w:val="24"/>
        </w:rPr>
        <w:t>Scrum</w:t>
      </w:r>
      <w:proofErr w:type="spellEnd"/>
      <w:r w:rsidRPr="00EE15B4">
        <w:rPr>
          <w:rFonts w:cs="Times New Roman"/>
          <w:sz w:val="24"/>
          <w:szCs w:val="24"/>
        </w:rPr>
        <w:t xml:space="preserve">, </w:t>
      </w:r>
      <w:proofErr w:type="spellStart"/>
      <w:r w:rsidRPr="00EE15B4">
        <w:rPr>
          <w:rFonts w:cs="Times New Roman"/>
          <w:sz w:val="24"/>
          <w:szCs w:val="24"/>
        </w:rPr>
        <w:t>Lean</w:t>
      </w:r>
      <w:proofErr w:type="spellEnd"/>
      <w:r w:rsidRPr="00EE15B4">
        <w:rPr>
          <w:rFonts w:cs="Times New Roman"/>
          <w:sz w:val="24"/>
          <w:szCs w:val="24"/>
        </w:rPr>
        <w:t xml:space="preserve"> </w:t>
      </w:r>
      <w:proofErr w:type="spellStart"/>
      <w:r w:rsidRPr="00EE15B4">
        <w:rPr>
          <w:rFonts w:cs="Times New Roman"/>
          <w:sz w:val="24"/>
          <w:szCs w:val="24"/>
        </w:rPr>
        <w:t>Startup</w:t>
      </w:r>
      <w:proofErr w:type="spellEnd"/>
      <w:r w:rsidRPr="00EE15B4">
        <w:rPr>
          <w:rFonts w:cs="Times New Roman"/>
          <w:sz w:val="24"/>
          <w:szCs w:val="24"/>
        </w:rPr>
        <w:t>), в центре которых находится концепция минимально жизнеспособного продукта (MVP). MVP — это не «сырой» и недоделанный продукт, а версия, обладающая минимальным, но достаточным набором функций для проверки ключевых гипотез и получения обратной связи от первых пользователей с наименьшими затратами ресурсов</w:t>
      </w:r>
      <w:r w:rsidRPr="00EE15B4">
        <w:rPr>
          <w:rStyle w:val="a6"/>
          <w:rFonts w:cs="Times New Roman"/>
          <w:sz w:val="24"/>
          <w:szCs w:val="24"/>
        </w:rPr>
        <w:footnoteReference w:id="1"/>
      </w:r>
      <w:r w:rsidRPr="00EE15B4">
        <w:rPr>
          <w:rFonts w:cs="Times New Roman"/>
          <w:sz w:val="24"/>
          <w:szCs w:val="24"/>
        </w:rPr>
        <w:t>.</w:t>
      </w:r>
    </w:p>
    <w:p w14:paraId="440508ED" w14:textId="61EEAA5E" w:rsidR="00121F1C" w:rsidRPr="00EE15B4" w:rsidRDefault="00121F1C" w:rsidP="00121F1C">
      <w:pPr>
        <w:rPr>
          <w:rFonts w:cs="Times New Roman"/>
          <w:sz w:val="24"/>
          <w:szCs w:val="24"/>
        </w:rPr>
      </w:pPr>
      <w:r w:rsidRPr="00EE15B4">
        <w:rPr>
          <w:rStyle w:val="a3"/>
          <w:rFonts w:cs="Times New Roman"/>
          <w:b w:val="0"/>
          <w:bCs w:val="0"/>
          <w:color w:val="0F1115"/>
          <w:sz w:val="24"/>
          <w:szCs w:val="24"/>
        </w:rPr>
        <w:t>Плюсы использования MVP как инструмента проектного менеджмента очевидны.</w:t>
      </w:r>
      <w:r w:rsidRPr="00EE15B4">
        <w:rPr>
          <w:rFonts w:cs="Times New Roman"/>
          <w:sz w:val="24"/>
          <w:szCs w:val="24"/>
        </w:rPr>
        <w:t> Создавая MVP, стартап не тратит бюджет на разработку функций, которые могут оказаться никому не нужны. Как справедливо отмечают эксперты, «проще через пару месяцев получить начальную, но рабочую версию продукта, чем через 8 получить классный проект, но который</w:t>
      </w:r>
      <w:r w:rsidR="007A0E93" w:rsidRPr="00EE15B4">
        <w:rPr>
          <w:rFonts w:cs="Times New Roman"/>
          <w:sz w:val="24"/>
          <w:szCs w:val="24"/>
        </w:rPr>
        <w:t xml:space="preserve"> уже никому не нужен»</w:t>
      </w:r>
      <w:r w:rsidR="00335FBE" w:rsidRPr="00EE15B4">
        <w:rPr>
          <w:rStyle w:val="a6"/>
          <w:rFonts w:cs="Times New Roman"/>
          <w:sz w:val="24"/>
          <w:szCs w:val="24"/>
        </w:rPr>
        <w:footnoteReference w:id="2"/>
      </w:r>
      <w:r w:rsidRPr="00EE15B4">
        <w:rPr>
          <w:rFonts w:cs="Times New Roman"/>
          <w:sz w:val="24"/>
          <w:szCs w:val="24"/>
        </w:rPr>
        <w:t>.</w:t>
      </w:r>
    </w:p>
    <w:p w14:paraId="10344963" w14:textId="1C0ABFED" w:rsidR="00121F1C" w:rsidRPr="00EE15B4" w:rsidRDefault="00121F1C" w:rsidP="00121F1C">
      <w:pPr>
        <w:rPr>
          <w:rFonts w:cs="Times New Roman"/>
          <w:sz w:val="24"/>
          <w:szCs w:val="24"/>
        </w:rPr>
      </w:pPr>
      <w:r w:rsidRPr="00EE15B4">
        <w:rPr>
          <w:rFonts w:cs="Times New Roman"/>
          <w:sz w:val="24"/>
          <w:szCs w:val="24"/>
        </w:rPr>
        <w:t>В погоне за скоростью команда может накопить технический долг, а «временные» решения, как показывает практика, имеют свойство оставаться в эксплуатации навсегда</w:t>
      </w:r>
      <w:r w:rsidR="00335FBE" w:rsidRPr="00EE15B4">
        <w:rPr>
          <w:rStyle w:val="a6"/>
          <w:rFonts w:cs="Times New Roman"/>
          <w:sz w:val="24"/>
          <w:szCs w:val="24"/>
        </w:rPr>
        <w:footnoteReference w:id="3"/>
      </w:r>
      <w:r w:rsidRPr="00EE15B4">
        <w:rPr>
          <w:rFonts w:cs="Times New Roman"/>
          <w:sz w:val="24"/>
          <w:szCs w:val="24"/>
        </w:rPr>
        <w:t xml:space="preserve">. Другая проблема — коммуникационная: заказчики или инвесторы, не знакомые с философией </w:t>
      </w:r>
      <w:proofErr w:type="spellStart"/>
      <w:r w:rsidRPr="00EE15B4">
        <w:rPr>
          <w:rFonts w:cs="Times New Roman"/>
          <w:sz w:val="24"/>
          <w:szCs w:val="24"/>
        </w:rPr>
        <w:t>Lean</w:t>
      </w:r>
      <w:proofErr w:type="spellEnd"/>
      <w:r w:rsidRPr="00EE15B4">
        <w:rPr>
          <w:rFonts w:cs="Times New Roman"/>
          <w:sz w:val="24"/>
          <w:szCs w:val="24"/>
        </w:rPr>
        <w:t xml:space="preserve"> </w:t>
      </w:r>
      <w:proofErr w:type="spellStart"/>
      <w:r w:rsidRPr="00EE15B4">
        <w:rPr>
          <w:rFonts w:cs="Times New Roman"/>
          <w:sz w:val="24"/>
          <w:szCs w:val="24"/>
        </w:rPr>
        <w:t>Startup</w:t>
      </w:r>
      <w:proofErr w:type="spellEnd"/>
      <w:r w:rsidRPr="00EE15B4">
        <w:rPr>
          <w:rFonts w:cs="Times New Roman"/>
          <w:sz w:val="24"/>
          <w:szCs w:val="24"/>
        </w:rPr>
        <w:t>, могут воспринять MVP как некачественный результат. Поэтому критически важно с самого начала управлять ожиданиями, объясняя, что MVP — это осознанный шаг стратегии для валидации ценности продукта</w:t>
      </w:r>
      <w:r w:rsidR="00335FBE" w:rsidRPr="00EE15B4">
        <w:rPr>
          <w:rStyle w:val="a6"/>
          <w:rFonts w:cs="Times New Roman"/>
          <w:sz w:val="24"/>
          <w:szCs w:val="24"/>
        </w:rPr>
        <w:footnoteReference w:id="4"/>
      </w:r>
      <w:r w:rsidRPr="00EE15B4">
        <w:rPr>
          <w:rFonts w:cs="Times New Roman"/>
          <w:sz w:val="24"/>
          <w:szCs w:val="24"/>
        </w:rPr>
        <w:t>.</w:t>
      </w:r>
    </w:p>
    <w:p w14:paraId="7A5C829D" w14:textId="19A8E3E2" w:rsidR="00121F1C" w:rsidRPr="00EE15B4" w:rsidRDefault="00121F1C" w:rsidP="00121F1C">
      <w:pPr>
        <w:rPr>
          <w:rFonts w:cs="Times New Roman"/>
          <w:sz w:val="24"/>
          <w:szCs w:val="24"/>
        </w:rPr>
      </w:pPr>
      <w:r w:rsidRPr="00EE15B4">
        <w:rPr>
          <w:rFonts w:cs="Times New Roman"/>
          <w:sz w:val="24"/>
          <w:szCs w:val="24"/>
        </w:rPr>
        <w:t>Управление ожиданиями инвесторов строится на нескольких принципах. Первый — </w:t>
      </w:r>
      <w:r w:rsidRPr="00EE15B4">
        <w:rPr>
          <w:rStyle w:val="a3"/>
          <w:rFonts w:cs="Times New Roman"/>
          <w:b w:val="0"/>
          <w:bCs w:val="0"/>
          <w:color w:val="0F1115"/>
          <w:sz w:val="24"/>
          <w:szCs w:val="24"/>
        </w:rPr>
        <w:t>прозрачность и честность</w:t>
      </w:r>
      <w:r w:rsidRPr="00EE15B4">
        <w:rPr>
          <w:rFonts w:cs="Times New Roman"/>
          <w:sz w:val="24"/>
          <w:szCs w:val="24"/>
        </w:rPr>
        <w:t>. Второй принцип — </w:t>
      </w:r>
      <w:r w:rsidRPr="00EE15B4">
        <w:rPr>
          <w:rStyle w:val="a3"/>
          <w:rFonts w:cs="Times New Roman"/>
          <w:b w:val="0"/>
          <w:bCs w:val="0"/>
          <w:color w:val="0F1115"/>
          <w:sz w:val="24"/>
          <w:szCs w:val="24"/>
        </w:rPr>
        <w:t>опора на данные</w:t>
      </w:r>
      <w:r w:rsidRPr="00EE15B4">
        <w:rPr>
          <w:rFonts w:cs="Times New Roman"/>
          <w:sz w:val="24"/>
          <w:szCs w:val="24"/>
        </w:rPr>
        <w:t>. Третий принцип — </w:t>
      </w:r>
      <w:r w:rsidRPr="00EE15B4">
        <w:rPr>
          <w:rStyle w:val="a3"/>
          <w:rFonts w:cs="Times New Roman"/>
          <w:b w:val="0"/>
          <w:bCs w:val="0"/>
          <w:color w:val="0F1115"/>
          <w:sz w:val="24"/>
          <w:szCs w:val="24"/>
        </w:rPr>
        <w:t>реалистичность дорожной карты</w:t>
      </w:r>
      <w:r w:rsidR="00156904" w:rsidRPr="00EE15B4">
        <w:rPr>
          <w:rStyle w:val="a6"/>
          <w:rFonts w:cs="Times New Roman"/>
          <w:sz w:val="24"/>
          <w:szCs w:val="24"/>
        </w:rPr>
        <w:footnoteReference w:id="5"/>
      </w:r>
      <w:r w:rsidRPr="00EE15B4">
        <w:rPr>
          <w:rFonts w:cs="Times New Roman"/>
          <w:sz w:val="24"/>
          <w:szCs w:val="24"/>
        </w:rPr>
        <w:t>.</w:t>
      </w:r>
    </w:p>
    <w:p w14:paraId="3C9CF9F7" w14:textId="229EFD25" w:rsidR="00121F1C" w:rsidRPr="00EE15B4" w:rsidRDefault="00121F1C" w:rsidP="00121F1C">
      <w:pPr>
        <w:rPr>
          <w:rFonts w:cs="Times New Roman"/>
          <w:sz w:val="24"/>
          <w:szCs w:val="24"/>
        </w:rPr>
      </w:pPr>
      <w:r w:rsidRPr="00EE15B4">
        <w:rPr>
          <w:rFonts w:cs="Times New Roman"/>
          <w:sz w:val="24"/>
          <w:szCs w:val="24"/>
        </w:rPr>
        <w:lastRenderedPageBreak/>
        <w:t>Переход от пилотного проекта к массовому внедрению (масштабированию) — пожалуй, самый сложный этап в жизни стартапа. Здесь недостаточно просто «сделать копию» успешного решения. Как показывает анализ практических кейсов, этот процесс требует формализации и смены парадигмы управления</w:t>
      </w:r>
      <w:r w:rsidR="00156904" w:rsidRPr="00EE15B4">
        <w:rPr>
          <w:rStyle w:val="a6"/>
          <w:rFonts w:cs="Times New Roman"/>
          <w:sz w:val="24"/>
          <w:szCs w:val="24"/>
        </w:rPr>
        <w:footnoteReference w:id="6"/>
      </w:r>
    </w:p>
    <w:p w14:paraId="7E9D6FF8" w14:textId="7B8576BB" w:rsidR="00121F1C" w:rsidRPr="00EE15B4" w:rsidRDefault="00121F1C" w:rsidP="00121F1C">
      <w:pPr>
        <w:rPr>
          <w:sz w:val="24"/>
          <w:szCs w:val="24"/>
        </w:rPr>
      </w:pPr>
      <w:r w:rsidRPr="00EE15B4">
        <w:rPr>
          <w:sz w:val="24"/>
          <w:szCs w:val="24"/>
        </w:rPr>
        <w:t>Подводя итог, можно дать развернутый ответ на вопрос, поставленный во введении: эффективное управление стартап-проектом — это непрерывный процесс балансирования между противоположностями. На ранней стадии это баланс между скоростью создания MVP и качеством проработки архитектуры, чтобы не накопить критический технический долг. На этапе привлечения инвестиций — это баланс между амбициозностью и честностью перед инвесторами относительно текущих рисков и метрик. На стадии масштабирования — это баланс между сохранением инновационной гибкости и внедрением формальных процедур, необходимых для стабильной работы.</w:t>
      </w:r>
    </w:p>
    <w:p w14:paraId="7886F636" w14:textId="6CA07FDC" w:rsidR="00121F1C" w:rsidRDefault="00121F1C" w:rsidP="00121F1C"/>
    <w:p w14:paraId="6455F9B4" w14:textId="23F4BFAE" w:rsidR="00121F1C" w:rsidRPr="00EE15B4" w:rsidRDefault="00121F1C" w:rsidP="00121F1C">
      <w:pPr>
        <w:rPr>
          <w:b/>
          <w:bCs/>
          <w:sz w:val="24"/>
          <w:szCs w:val="24"/>
        </w:rPr>
      </w:pPr>
      <w:r w:rsidRPr="00EE15B4">
        <w:rPr>
          <w:b/>
          <w:bCs/>
          <w:sz w:val="24"/>
          <w:szCs w:val="24"/>
        </w:rPr>
        <w:t>Список источников</w:t>
      </w:r>
    </w:p>
    <w:p w14:paraId="05CF23B2" w14:textId="77777777" w:rsidR="00156904" w:rsidRPr="00EE15B4" w:rsidRDefault="00156904" w:rsidP="00156904">
      <w:pPr>
        <w:pStyle w:val="a7"/>
        <w:numPr>
          <w:ilvl w:val="0"/>
          <w:numId w:val="1"/>
        </w:numPr>
        <w:ind w:left="0" w:firstLine="709"/>
        <w:rPr>
          <w:sz w:val="24"/>
          <w:szCs w:val="24"/>
        </w:rPr>
      </w:pPr>
      <w:proofErr w:type="spellStart"/>
      <w:r w:rsidRPr="00EE15B4">
        <w:rPr>
          <w:sz w:val="24"/>
          <w:szCs w:val="24"/>
        </w:rPr>
        <w:t>Лежнина</w:t>
      </w:r>
      <w:proofErr w:type="spellEnd"/>
      <w:r w:rsidRPr="00EE15B4">
        <w:rPr>
          <w:sz w:val="24"/>
          <w:szCs w:val="24"/>
        </w:rPr>
        <w:t xml:space="preserve">, Т. А. Гибкое управление стартап-компанией / Т. А. </w:t>
      </w:r>
      <w:proofErr w:type="spellStart"/>
      <w:r w:rsidRPr="00EE15B4">
        <w:rPr>
          <w:sz w:val="24"/>
          <w:szCs w:val="24"/>
        </w:rPr>
        <w:t>Лежнина</w:t>
      </w:r>
      <w:proofErr w:type="spellEnd"/>
      <w:r w:rsidRPr="00EE15B4">
        <w:rPr>
          <w:sz w:val="24"/>
          <w:szCs w:val="24"/>
        </w:rPr>
        <w:t>, С. Г. Кренева, А. Н. Яровиков. — DOI 10.25806/uu12-32021718-728 // Управленческий учет. — 2021. — № 12-3. — С. 718–728. — URL: https://doi.org/10.25806/uu12-32021718-728 (дата обращения: 02.03.2026).</w:t>
      </w:r>
    </w:p>
    <w:p w14:paraId="76991B08" w14:textId="77777777" w:rsidR="00156904" w:rsidRPr="00EE15B4" w:rsidRDefault="00156904" w:rsidP="00156904">
      <w:pPr>
        <w:pStyle w:val="a7"/>
        <w:numPr>
          <w:ilvl w:val="0"/>
          <w:numId w:val="1"/>
        </w:numPr>
        <w:ind w:left="0" w:firstLine="709"/>
        <w:rPr>
          <w:sz w:val="24"/>
          <w:szCs w:val="24"/>
        </w:rPr>
      </w:pPr>
      <w:r w:rsidRPr="00EE15B4">
        <w:rPr>
          <w:sz w:val="24"/>
          <w:szCs w:val="24"/>
        </w:rPr>
        <w:t xml:space="preserve">От запроса до внедрения // </w:t>
      </w:r>
      <w:proofErr w:type="gramStart"/>
      <w:r w:rsidRPr="00EE15B4">
        <w:rPr>
          <w:sz w:val="24"/>
          <w:szCs w:val="24"/>
        </w:rPr>
        <w:t>Mobilecomm.ru :</w:t>
      </w:r>
      <w:proofErr w:type="gramEnd"/>
      <w:r w:rsidRPr="00EE15B4">
        <w:rPr>
          <w:sz w:val="24"/>
          <w:szCs w:val="24"/>
        </w:rPr>
        <w:t xml:space="preserve"> [сайт]. — URL: https://www.mobilecomm.ru/ot-zaprosa-do-vnedreniya (дата обращения: 02.03.2026).</w:t>
      </w:r>
    </w:p>
    <w:p w14:paraId="6AAF0B06" w14:textId="77777777" w:rsidR="00156904" w:rsidRPr="00EE15B4" w:rsidRDefault="00156904" w:rsidP="00156904">
      <w:pPr>
        <w:pStyle w:val="a7"/>
        <w:numPr>
          <w:ilvl w:val="0"/>
          <w:numId w:val="1"/>
        </w:numPr>
        <w:ind w:left="0" w:firstLine="709"/>
        <w:rPr>
          <w:sz w:val="24"/>
          <w:szCs w:val="24"/>
        </w:rPr>
      </w:pPr>
      <w:r w:rsidRPr="00EE15B4">
        <w:rPr>
          <w:sz w:val="24"/>
          <w:szCs w:val="24"/>
        </w:rPr>
        <w:t xml:space="preserve">Пилипчук, А. Управление ожиданиями заказчика: как реализуются успешные проекты / Алексей Пилипчук // РБК </w:t>
      </w:r>
      <w:proofErr w:type="gramStart"/>
      <w:r w:rsidRPr="00EE15B4">
        <w:rPr>
          <w:sz w:val="24"/>
          <w:szCs w:val="24"/>
        </w:rPr>
        <w:t>Компании :</w:t>
      </w:r>
      <w:proofErr w:type="gramEnd"/>
      <w:r w:rsidRPr="00EE15B4">
        <w:rPr>
          <w:sz w:val="24"/>
          <w:szCs w:val="24"/>
        </w:rPr>
        <w:t xml:space="preserve"> [сайт]. — 2025. — 8 окт. — URL: https://companies.rbc.ru/news/TEbmrht5mu/upravlenie-ozhidaniyami-zakazchika-kak-realizuyutsya-uspeshnyie-proektyi/ (дата обращения: 02.03.2026).</w:t>
      </w:r>
    </w:p>
    <w:p w14:paraId="5846CE9A" w14:textId="77777777" w:rsidR="00156904" w:rsidRPr="00EE15B4" w:rsidRDefault="00156904" w:rsidP="00156904">
      <w:pPr>
        <w:pStyle w:val="a7"/>
        <w:numPr>
          <w:ilvl w:val="0"/>
          <w:numId w:val="1"/>
        </w:numPr>
        <w:ind w:left="0" w:firstLine="709"/>
        <w:rPr>
          <w:sz w:val="24"/>
          <w:szCs w:val="24"/>
        </w:rPr>
      </w:pPr>
      <w:r w:rsidRPr="00EE15B4">
        <w:rPr>
          <w:sz w:val="24"/>
          <w:szCs w:val="24"/>
        </w:rPr>
        <w:t xml:space="preserve">Почему модель «MVP + развитие» лучше, чем классическая водопадная // </w:t>
      </w:r>
      <w:proofErr w:type="gramStart"/>
      <w:r w:rsidRPr="00EE15B4">
        <w:rPr>
          <w:sz w:val="24"/>
          <w:szCs w:val="24"/>
        </w:rPr>
        <w:t>Sostav.ru :</w:t>
      </w:r>
      <w:proofErr w:type="gramEnd"/>
      <w:r w:rsidRPr="00EE15B4">
        <w:rPr>
          <w:sz w:val="24"/>
          <w:szCs w:val="24"/>
        </w:rPr>
        <w:t xml:space="preserve"> [сайт]. — 2023. — 20 окт. — URL: https://www.sostav.ru/blogs/269248/41412 (дата обращения: 02.03.2026).</w:t>
      </w:r>
    </w:p>
    <w:p w14:paraId="2F70D997" w14:textId="77777777" w:rsidR="00156904" w:rsidRPr="00EE15B4" w:rsidRDefault="00156904" w:rsidP="00156904">
      <w:pPr>
        <w:pStyle w:val="a7"/>
        <w:numPr>
          <w:ilvl w:val="0"/>
          <w:numId w:val="1"/>
        </w:numPr>
        <w:ind w:left="0" w:firstLine="709"/>
        <w:rPr>
          <w:sz w:val="24"/>
          <w:szCs w:val="24"/>
        </w:rPr>
      </w:pPr>
      <w:proofErr w:type="spellStart"/>
      <w:r w:rsidRPr="00EE15B4">
        <w:rPr>
          <w:sz w:val="24"/>
          <w:szCs w:val="24"/>
        </w:rPr>
        <w:t>Темчина</w:t>
      </w:r>
      <w:proofErr w:type="spellEnd"/>
      <w:r w:rsidRPr="00EE15B4">
        <w:rPr>
          <w:sz w:val="24"/>
          <w:szCs w:val="24"/>
        </w:rPr>
        <w:t xml:space="preserve">, М. </w:t>
      </w:r>
      <w:proofErr w:type="spellStart"/>
      <w:r w:rsidRPr="00EE15B4">
        <w:rPr>
          <w:sz w:val="24"/>
          <w:szCs w:val="24"/>
        </w:rPr>
        <w:t>Agile</w:t>
      </w:r>
      <w:proofErr w:type="spellEnd"/>
      <w:r w:rsidRPr="00EE15B4">
        <w:rPr>
          <w:sz w:val="24"/>
          <w:szCs w:val="24"/>
        </w:rPr>
        <w:t xml:space="preserve"> в проектах 1С: где-то между невозможно и неизбежно. Часть вторая / Мария </w:t>
      </w:r>
      <w:proofErr w:type="spellStart"/>
      <w:r w:rsidRPr="00EE15B4">
        <w:rPr>
          <w:sz w:val="24"/>
          <w:szCs w:val="24"/>
        </w:rPr>
        <w:t>Темчина</w:t>
      </w:r>
      <w:proofErr w:type="spellEnd"/>
      <w:r w:rsidRPr="00EE15B4">
        <w:rPr>
          <w:sz w:val="24"/>
          <w:szCs w:val="24"/>
        </w:rPr>
        <w:t xml:space="preserve"> // </w:t>
      </w:r>
      <w:proofErr w:type="spellStart"/>
      <w:proofErr w:type="gramStart"/>
      <w:r w:rsidRPr="00EE15B4">
        <w:rPr>
          <w:sz w:val="24"/>
          <w:szCs w:val="24"/>
        </w:rPr>
        <w:t>Infostart</w:t>
      </w:r>
      <w:proofErr w:type="spellEnd"/>
      <w:r w:rsidRPr="00EE15B4">
        <w:rPr>
          <w:sz w:val="24"/>
          <w:szCs w:val="24"/>
        </w:rPr>
        <w:t xml:space="preserve"> :</w:t>
      </w:r>
      <w:proofErr w:type="gramEnd"/>
      <w:r w:rsidRPr="00EE15B4">
        <w:rPr>
          <w:sz w:val="24"/>
          <w:szCs w:val="24"/>
        </w:rPr>
        <w:t xml:space="preserve"> [сайт]. — 2019. — 6 сент. — URL: https://infostart.ru/pm/1119056/ (дата обращения: 02.03.2026).</w:t>
      </w:r>
    </w:p>
    <w:p w14:paraId="5300C9EF" w14:textId="77777777" w:rsidR="00CD7376" w:rsidRPr="00EE15B4" w:rsidRDefault="00CD7376">
      <w:pPr>
        <w:rPr>
          <w:sz w:val="24"/>
          <w:szCs w:val="24"/>
        </w:rPr>
      </w:pPr>
    </w:p>
    <w:sectPr w:rsidR="00CD7376" w:rsidRPr="00EE15B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78457" w14:textId="77777777" w:rsidR="00AF1956" w:rsidRDefault="00AF1956" w:rsidP="00121F1C">
      <w:pPr>
        <w:spacing w:line="240" w:lineRule="auto"/>
      </w:pPr>
      <w:r>
        <w:separator/>
      </w:r>
    </w:p>
  </w:endnote>
  <w:endnote w:type="continuationSeparator" w:id="0">
    <w:p w14:paraId="1E9F7F64" w14:textId="77777777" w:rsidR="00AF1956" w:rsidRDefault="00AF1956" w:rsidP="00121F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FC910" w14:textId="77777777" w:rsidR="00AF1956" w:rsidRDefault="00AF1956" w:rsidP="00121F1C">
      <w:pPr>
        <w:spacing w:line="240" w:lineRule="auto"/>
      </w:pPr>
      <w:r>
        <w:separator/>
      </w:r>
    </w:p>
  </w:footnote>
  <w:footnote w:type="continuationSeparator" w:id="0">
    <w:p w14:paraId="49A164E9" w14:textId="77777777" w:rsidR="00AF1956" w:rsidRDefault="00AF1956" w:rsidP="00121F1C">
      <w:pPr>
        <w:spacing w:line="240" w:lineRule="auto"/>
      </w:pPr>
      <w:r>
        <w:continuationSeparator/>
      </w:r>
    </w:p>
  </w:footnote>
  <w:footnote w:id="1">
    <w:p w14:paraId="0DB0874B" w14:textId="748F0182" w:rsidR="00121F1C" w:rsidRDefault="00121F1C">
      <w:pPr>
        <w:pStyle w:val="a4"/>
      </w:pPr>
      <w:r>
        <w:rPr>
          <w:rStyle w:val="a6"/>
        </w:rPr>
        <w:footnoteRef/>
      </w:r>
      <w:r>
        <w:t xml:space="preserve"> Почему модель «MVP + развитие» лучше, чем классическая водопадная // </w:t>
      </w:r>
      <w:proofErr w:type="gramStart"/>
      <w:r>
        <w:t>Sostav.ru :</w:t>
      </w:r>
      <w:proofErr w:type="gramEnd"/>
      <w:r>
        <w:t xml:space="preserve"> [сайт]. — 2023. — 20 окт. — URL: https://www.sostav.ru/blogs/269248/41412 (дата обращения: 02.03.2026)</w:t>
      </w:r>
    </w:p>
  </w:footnote>
  <w:footnote w:id="2">
    <w:p w14:paraId="032BFDF5" w14:textId="68821FC0" w:rsidR="00335FBE" w:rsidRDefault="00335FBE">
      <w:pPr>
        <w:pStyle w:val="a4"/>
      </w:pPr>
      <w:r>
        <w:rPr>
          <w:rStyle w:val="a6"/>
        </w:rPr>
        <w:footnoteRef/>
      </w:r>
      <w:r>
        <w:t xml:space="preserve"> </w:t>
      </w:r>
      <w:proofErr w:type="spellStart"/>
      <w:r w:rsidRPr="00335FBE">
        <w:t>Лежнина</w:t>
      </w:r>
      <w:proofErr w:type="spellEnd"/>
      <w:r w:rsidRPr="00335FBE">
        <w:t xml:space="preserve">, Т. А. Гибкое управление стартап-компанией / Т. А. </w:t>
      </w:r>
      <w:proofErr w:type="spellStart"/>
      <w:r w:rsidRPr="00335FBE">
        <w:t>Лежнина</w:t>
      </w:r>
      <w:proofErr w:type="spellEnd"/>
      <w:r w:rsidRPr="00335FBE">
        <w:t>, С. Г. Кренева, А. Н. Яровиков. — DOI 10.25806/uu12-32021718-728 // Управленческий учет. — 2021. — № 12-3. — С. 718–728. — URL: https://doi.org/10.25806/uu12-32021718-728 (дата обращения: 02.03.2026)</w:t>
      </w:r>
    </w:p>
  </w:footnote>
  <w:footnote w:id="3">
    <w:p w14:paraId="7E9D008C" w14:textId="56874C06" w:rsidR="00335FBE" w:rsidRDefault="00335FBE">
      <w:pPr>
        <w:pStyle w:val="a4"/>
      </w:pPr>
      <w:r>
        <w:rPr>
          <w:rStyle w:val="a6"/>
        </w:rPr>
        <w:footnoteRef/>
      </w:r>
      <w:r>
        <w:t xml:space="preserve"> </w:t>
      </w:r>
      <w:proofErr w:type="spellStart"/>
      <w:r>
        <w:t>Темчина</w:t>
      </w:r>
      <w:proofErr w:type="spellEnd"/>
      <w:r>
        <w:t xml:space="preserve">, М. </w:t>
      </w:r>
      <w:proofErr w:type="spellStart"/>
      <w:r>
        <w:t>Agile</w:t>
      </w:r>
      <w:proofErr w:type="spellEnd"/>
      <w:r>
        <w:t xml:space="preserve"> в проектах 1С: где-то между невозможно и неизбежно. Часть вторая / Мария </w:t>
      </w:r>
      <w:proofErr w:type="spellStart"/>
      <w:r>
        <w:t>Темчина</w:t>
      </w:r>
      <w:proofErr w:type="spellEnd"/>
      <w:r>
        <w:t xml:space="preserve"> // </w:t>
      </w:r>
      <w:proofErr w:type="spellStart"/>
      <w:proofErr w:type="gramStart"/>
      <w:r>
        <w:t>Infostart</w:t>
      </w:r>
      <w:proofErr w:type="spellEnd"/>
      <w:r>
        <w:t xml:space="preserve"> :</w:t>
      </w:r>
      <w:proofErr w:type="gramEnd"/>
      <w:r>
        <w:t xml:space="preserve"> [сайт]. — 2019. — 6 сент. — URL: https://infostart.ru/pm/1119056/ (дата обращения: 02.03.2026)</w:t>
      </w:r>
    </w:p>
  </w:footnote>
  <w:footnote w:id="4">
    <w:p w14:paraId="7B72175D" w14:textId="7F6ADCEE" w:rsidR="00335FBE" w:rsidRDefault="00335FBE">
      <w:pPr>
        <w:pStyle w:val="a4"/>
      </w:pPr>
      <w:r>
        <w:rPr>
          <w:rStyle w:val="a6"/>
        </w:rPr>
        <w:footnoteRef/>
      </w:r>
      <w:r>
        <w:t xml:space="preserve"> </w:t>
      </w:r>
      <w:r w:rsidR="00C43A7F" w:rsidRPr="00C43A7F">
        <w:t xml:space="preserve">Пилипчук, А. Управление ожиданиями заказчика: как реализуются успешные проекты / Алексей Пилипчук // РБК </w:t>
      </w:r>
      <w:proofErr w:type="gramStart"/>
      <w:r w:rsidR="00C43A7F" w:rsidRPr="00C43A7F">
        <w:t>Компании :</w:t>
      </w:r>
      <w:proofErr w:type="gramEnd"/>
      <w:r w:rsidR="00C43A7F" w:rsidRPr="00C43A7F">
        <w:t xml:space="preserve"> [сайт]. — 2025. — 8 окт. — URL: https://companies.rbc.ru/news/TEbmrht5mu/upravlenie-ozhidaniyami-zakazchika-kak-realizuyutsya-uspeshnyie-proektyi/ (дата обращения: 02.03.2026)</w:t>
      </w:r>
    </w:p>
  </w:footnote>
  <w:footnote w:id="5">
    <w:p w14:paraId="5461F068" w14:textId="3426A796" w:rsidR="00156904" w:rsidRDefault="00156904">
      <w:pPr>
        <w:pStyle w:val="a4"/>
      </w:pPr>
      <w:r>
        <w:rPr>
          <w:rStyle w:val="a6"/>
        </w:rPr>
        <w:footnoteRef/>
      </w:r>
      <w:r>
        <w:t xml:space="preserve"> </w:t>
      </w:r>
      <w:r w:rsidRPr="00C43A7F">
        <w:t xml:space="preserve">Пилипчук, А. Управление ожиданиями заказчика: как реализуются успешные проекты / Алексей Пилипчук // РБК </w:t>
      </w:r>
      <w:proofErr w:type="gramStart"/>
      <w:r w:rsidRPr="00C43A7F">
        <w:t>Компании :</w:t>
      </w:r>
      <w:proofErr w:type="gramEnd"/>
      <w:r w:rsidRPr="00C43A7F">
        <w:t xml:space="preserve"> [сайт]. — 2025. — 8 окт. — URL: https://companies.rbc.ru/news/TEbmrht5mu/upravlenie-ozhidaniyami-zakazchika-kak-realizuyutsya-uspeshnyie-proektyi/ (дата обращения: 02.03.2026)</w:t>
      </w:r>
    </w:p>
  </w:footnote>
  <w:footnote w:id="6">
    <w:p w14:paraId="48623D6C" w14:textId="6CEA7FB6" w:rsidR="00156904" w:rsidRDefault="00156904">
      <w:pPr>
        <w:pStyle w:val="a4"/>
      </w:pPr>
      <w:r>
        <w:rPr>
          <w:rStyle w:val="a6"/>
        </w:rPr>
        <w:footnoteRef/>
      </w:r>
      <w:r>
        <w:t xml:space="preserve"> От запроса до внедрения // </w:t>
      </w:r>
      <w:proofErr w:type="gramStart"/>
      <w:r>
        <w:t>Mobilecomm.ru :</w:t>
      </w:r>
      <w:proofErr w:type="gramEnd"/>
      <w:r>
        <w:t xml:space="preserve"> [сайт]. — URL: https://www.mobilecomm.ru/ot-zaprosa-do-vnedreniya (дата обращения: 02.03.2026)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82FEA"/>
    <w:multiLevelType w:val="hybridMultilevel"/>
    <w:tmpl w:val="CD7EF1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995833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1C"/>
    <w:rsid w:val="00121F1C"/>
    <w:rsid w:val="00156904"/>
    <w:rsid w:val="002B1883"/>
    <w:rsid w:val="00335FBE"/>
    <w:rsid w:val="00391D04"/>
    <w:rsid w:val="00434757"/>
    <w:rsid w:val="006F5860"/>
    <w:rsid w:val="007A0E93"/>
    <w:rsid w:val="008F3183"/>
    <w:rsid w:val="009D0BCC"/>
    <w:rsid w:val="00AF1956"/>
    <w:rsid w:val="00C43A7F"/>
    <w:rsid w:val="00CD7376"/>
    <w:rsid w:val="00D75679"/>
    <w:rsid w:val="00EE15B4"/>
    <w:rsid w:val="00FB6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A884"/>
  <w15:chartTrackingRefBased/>
  <w15:docId w15:val="{1B1090E4-1015-4AA4-AB5A-889A8D8E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757"/>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434757"/>
    <w:pPr>
      <w:keepNext/>
      <w:keepLines/>
      <w:ind w:firstLine="0"/>
      <w:jc w:val="center"/>
      <w:outlineLvl w:val="0"/>
    </w:pPr>
    <w:rPr>
      <w:rFonts w:eastAsiaTheme="majorEastAsia" w:cstheme="majorBidi"/>
      <w:szCs w:val="32"/>
    </w:rPr>
  </w:style>
  <w:style w:type="paragraph" w:styleId="2">
    <w:name w:val="heading 2"/>
    <w:basedOn w:val="a"/>
    <w:next w:val="a"/>
    <w:link w:val="20"/>
    <w:autoRedefine/>
    <w:uiPriority w:val="9"/>
    <w:unhideWhenUsed/>
    <w:qFormat/>
    <w:rsid w:val="00D75679"/>
    <w:pPr>
      <w:keepNext/>
      <w:keepLines/>
      <w:ind w:firstLine="0"/>
      <w:jc w:val="center"/>
      <w:outlineLvl w:val="1"/>
    </w:pPr>
    <w:rPr>
      <w:rFonts w:eastAsiaTheme="majorEastAsia" w:cstheme="majorBid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4757"/>
    <w:rPr>
      <w:rFonts w:ascii="Times New Roman" w:eastAsiaTheme="majorEastAsia" w:hAnsi="Times New Roman" w:cstheme="majorBidi"/>
      <w:sz w:val="28"/>
      <w:szCs w:val="32"/>
    </w:rPr>
  </w:style>
  <w:style w:type="character" w:customStyle="1" w:styleId="20">
    <w:name w:val="Заголовок 2 Знак"/>
    <w:basedOn w:val="a0"/>
    <w:link w:val="2"/>
    <w:uiPriority w:val="9"/>
    <w:rsid w:val="00D75679"/>
    <w:rPr>
      <w:rFonts w:ascii="Times New Roman" w:eastAsiaTheme="majorEastAsia" w:hAnsi="Times New Roman" w:cstheme="majorBidi"/>
      <w:sz w:val="28"/>
      <w:szCs w:val="26"/>
    </w:rPr>
  </w:style>
  <w:style w:type="paragraph" w:customStyle="1" w:styleId="ds-markdown-paragraph">
    <w:name w:val="ds-markdown-paragraph"/>
    <w:basedOn w:val="a"/>
    <w:rsid w:val="00121F1C"/>
    <w:pPr>
      <w:spacing w:before="100" w:beforeAutospacing="1" w:after="100" w:afterAutospacing="1" w:line="240" w:lineRule="auto"/>
      <w:ind w:firstLine="0"/>
      <w:jc w:val="left"/>
    </w:pPr>
    <w:rPr>
      <w:rFonts w:eastAsia="Times New Roman" w:cs="Times New Roman"/>
      <w:sz w:val="24"/>
      <w:szCs w:val="24"/>
      <w:lang w:eastAsia="ru-RU"/>
    </w:rPr>
  </w:style>
  <w:style w:type="character" w:styleId="a3">
    <w:name w:val="Strong"/>
    <w:basedOn w:val="a0"/>
    <w:uiPriority w:val="22"/>
    <w:qFormat/>
    <w:rsid w:val="00121F1C"/>
    <w:rPr>
      <w:b/>
      <w:bCs/>
    </w:rPr>
  </w:style>
  <w:style w:type="paragraph" w:styleId="a4">
    <w:name w:val="footnote text"/>
    <w:basedOn w:val="a"/>
    <w:link w:val="a5"/>
    <w:uiPriority w:val="99"/>
    <w:semiHidden/>
    <w:unhideWhenUsed/>
    <w:rsid w:val="00121F1C"/>
    <w:pPr>
      <w:spacing w:line="240" w:lineRule="auto"/>
    </w:pPr>
    <w:rPr>
      <w:sz w:val="20"/>
      <w:szCs w:val="20"/>
    </w:rPr>
  </w:style>
  <w:style w:type="character" w:customStyle="1" w:styleId="a5">
    <w:name w:val="Текст сноски Знак"/>
    <w:basedOn w:val="a0"/>
    <w:link w:val="a4"/>
    <w:uiPriority w:val="99"/>
    <w:semiHidden/>
    <w:rsid w:val="00121F1C"/>
    <w:rPr>
      <w:rFonts w:ascii="Times New Roman" w:hAnsi="Times New Roman"/>
      <w:sz w:val="20"/>
      <w:szCs w:val="20"/>
    </w:rPr>
  </w:style>
  <w:style w:type="character" w:styleId="a6">
    <w:name w:val="footnote reference"/>
    <w:basedOn w:val="a0"/>
    <w:uiPriority w:val="99"/>
    <w:semiHidden/>
    <w:unhideWhenUsed/>
    <w:rsid w:val="00121F1C"/>
    <w:rPr>
      <w:vertAlign w:val="superscript"/>
    </w:rPr>
  </w:style>
  <w:style w:type="paragraph" w:styleId="a7">
    <w:name w:val="List Paragraph"/>
    <w:basedOn w:val="a"/>
    <w:uiPriority w:val="34"/>
    <w:qFormat/>
    <w:rsid w:val="00156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03148">
      <w:bodyDiv w:val="1"/>
      <w:marLeft w:val="0"/>
      <w:marRight w:val="0"/>
      <w:marTop w:val="0"/>
      <w:marBottom w:val="0"/>
      <w:divBdr>
        <w:top w:val="none" w:sz="0" w:space="0" w:color="auto"/>
        <w:left w:val="none" w:sz="0" w:space="0" w:color="auto"/>
        <w:bottom w:val="none" w:sz="0" w:space="0" w:color="auto"/>
        <w:right w:val="none" w:sz="0" w:space="0" w:color="auto"/>
      </w:divBdr>
    </w:div>
    <w:div w:id="56873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E10F7-FAEF-4009-9035-F5BA0082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566</Words>
  <Characters>3230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Ксения Дмитриевна</dc:creator>
  <cp:keywords/>
  <dc:description/>
  <cp:lastModifiedBy>Виктория Егорова</cp:lastModifiedBy>
  <cp:revision>6</cp:revision>
  <dcterms:created xsi:type="dcterms:W3CDTF">2026-03-02T10:24:00Z</dcterms:created>
  <dcterms:modified xsi:type="dcterms:W3CDTF">2026-03-24T19:01:00Z</dcterms:modified>
</cp:coreProperties>
</file>