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25B7" w14:textId="53253A20" w:rsidR="00C81505" w:rsidRPr="00A64A7B" w:rsidRDefault="00A64A7B">
      <w:pPr>
        <w:rPr>
          <w:rFonts w:ascii="Times New Roman" w:hAnsi="Times New Roman" w:cs="Times New Roman"/>
          <w:sz w:val="28"/>
          <w:szCs w:val="28"/>
        </w:rPr>
      </w:pPr>
      <w:r w:rsidRPr="00A64A7B">
        <w:rPr>
          <w:rFonts w:ascii="Times New Roman" w:hAnsi="Times New Roman" w:cs="Times New Roman"/>
          <w:sz w:val="28"/>
          <w:szCs w:val="28"/>
        </w:rPr>
        <w:t>Варламова Екатерина Александровна</w:t>
      </w:r>
    </w:p>
    <w:p w14:paraId="5633C71F" w14:textId="09A09479" w:rsidR="00A64A7B" w:rsidRPr="00A64A7B" w:rsidRDefault="00A64A7B">
      <w:pPr>
        <w:rPr>
          <w:rFonts w:ascii="Times New Roman" w:hAnsi="Times New Roman" w:cs="Times New Roman"/>
          <w:sz w:val="28"/>
          <w:szCs w:val="28"/>
        </w:rPr>
      </w:pPr>
      <w:r w:rsidRPr="00A64A7B">
        <w:rPr>
          <w:rFonts w:ascii="Times New Roman" w:hAnsi="Times New Roman" w:cs="Times New Roman"/>
          <w:sz w:val="28"/>
          <w:szCs w:val="28"/>
        </w:rPr>
        <w:t>Тема: «</w:t>
      </w:r>
      <w:r w:rsidRPr="00A64A7B">
        <w:rPr>
          <w:rFonts w:ascii="Times New Roman" w:hAnsi="Times New Roman" w:cs="Times New Roman"/>
          <w:sz w:val="28"/>
          <w:szCs w:val="28"/>
        </w:rPr>
        <w:t xml:space="preserve">Этика ИИ в рекламе и PR: риски </w:t>
      </w:r>
      <w:proofErr w:type="spellStart"/>
      <w:r w:rsidRPr="00A64A7B">
        <w:rPr>
          <w:rFonts w:ascii="Times New Roman" w:hAnsi="Times New Roman" w:cs="Times New Roman"/>
          <w:sz w:val="28"/>
          <w:szCs w:val="28"/>
        </w:rPr>
        <w:t>deepfakes</w:t>
      </w:r>
      <w:proofErr w:type="spellEnd"/>
      <w:r w:rsidRPr="00A64A7B">
        <w:rPr>
          <w:rFonts w:ascii="Times New Roman" w:hAnsi="Times New Roman" w:cs="Times New Roman"/>
          <w:sz w:val="28"/>
          <w:szCs w:val="28"/>
        </w:rPr>
        <w:t xml:space="preserve"> и меры противодействия</w:t>
      </w:r>
      <w:r w:rsidRPr="00A64A7B">
        <w:rPr>
          <w:rFonts w:ascii="Times New Roman" w:hAnsi="Times New Roman" w:cs="Times New Roman"/>
          <w:sz w:val="28"/>
          <w:szCs w:val="28"/>
        </w:rPr>
        <w:t>»</w:t>
      </w:r>
    </w:p>
    <w:sectPr w:rsidR="00A64A7B" w:rsidRPr="00A64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0B"/>
    <w:rsid w:val="00171105"/>
    <w:rsid w:val="0042670B"/>
    <w:rsid w:val="00A64A7B"/>
    <w:rsid w:val="00AA7505"/>
    <w:rsid w:val="00C8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CF40"/>
  <w15:chartTrackingRefBased/>
  <w15:docId w15:val="{FB2497FF-0D0F-41A0-96FF-12C73986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2026-03-05T12:44:00Z</dcterms:created>
  <dcterms:modified xsi:type="dcterms:W3CDTF">2026-03-05T12:45:00Z</dcterms:modified>
</cp:coreProperties>
</file>