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D17" w:rsidRPr="00B84D17" w:rsidRDefault="00B84D17" w:rsidP="00B84D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84D17">
        <w:rPr>
          <w:rFonts w:ascii="Times New Roman" w:hAnsi="Times New Roman" w:cs="Times New Roman"/>
          <w:sz w:val="28"/>
        </w:rPr>
        <w:t>“Судебный контроль на стадии предварительного расследования</w:t>
      </w:r>
      <w:r>
        <w:rPr>
          <w:rFonts w:ascii="Times New Roman" w:hAnsi="Times New Roman" w:cs="Times New Roman"/>
          <w:sz w:val="28"/>
        </w:rPr>
        <w:t>”</w:t>
      </w:r>
    </w:p>
    <w:p w:rsidR="00B84D17" w:rsidRDefault="008A6BD0" w:rsidP="00B84D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Автор - </w:t>
      </w:r>
      <w:r w:rsidR="00B84D17" w:rsidRPr="00B84D17">
        <w:rPr>
          <w:rFonts w:ascii="Times New Roman" w:hAnsi="Times New Roman" w:cs="Times New Roman"/>
          <w:sz w:val="28"/>
        </w:rPr>
        <w:t>Афанасьев А.С.</w:t>
      </w:r>
    </w:p>
    <w:p w:rsidR="008A6BD0" w:rsidRDefault="008A6BD0" w:rsidP="00B84D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Соавтор – Митюкова М.А.</w:t>
      </w:r>
    </w:p>
    <w:p w:rsidR="008A6BD0" w:rsidRPr="00B84D17" w:rsidRDefault="008A6BD0" w:rsidP="00B84D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Научный руководитель – Тещин А.В.</w:t>
      </w:r>
      <w:bookmarkStart w:id="0" w:name="_GoBack"/>
      <w:bookmarkEnd w:id="0"/>
    </w:p>
    <w:p w:rsidR="00B84D17" w:rsidRPr="00B84D17" w:rsidRDefault="00B84D17" w:rsidP="00B84D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84D17">
        <w:rPr>
          <w:rFonts w:ascii="Times New Roman" w:hAnsi="Times New Roman" w:cs="Times New Roman"/>
          <w:sz w:val="28"/>
        </w:rPr>
        <w:t>Ульяновский государственный университет</w:t>
      </w:r>
    </w:p>
    <w:p w:rsidR="00C41AC7" w:rsidRDefault="00B84D17" w:rsidP="00B84D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84D17">
        <w:rPr>
          <w:rFonts w:ascii="Times New Roman" w:hAnsi="Times New Roman" w:cs="Times New Roman"/>
          <w:sz w:val="28"/>
        </w:rPr>
        <w:t>г. Ульяновск</w:t>
      </w:r>
    </w:p>
    <w:p w:rsidR="00B84D17" w:rsidRPr="00B84D17" w:rsidRDefault="00B84D17" w:rsidP="00B84D1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B84D17">
        <w:rPr>
          <w:rFonts w:ascii="Times New Roman" w:hAnsi="Times New Roman" w:cs="Times New Roman"/>
          <w:b/>
          <w:sz w:val="28"/>
        </w:rPr>
        <w:t>Введение.</w:t>
      </w:r>
    </w:p>
    <w:p w:rsidR="00B84D17" w:rsidRPr="00B84D17" w:rsidRDefault="00B84D17" w:rsidP="00B84D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84D17">
        <w:rPr>
          <w:rFonts w:ascii="Times New Roman" w:hAnsi="Times New Roman" w:cs="Times New Roman"/>
          <w:sz w:val="28"/>
        </w:rPr>
        <w:t>Актуальность темы обусловлена необходимостью обеспечения эффективной судебной защиты прав и свобод личности на досудебных стадиях уголовного судопроизводства. В условиях усиления роли государства в сфере уголовного преследования судебный контроль выступает ключевым механизмом ограничения процессуальных полномочий следственных органов.</w:t>
      </w:r>
    </w:p>
    <w:p w:rsidR="00B84D17" w:rsidRPr="00B84D17" w:rsidRDefault="00B84D17" w:rsidP="00B84D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84D17">
        <w:rPr>
          <w:rFonts w:ascii="Times New Roman" w:hAnsi="Times New Roman" w:cs="Times New Roman"/>
          <w:sz w:val="28"/>
        </w:rPr>
        <w:t>Цель исследования заключается в анализе сущности и содержания судебного контроля на стадии предварительного расследования, выявлении проблем современной правоприменительной практики и определении возможных направлений его совершенствования.</w:t>
      </w:r>
    </w:p>
    <w:p w:rsidR="00B84D17" w:rsidRPr="00B84D17" w:rsidRDefault="00B84D17" w:rsidP="00B84D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84D17">
        <w:rPr>
          <w:rFonts w:ascii="Times New Roman" w:hAnsi="Times New Roman" w:cs="Times New Roman"/>
          <w:sz w:val="28"/>
        </w:rPr>
        <w:t>Для достижения поставленной цели сформулированы следующие задачи:</w:t>
      </w:r>
    </w:p>
    <w:p w:rsidR="00B84D17" w:rsidRPr="00B84D17" w:rsidRDefault="00B84D17" w:rsidP="00B84D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84D17">
        <w:rPr>
          <w:rFonts w:ascii="Times New Roman" w:hAnsi="Times New Roman" w:cs="Times New Roman"/>
          <w:sz w:val="28"/>
        </w:rPr>
        <w:t>исследовать нормативное регулирование судебного контроля в УПК РФ;</w:t>
      </w:r>
    </w:p>
    <w:p w:rsidR="00B84D17" w:rsidRPr="00B84D17" w:rsidRDefault="00B84D17" w:rsidP="00B84D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84D17">
        <w:rPr>
          <w:rFonts w:ascii="Times New Roman" w:hAnsi="Times New Roman" w:cs="Times New Roman"/>
          <w:sz w:val="28"/>
        </w:rPr>
        <w:t>проанализировать практику применения мер судебного контроля (в частности, избрание меры пресечения, санкционирование следственных действий, рассмотрение жалоб по ст. 125 УПК РФ);</w:t>
      </w:r>
    </w:p>
    <w:p w:rsidR="00B84D17" w:rsidRPr="00B84D17" w:rsidRDefault="00B84D17" w:rsidP="00B84D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84D17">
        <w:rPr>
          <w:rFonts w:ascii="Times New Roman" w:hAnsi="Times New Roman" w:cs="Times New Roman"/>
          <w:sz w:val="28"/>
        </w:rPr>
        <w:t>выявить существующие проблемы реализации судебного контроля;</w:t>
      </w:r>
    </w:p>
    <w:p w:rsidR="00B84D17" w:rsidRDefault="00B84D17" w:rsidP="00B84D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84D17">
        <w:rPr>
          <w:rFonts w:ascii="Times New Roman" w:hAnsi="Times New Roman" w:cs="Times New Roman"/>
          <w:sz w:val="28"/>
        </w:rPr>
        <w:t>рассмотреть зарубежный опыт и оценить возможность его использования в российской правовой системе.</w:t>
      </w:r>
    </w:p>
    <w:p w:rsidR="00B84D17" w:rsidRPr="00B84D17" w:rsidRDefault="00B84D17" w:rsidP="00B84D1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B84D17">
        <w:rPr>
          <w:rFonts w:ascii="Times New Roman" w:hAnsi="Times New Roman" w:cs="Times New Roman"/>
          <w:b/>
          <w:sz w:val="28"/>
        </w:rPr>
        <w:t>Методы.</w:t>
      </w:r>
    </w:p>
    <w:p w:rsidR="00B84D17" w:rsidRPr="00B84D17" w:rsidRDefault="00B84D17" w:rsidP="00B84D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84D17">
        <w:rPr>
          <w:rFonts w:ascii="Times New Roman" w:hAnsi="Times New Roman" w:cs="Times New Roman"/>
          <w:sz w:val="28"/>
        </w:rPr>
        <w:lastRenderedPageBreak/>
        <w:t xml:space="preserve">В ходе исследования использовались общенаучные и </w:t>
      </w:r>
      <w:proofErr w:type="spellStart"/>
      <w:r w:rsidRPr="00B84D17">
        <w:rPr>
          <w:rFonts w:ascii="Times New Roman" w:hAnsi="Times New Roman" w:cs="Times New Roman"/>
          <w:sz w:val="28"/>
        </w:rPr>
        <w:t>частнонаучные</w:t>
      </w:r>
      <w:proofErr w:type="spellEnd"/>
      <w:r w:rsidRPr="00B84D17">
        <w:rPr>
          <w:rFonts w:ascii="Times New Roman" w:hAnsi="Times New Roman" w:cs="Times New Roman"/>
          <w:sz w:val="28"/>
        </w:rPr>
        <w:t xml:space="preserve"> методы, включая формально-юридический метод для анализа норм УПК РФ, сравнительно-правовой метод при изучении зарубежного опыта (Польша, Финляндия, Испания, США), а также метод правового моделирования при формулировании предложений по совершенствованию судебного контроля. Дополнительно применялся анализ научных публикаций и судебной практики.</w:t>
      </w:r>
    </w:p>
    <w:p w:rsidR="00B84D17" w:rsidRPr="00B84D17" w:rsidRDefault="00B84D17" w:rsidP="00B84D1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B84D17">
        <w:rPr>
          <w:rFonts w:ascii="Times New Roman" w:hAnsi="Times New Roman" w:cs="Times New Roman"/>
          <w:b/>
          <w:sz w:val="28"/>
        </w:rPr>
        <w:t>Результаты.</w:t>
      </w:r>
    </w:p>
    <w:p w:rsidR="00B84D17" w:rsidRPr="00B84D17" w:rsidRDefault="00B84D17" w:rsidP="00B84D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84D17">
        <w:rPr>
          <w:rFonts w:ascii="Times New Roman" w:hAnsi="Times New Roman" w:cs="Times New Roman"/>
          <w:sz w:val="28"/>
        </w:rPr>
        <w:t>Установлено, что судебный контроль на стадии предварительного расследования в Российской Федерации реализуется через систему процессуальных полномочий суда, закреплённых, в частности, в ст. 29 УПК РФ. Ключевыми формами являются: санкционирование мер пресечения (ст. 108, 109 УПК РФ), разрешение на проведение следственных действий (ст. 165 УПК РФ), а также рассмотрение жалоб в порядке ст. 125 УПК РФ.</w:t>
      </w:r>
    </w:p>
    <w:p w:rsidR="00B84D17" w:rsidRPr="00B84D17" w:rsidRDefault="00B84D17" w:rsidP="00B84D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84D17">
        <w:rPr>
          <w:rFonts w:ascii="Times New Roman" w:hAnsi="Times New Roman" w:cs="Times New Roman"/>
          <w:sz w:val="28"/>
        </w:rPr>
        <w:t>При этом выявлена тенденция к формализации судебного контроля. В значительном числе случаев суд ограничивается проверкой формальных оснований ходатайства следствия, не осуществляя полноценной оценки доказательств и необходимости вмешательства в права личности. Особенно это проявляется при рассмотрении вопросов о заключении под стражу и санкционировании обыска.</w:t>
      </w:r>
    </w:p>
    <w:p w:rsidR="00B84D17" w:rsidRPr="00B84D17" w:rsidRDefault="00B84D17" w:rsidP="00B84D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84D17">
        <w:rPr>
          <w:rFonts w:ascii="Times New Roman" w:hAnsi="Times New Roman" w:cs="Times New Roman"/>
          <w:sz w:val="28"/>
        </w:rPr>
        <w:t>Анализ жалоб в порядке ст. 125 УПК РФ показывает, что суды зачастую избегают оценки фактических обстоятельств и ограничиваются проверкой процессуальной формы, что снижает эффективность данного института как средства защиты прав.</w:t>
      </w:r>
    </w:p>
    <w:p w:rsidR="00B84D17" w:rsidRPr="00B84D17" w:rsidRDefault="00B84D17" w:rsidP="00B84D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84D17">
        <w:rPr>
          <w:rFonts w:ascii="Times New Roman" w:hAnsi="Times New Roman" w:cs="Times New Roman"/>
          <w:sz w:val="28"/>
        </w:rPr>
        <w:t>Исследование финансовых аспектов показало, что уровень материально-технического обеспечения судебной системы напрямую влияет на качество судебного контроля. Высокая нагрузка на судей, ограниченность ресурсов и недостаточное финансирование судебных экспертиз негативно сказываются на глубине рассмотрения дел.</w:t>
      </w:r>
    </w:p>
    <w:p w:rsidR="00B84D17" w:rsidRPr="00B84D17" w:rsidRDefault="00B84D17" w:rsidP="00B84D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84D17">
        <w:rPr>
          <w:rFonts w:ascii="Times New Roman" w:hAnsi="Times New Roman" w:cs="Times New Roman"/>
          <w:sz w:val="28"/>
        </w:rPr>
        <w:lastRenderedPageBreak/>
        <w:t>Сравнительный анализ свидетельствует, что в ряде зарубежных государств (Польша, Испания) действует институт следственного судьи, который обеспечивает более специализированный и независимый контроль за досудебным расследованием. В Финляндии и США особое внимание уделяется организационному и финансовому обеспечению судебной системы, что способствует более качественной реализации контрольных функций.</w:t>
      </w:r>
    </w:p>
    <w:p w:rsidR="00B84D17" w:rsidRPr="00B84D17" w:rsidRDefault="00B84D17" w:rsidP="00B84D1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B84D17">
        <w:rPr>
          <w:rFonts w:ascii="Times New Roman" w:hAnsi="Times New Roman" w:cs="Times New Roman"/>
          <w:b/>
          <w:sz w:val="28"/>
        </w:rPr>
        <w:t>Заключение.</w:t>
      </w:r>
    </w:p>
    <w:p w:rsidR="00B84D17" w:rsidRPr="00B84D17" w:rsidRDefault="00B84D17" w:rsidP="00B84D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84D17">
        <w:rPr>
          <w:rFonts w:ascii="Times New Roman" w:hAnsi="Times New Roman" w:cs="Times New Roman"/>
          <w:sz w:val="28"/>
        </w:rPr>
        <w:t>Судебный контроль на стадии предварительного расследования в Российской Федерации выполняет важную гарантийную функцию, однако его эффективность в современной практике ограничена рядом проблем, включая формализм, высокую нагрузку на судей и недостаточное финансирование судебной системы.</w:t>
      </w:r>
    </w:p>
    <w:p w:rsidR="00B84D17" w:rsidRPr="00B84D17" w:rsidRDefault="00B84D17" w:rsidP="00B84D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84D17">
        <w:rPr>
          <w:rFonts w:ascii="Times New Roman" w:hAnsi="Times New Roman" w:cs="Times New Roman"/>
          <w:sz w:val="28"/>
        </w:rPr>
        <w:t>Представляется целесообразным развитие института судебного контроля в следующих направлениях:</w:t>
      </w:r>
    </w:p>
    <w:p w:rsidR="00B84D17" w:rsidRPr="00B84D17" w:rsidRDefault="00B84D17" w:rsidP="00B84D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84D17">
        <w:rPr>
          <w:rFonts w:ascii="Times New Roman" w:hAnsi="Times New Roman" w:cs="Times New Roman"/>
          <w:sz w:val="28"/>
        </w:rPr>
        <w:t>усиление реальной состязательности при рассмотрении ходатайств следствия;</w:t>
      </w:r>
    </w:p>
    <w:p w:rsidR="00B84D17" w:rsidRPr="00B84D17" w:rsidRDefault="00B84D17" w:rsidP="00B84D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84D17">
        <w:rPr>
          <w:rFonts w:ascii="Times New Roman" w:hAnsi="Times New Roman" w:cs="Times New Roman"/>
          <w:sz w:val="28"/>
        </w:rPr>
        <w:t>расширение пределов судебного контроля и углубление проверки доказательственной базы;</w:t>
      </w:r>
    </w:p>
    <w:p w:rsidR="00B84D17" w:rsidRPr="00B84D17" w:rsidRDefault="00B84D17" w:rsidP="00B84D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84D17">
        <w:rPr>
          <w:rFonts w:ascii="Times New Roman" w:hAnsi="Times New Roman" w:cs="Times New Roman"/>
          <w:sz w:val="28"/>
        </w:rPr>
        <w:t>введение института следственного судьи как специализированного субъекта контроля;</w:t>
      </w:r>
    </w:p>
    <w:p w:rsidR="00B84D17" w:rsidRPr="00B84D17" w:rsidRDefault="00B84D17" w:rsidP="00B84D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84D17">
        <w:rPr>
          <w:rFonts w:ascii="Times New Roman" w:hAnsi="Times New Roman" w:cs="Times New Roman"/>
          <w:sz w:val="28"/>
        </w:rPr>
        <w:t>увеличение финансирования судебной системы и снижение нагрузки на судей.</w:t>
      </w:r>
    </w:p>
    <w:p w:rsidR="00B84D17" w:rsidRPr="00B84D17" w:rsidRDefault="00B84D17" w:rsidP="00B84D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84D17">
        <w:rPr>
          <w:rFonts w:ascii="Times New Roman" w:hAnsi="Times New Roman" w:cs="Times New Roman"/>
          <w:sz w:val="28"/>
        </w:rPr>
        <w:t>Реализация указанных мер позволит повысить эффективность судебного контроля и обеспечить более высокий уровень защиты прав участников уголовного процесса.</w:t>
      </w:r>
    </w:p>
    <w:p w:rsidR="00B84D17" w:rsidRPr="00B84D17" w:rsidRDefault="00B84D17" w:rsidP="00B84D1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B84D17">
        <w:rPr>
          <w:rFonts w:ascii="Times New Roman" w:hAnsi="Times New Roman" w:cs="Times New Roman"/>
          <w:b/>
          <w:sz w:val="28"/>
        </w:rPr>
        <w:t>Список литературы:</w:t>
      </w:r>
    </w:p>
    <w:p w:rsidR="00B84D17" w:rsidRPr="00B84D17" w:rsidRDefault="00B84D17" w:rsidP="00B84D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84D17">
        <w:rPr>
          <w:rFonts w:ascii="Times New Roman" w:hAnsi="Times New Roman" w:cs="Times New Roman"/>
          <w:sz w:val="28"/>
        </w:rPr>
        <w:t>Уголовно-процессуальный кодекс Российской Федерации от 18.12.2001 № 174-ФЗ (в ред. действующей на момент исследования).</w:t>
      </w:r>
    </w:p>
    <w:p w:rsidR="00B84D17" w:rsidRPr="00B84D17" w:rsidRDefault="00B84D17" w:rsidP="00B84D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84D17">
        <w:rPr>
          <w:rFonts w:ascii="Times New Roman" w:hAnsi="Times New Roman" w:cs="Times New Roman"/>
          <w:sz w:val="28"/>
        </w:rPr>
        <w:lastRenderedPageBreak/>
        <w:t>Постановление Пленума Верховного Суда РФ от 19.12.2013 № 41 «О практике применения судами законодательства о мерах пресечения».</w:t>
      </w:r>
    </w:p>
    <w:p w:rsidR="00B84D17" w:rsidRPr="00B84D17" w:rsidRDefault="00B84D17" w:rsidP="00B84D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84D17">
        <w:rPr>
          <w:rFonts w:ascii="Times New Roman" w:hAnsi="Times New Roman" w:cs="Times New Roman"/>
          <w:sz w:val="28"/>
        </w:rPr>
        <w:t xml:space="preserve">Батанов В.В. Правовое регулирование принудительных мер медицинского характера. — М.: </w:t>
      </w:r>
      <w:proofErr w:type="spellStart"/>
      <w:r w:rsidRPr="00B84D17">
        <w:rPr>
          <w:rFonts w:ascii="Times New Roman" w:hAnsi="Times New Roman" w:cs="Times New Roman"/>
          <w:sz w:val="28"/>
        </w:rPr>
        <w:t>Юрайт</w:t>
      </w:r>
      <w:proofErr w:type="spellEnd"/>
      <w:r w:rsidRPr="00B84D17">
        <w:rPr>
          <w:rFonts w:ascii="Times New Roman" w:hAnsi="Times New Roman" w:cs="Times New Roman"/>
          <w:sz w:val="28"/>
        </w:rPr>
        <w:t>, 2020.</w:t>
      </w:r>
    </w:p>
    <w:p w:rsidR="00B84D17" w:rsidRPr="00B84D17" w:rsidRDefault="00B84D17" w:rsidP="00B84D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84D17">
        <w:rPr>
          <w:rFonts w:ascii="Times New Roman" w:hAnsi="Times New Roman" w:cs="Times New Roman"/>
          <w:sz w:val="28"/>
        </w:rPr>
        <w:t xml:space="preserve">Статьи по теме судебного контроля и следственного судьи // </w:t>
      </w:r>
      <w:proofErr w:type="spellStart"/>
      <w:r w:rsidRPr="00B84D17">
        <w:rPr>
          <w:rFonts w:ascii="Times New Roman" w:hAnsi="Times New Roman" w:cs="Times New Roman"/>
          <w:sz w:val="28"/>
        </w:rPr>
        <w:t>КиберЛенинка</w:t>
      </w:r>
      <w:proofErr w:type="spellEnd"/>
      <w:r w:rsidRPr="00B84D17">
        <w:rPr>
          <w:rFonts w:ascii="Times New Roman" w:hAnsi="Times New Roman" w:cs="Times New Roman"/>
          <w:sz w:val="28"/>
        </w:rPr>
        <w:t>.</w:t>
      </w:r>
    </w:p>
    <w:sectPr w:rsidR="00B84D17" w:rsidRPr="00B84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17"/>
    <w:rsid w:val="008A6BD0"/>
    <w:rsid w:val="00B84D17"/>
    <w:rsid w:val="00C41AC7"/>
    <w:rsid w:val="00E4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419C"/>
  <w15:chartTrackingRefBased/>
  <w15:docId w15:val="{79A47FA3-B2DD-4BEB-9DFA-AA0CC293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Афанасьев</dc:creator>
  <cp:keywords/>
  <dc:description/>
  <cp:lastModifiedBy>Артём Афанасьев</cp:lastModifiedBy>
  <cp:revision>2</cp:revision>
  <dcterms:created xsi:type="dcterms:W3CDTF">2026-03-24T10:31:00Z</dcterms:created>
  <dcterms:modified xsi:type="dcterms:W3CDTF">2026-03-24T10:35:00Z</dcterms:modified>
</cp:coreProperties>
</file>