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Молодежный сленг в англоязычных соцсетях как индикатор языковой трансформации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