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91" w:rsidRDefault="00450091" w:rsidP="00450091">
      <w:r>
        <w:t>Этические аспекты принудительных мер медицинского характера</w:t>
      </w:r>
    </w:p>
    <w:p w:rsidR="00450091" w:rsidRDefault="00450091" w:rsidP="00450091"/>
    <w:p w:rsidR="00450091" w:rsidRDefault="00450091" w:rsidP="00450091">
      <w:r>
        <w:t>Принудительные меры медицинского характера применяются к лицам с психическими расстройствами и затрагивают их основные права. Актуальность темы обусловлена необходимостью соблюдения международных стандартов Организация Объединённых Наций и Всемирная организация здравоохранения.</w:t>
      </w:r>
    </w:p>
    <w:p w:rsidR="00450091" w:rsidRDefault="00450091" w:rsidP="00450091"/>
    <w:p w:rsidR="00450091" w:rsidRDefault="00450091" w:rsidP="00450091">
      <w:r>
        <w:t xml:space="preserve">Основные этические принципы включают автономию, благодеяние, </w:t>
      </w:r>
      <w:proofErr w:type="spellStart"/>
      <w:r>
        <w:t>непричинение</w:t>
      </w:r>
      <w:proofErr w:type="spellEnd"/>
      <w:r>
        <w:t xml:space="preserve"> вреда и справедливость. Принудительное лечение ограничивает права пациента, создавая конфликт между интересами личности и общества. Ключевые риски связаны с отсутствием согласия, стигматизацией и возможными злоупотреблениями.</w:t>
      </w:r>
    </w:p>
    <w:p w:rsidR="00450091" w:rsidRDefault="00450091" w:rsidP="00450091"/>
    <w:p w:rsidR="00875ED1" w:rsidRDefault="00450091" w:rsidP="00450091">
      <w:r>
        <w:t>Необходимы соблюдение принципов соразмерности и усиление гарантий прав пациентов.</w:t>
      </w:r>
      <w:bookmarkStart w:id="0" w:name="_GoBack"/>
      <w:bookmarkEnd w:id="0"/>
    </w:p>
    <w:sectPr w:rsidR="00875ED1" w:rsidSect="000A3ACF">
      <w:pgSz w:w="11910" w:h="16840" w:code="9"/>
      <w:pgMar w:top="851" w:right="851" w:bottom="85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4"/>
    <w:rsid w:val="000A3ACF"/>
    <w:rsid w:val="003D5E92"/>
    <w:rsid w:val="00450091"/>
    <w:rsid w:val="00875ED1"/>
    <w:rsid w:val="009B4EAE"/>
    <w:rsid w:val="00A57DE4"/>
    <w:rsid w:val="00E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8ECC-4E1D-4EFC-B511-AA3D937A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2026-04-05T22:33:00Z</dcterms:created>
  <dcterms:modified xsi:type="dcterms:W3CDTF">2026-04-05T22:33:00Z</dcterms:modified>
</cp:coreProperties>
</file>