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0E9" w:rsidRDefault="00A70920" w:rsidP="00D91C50">
      <w:pPr>
        <w:pStyle w:val="a3"/>
        <w:spacing w:before="0" w:beforeAutospacing="0" w:after="0" w:afterAutospacing="0"/>
        <w:ind w:firstLine="397"/>
        <w:jc w:val="center"/>
        <w:rPr>
          <w:b/>
          <w:color w:val="000000"/>
          <w:spacing w:val="-1"/>
          <w:shd w:val="clear" w:color="auto" w:fill="FFFFFF"/>
        </w:rPr>
      </w:pPr>
      <w:r w:rsidRPr="00AB414C">
        <w:rPr>
          <w:b/>
          <w:color w:val="000000"/>
          <w:spacing w:val="-1"/>
          <w:shd w:val="clear" w:color="auto" w:fill="FFFFFF"/>
        </w:rPr>
        <w:t>ИССЛЕДОВАНИЕ ТЕМПЕРА</w:t>
      </w:r>
      <w:r w:rsidR="00B830E9">
        <w:rPr>
          <w:b/>
          <w:color w:val="000000"/>
          <w:spacing w:val="-1"/>
          <w:shd w:val="clear" w:color="auto" w:fill="FFFFFF"/>
        </w:rPr>
        <w:t>ТУРНЫХ УСЛОВИЙ ПОЧВЫ НА ГЛУБИНЕ</w:t>
      </w:r>
    </w:p>
    <w:p w:rsidR="00B830E9" w:rsidRDefault="00A70920" w:rsidP="00D91C50">
      <w:pPr>
        <w:pStyle w:val="a3"/>
        <w:spacing w:before="0" w:beforeAutospacing="0" w:after="0" w:afterAutospacing="0"/>
        <w:ind w:firstLine="397"/>
        <w:jc w:val="center"/>
        <w:rPr>
          <w:b/>
          <w:color w:val="000000"/>
          <w:spacing w:val="-1"/>
          <w:shd w:val="clear" w:color="auto" w:fill="FFFFFF"/>
        </w:rPr>
      </w:pPr>
      <w:r w:rsidRPr="00AB414C">
        <w:rPr>
          <w:b/>
          <w:color w:val="000000"/>
          <w:spacing w:val="-1"/>
          <w:shd w:val="clear" w:color="auto" w:fill="FFFFFF"/>
        </w:rPr>
        <w:t>15 СМ В МОРШАНСКОМ</w:t>
      </w:r>
      <w:r w:rsidR="00B830E9">
        <w:rPr>
          <w:b/>
          <w:color w:val="000000"/>
          <w:spacing w:val="-1"/>
          <w:shd w:val="clear" w:color="auto" w:fill="FFFFFF"/>
        </w:rPr>
        <w:t xml:space="preserve"> МУНИЦИПАЛЬНОМ ОКРУГЕ ЗА ПЕРИОД</w:t>
      </w:r>
    </w:p>
    <w:p w:rsidR="00A70920" w:rsidRPr="00AB414C" w:rsidRDefault="00A70920" w:rsidP="00D91C50">
      <w:pPr>
        <w:pStyle w:val="a3"/>
        <w:spacing w:before="0" w:beforeAutospacing="0" w:after="0" w:afterAutospacing="0"/>
        <w:ind w:firstLine="397"/>
        <w:jc w:val="center"/>
        <w:rPr>
          <w:b/>
          <w:color w:val="000000"/>
          <w:spacing w:val="-1"/>
          <w:shd w:val="clear" w:color="auto" w:fill="FFFFFF"/>
        </w:rPr>
      </w:pPr>
      <w:r w:rsidRPr="00AB414C">
        <w:rPr>
          <w:b/>
          <w:color w:val="000000"/>
          <w:spacing w:val="-1"/>
          <w:shd w:val="clear" w:color="auto" w:fill="FFFFFF"/>
        </w:rPr>
        <w:t>С 1967 ПО 2024 ГОД</w:t>
      </w:r>
      <w:r w:rsidR="00460034">
        <w:rPr>
          <w:b/>
          <w:color w:val="000000"/>
          <w:spacing w:val="-1"/>
          <w:shd w:val="clear" w:color="auto" w:fill="FFFFFF"/>
        </w:rPr>
        <w:t>.</w:t>
      </w:r>
    </w:p>
    <w:p w:rsidR="00A70920" w:rsidRPr="00AB414C" w:rsidRDefault="00A70920" w:rsidP="00D91C50">
      <w:pPr>
        <w:pStyle w:val="a3"/>
        <w:spacing w:before="0" w:beforeAutospacing="0" w:after="0" w:afterAutospacing="0"/>
        <w:ind w:firstLine="397"/>
        <w:jc w:val="center"/>
        <w:rPr>
          <w:rStyle w:val="a4"/>
          <w:i/>
          <w:iCs/>
        </w:rPr>
      </w:pPr>
      <w:r w:rsidRPr="00AB414C">
        <w:rPr>
          <w:rStyle w:val="a4"/>
          <w:i/>
          <w:iCs/>
        </w:rPr>
        <w:t>Горденкова Татьяна Николаевна</w:t>
      </w:r>
    </w:p>
    <w:p w:rsidR="00F61FC8" w:rsidRPr="00AB414C" w:rsidRDefault="00F61FC8" w:rsidP="00D91C50">
      <w:pPr>
        <w:pStyle w:val="a3"/>
        <w:spacing w:before="0" w:beforeAutospacing="0" w:after="0" w:afterAutospacing="0"/>
        <w:ind w:firstLine="397"/>
        <w:jc w:val="center"/>
        <w:rPr>
          <w:color w:val="000000"/>
          <w:spacing w:val="-1"/>
          <w:shd w:val="clear" w:color="auto" w:fill="FFFFFF"/>
        </w:rPr>
      </w:pPr>
      <w:r w:rsidRPr="00AB414C">
        <w:rPr>
          <w:color w:val="000000"/>
          <w:spacing w:val="-1"/>
          <w:shd w:val="clear" w:color="auto" w:fill="FFFFFF"/>
        </w:rPr>
        <w:t>Студентка направления 06.03.01 - Общая биология</w:t>
      </w:r>
    </w:p>
    <w:p w:rsidR="00D8503F" w:rsidRPr="00AB414C" w:rsidRDefault="0070181B" w:rsidP="00D91C50">
      <w:pPr>
        <w:pStyle w:val="a3"/>
        <w:spacing w:before="0" w:beforeAutospacing="0" w:after="0" w:afterAutospacing="0"/>
        <w:ind w:firstLine="397"/>
        <w:jc w:val="center"/>
      </w:pPr>
      <w:r w:rsidRPr="00AB414C">
        <w:rPr>
          <w:rStyle w:val="a5"/>
        </w:rPr>
        <w:t>Тамбовский</w:t>
      </w:r>
      <w:r w:rsidR="00D8503F" w:rsidRPr="00AB414C">
        <w:rPr>
          <w:rStyle w:val="a5"/>
        </w:rPr>
        <w:t xml:space="preserve"> государственный </w:t>
      </w:r>
      <w:r w:rsidRPr="00AB414C">
        <w:rPr>
          <w:rStyle w:val="a5"/>
        </w:rPr>
        <w:t>университет</w:t>
      </w:r>
      <w:r w:rsidR="00F61FC8" w:rsidRPr="00AB414C">
        <w:rPr>
          <w:rStyle w:val="a5"/>
        </w:rPr>
        <w:t xml:space="preserve"> имени Г.Р. Державина</w:t>
      </w:r>
      <w:r w:rsidR="00D8503F" w:rsidRPr="00AB414C">
        <w:rPr>
          <w:rStyle w:val="a5"/>
          <w:i w:val="0"/>
        </w:rPr>
        <w:t>, </w:t>
      </w:r>
      <w:r w:rsidR="00AF1FB3" w:rsidRPr="00AB414C">
        <w:rPr>
          <w:i/>
        </w:rPr>
        <w:t>Тамбов</w:t>
      </w:r>
      <w:r w:rsidR="00D8503F" w:rsidRPr="00AB414C">
        <w:rPr>
          <w:rStyle w:val="a5"/>
          <w:i w:val="0"/>
        </w:rPr>
        <w:t>,</w:t>
      </w:r>
      <w:r w:rsidR="00D8503F" w:rsidRPr="00AB414C">
        <w:rPr>
          <w:rStyle w:val="a5"/>
        </w:rPr>
        <w:t xml:space="preserve"> Россия</w:t>
      </w:r>
    </w:p>
    <w:p w:rsidR="00D8503F" w:rsidRPr="00AB414C" w:rsidRDefault="00D8503F" w:rsidP="00D91C50">
      <w:pPr>
        <w:pStyle w:val="a3"/>
        <w:spacing w:before="0" w:beforeAutospacing="0" w:after="0" w:afterAutospacing="0"/>
        <w:ind w:firstLine="397"/>
        <w:jc w:val="center"/>
      </w:pPr>
      <w:r w:rsidRPr="00AB414C">
        <w:rPr>
          <w:rStyle w:val="a5"/>
        </w:rPr>
        <w:t>E–mail:</w:t>
      </w:r>
      <w:r w:rsidRPr="00AB414C">
        <w:t xml:space="preserve"> </w:t>
      </w:r>
      <w:r w:rsidR="00F61FC8" w:rsidRPr="00AB414C">
        <w:rPr>
          <w:i/>
        </w:rPr>
        <w:t>tanygor18@gmail.com</w:t>
      </w:r>
    </w:p>
    <w:p w:rsidR="00F61FC8" w:rsidRPr="00AB414C" w:rsidRDefault="00F61FC8" w:rsidP="00D91C50">
      <w:pPr>
        <w:pStyle w:val="a3"/>
        <w:spacing w:before="0" w:beforeAutospacing="0" w:after="0" w:afterAutospacing="0"/>
        <w:ind w:firstLine="397"/>
        <w:jc w:val="both"/>
        <w:rPr>
          <w:color w:val="000000"/>
          <w:shd w:val="clear" w:color="auto" w:fill="FFFFFF"/>
        </w:rPr>
      </w:pPr>
      <w:r w:rsidRPr="00AB414C">
        <w:rPr>
          <w:color w:val="000000"/>
          <w:shd w:val="clear" w:color="auto" w:fill="FFFFFF"/>
        </w:rPr>
        <w:t>В современном мире сельское хозяйство играет ключевую роль как для Тамбовской области, известной своими плодородными черноземами, так и для всей России в целом. Оно не только обеспечивает продовольственную безопасность, но и способствует развитию экономики регионов</w:t>
      </w:r>
      <w:r w:rsidR="0080384D">
        <w:t>[2]</w:t>
      </w:r>
      <w:r w:rsidRPr="00AB414C">
        <w:rPr>
          <w:color w:val="000000"/>
          <w:shd w:val="clear" w:color="auto" w:fill="FFFFFF"/>
        </w:rPr>
        <w:t>.</w:t>
      </w:r>
    </w:p>
    <w:p w:rsidR="00D8503F" w:rsidRPr="00AB414C" w:rsidRDefault="00AB414C" w:rsidP="00D91C50">
      <w:pPr>
        <w:pStyle w:val="a3"/>
        <w:spacing w:before="0" w:beforeAutospacing="0" w:after="0" w:afterAutospacing="0"/>
        <w:ind w:firstLine="397"/>
        <w:jc w:val="both"/>
        <w:rPr>
          <w:color w:val="000000"/>
          <w:shd w:val="clear" w:color="auto" w:fill="FFFFFF"/>
        </w:rPr>
      </w:pPr>
      <w:r w:rsidRPr="00AB414C">
        <w:rPr>
          <w:color w:val="000000"/>
          <w:shd w:val="clear" w:color="auto" w:fill="FFFFFF"/>
        </w:rPr>
        <w:t>Температура почвы является одним из ключевых факторов, влияю</w:t>
      </w:r>
      <w:r w:rsidR="00B830E9">
        <w:rPr>
          <w:color w:val="000000"/>
          <w:shd w:val="clear" w:color="auto" w:fill="FFFFFF"/>
        </w:rPr>
        <w:t>щих на рост и развитие растений</w:t>
      </w:r>
      <w:r w:rsidR="00D91C50" w:rsidRPr="00F26F4C">
        <w:t>.</w:t>
      </w:r>
      <w:r w:rsidR="00D91C50" w:rsidRPr="00AB414C">
        <w:rPr>
          <w:color w:val="000000"/>
          <w:shd w:val="clear" w:color="auto" w:fill="FFFFFF"/>
        </w:rPr>
        <w:t xml:space="preserve"> </w:t>
      </w:r>
      <w:r w:rsidRPr="00AB414C">
        <w:rPr>
          <w:color w:val="000000"/>
          <w:shd w:val="clear" w:color="auto" w:fill="FFFFFF"/>
        </w:rPr>
        <w:t xml:space="preserve">При посадке растений важно учитывать именно этот параметр, поскольку он напрямую влияет на процессы, происходящие в корневой системе и, как следствие, на общее состояние растения. </w:t>
      </w:r>
      <w:r w:rsidR="00F61FC8" w:rsidRPr="00AB414C">
        <w:rPr>
          <w:color w:val="000000"/>
          <w:shd w:val="clear" w:color="auto" w:fill="FFFFFF"/>
        </w:rPr>
        <w:t xml:space="preserve">В связи с этим </w:t>
      </w:r>
      <w:r w:rsidRPr="00AB414C">
        <w:rPr>
          <w:color w:val="000000"/>
          <w:shd w:val="clear" w:color="auto" w:fill="FFFFFF"/>
        </w:rPr>
        <w:t xml:space="preserve">изучение климатических условий </w:t>
      </w:r>
      <w:r w:rsidR="00F61FC8" w:rsidRPr="00AB414C">
        <w:rPr>
          <w:color w:val="000000"/>
          <w:shd w:val="clear" w:color="auto" w:fill="FFFFFF"/>
        </w:rPr>
        <w:t>становится важнейшим аспектом оценки с</w:t>
      </w:r>
      <w:r w:rsidR="00B830E9">
        <w:rPr>
          <w:color w:val="000000"/>
          <w:shd w:val="clear" w:color="auto" w:fill="FFFFFF"/>
        </w:rPr>
        <w:t>ельскохозяйственного потенциала</w:t>
      </w:r>
      <w:r w:rsidR="00B830E9">
        <w:t> </w:t>
      </w:r>
      <w:r w:rsidR="00D91C50" w:rsidRPr="00F26F4C">
        <w:t>[1].</w:t>
      </w:r>
    </w:p>
    <w:p w:rsidR="00D91C50" w:rsidRPr="00AB414C" w:rsidRDefault="00D91C50" w:rsidP="00D91C5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исследования была рассмотрена ди</w:t>
      </w:r>
      <w:r w:rsidR="00AB414C" w:rsidRPr="00AB414C">
        <w:rPr>
          <w:rFonts w:ascii="Times New Roman" w:hAnsi="Times New Roman" w:cs="Times New Roman"/>
          <w:sz w:val="24"/>
          <w:szCs w:val="24"/>
        </w:rPr>
        <w:t>намика среднемесячной температуры почвы на глубине 15 сантиметров в Моршанском муниципальном округе за период с 1967 по 2024 гг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AB414C" w:rsidRPr="00AB414C">
        <w:rPr>
          <w:rFonts w:ascii="Times New Roman" w:hAnsi="Times New Roman" w:cs="Times New Roman"/>
          <w:sz w:val="24"/>
          <w:szCs w:val="24"/>
        </w:rPr>
        <w:t xml:space="preserve"> в мае</w:t>
      </w:r>
      <w:r>
        <w:rPr>
          <w:rFonts w:ascii="Times New Roman" w:hAnsi="Times New Roman" w:cs="Times New Roman"/>
          <w:sz w:val="24"/>
          <w:szCs w:val="24"/>
        </w:rPr>
        <w:t>, июне, июле, августе</w:t>
      </w:r>
      <w:r w:rsidR="00AB414C" w:rsidRPr="00AB414C">
        <w:rPr>
          <w:rFonts w:ascii="Times New Roman" w:hAnsi="Times New Roman" w:cs="Times New Roman"/>
          <w:sz w:val="24"/>
          <w:szCs w:val="24"/>
        </w:rPr>
        <w:t xml:space="preserve"> и сентябре. Максимальная среднемесячная температура почвы на глубине 15 см в мае достигла 19,9 °C в 2013 году, а минимальная среднемесячная температура почвы составила 10,5 °C в 1969 году. В сентябре максимальная среднемесячная температура почвы составила 19,6 °C в 2024 году, а минимальная </w:t>
      </w:r>
      <w:r w:rsidR="00B830E9">
        <w:rPr>
          <w:rFonts w:ascii="Times New Roman" w:hAnsi="Times New Roman" w:cs="Times New Roman"/>
          <w:sz w:val="24"/>
          <w:szCs w:val="24"/>
        </w:rPr>
        <w:t>–</w:t>
      </w:r>
      <w:r w:rsidR="00AB414C" w:rsidRPr="00AB414C">
        <w:rPr>
          <w:rFonts w:ascii="Times New Roman" w:hAnsi="Times New Roman" w:cs="Times New Roman"/>
          <w:sz w:val="24"/>
          <w:szCs w:val="24"/>
        </w:rPr>
        <w:t xml:space="preserve"> 9,5 °C в 1993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414C" w:rsidRPr="00AB414C" w:rsidRDefault="00AB414C" w:rsidP="00D91C5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B414C">
        <w:rPr>
          <w:rFonts w:ascii="Times New Roman" w:hAnsi="Times New Roman" w:cs="Times New Roman"/>
          <w:sz w:val="24"/>
          <w:szCs w:val="24"/>
        </w:rPr>
        <w:t>Максимальная среднемесячная температура почвы на глубине 15 см за период</w:t>
      </w:r>
      <w:r w:rsidR="00D91C50">
        <w:rPr>
          <w:rFonts w:ascii="Times New Roman" w:hAnsi="Times New Roman" w:cs="Times New Roman"/>
          <w:sz w:val="24"/>
          <w:szCs w:val="24"/>
        </w:rPr>
        <w:t xml:space="preserve"> летних месяцев (июнь, июль, август)</w:t>
      </w:r>
      <w:r w:rsidRPr="00AB414C">
        <w:rPr>
          <w:rFonts w:ascii="Times New Roman" w:hAnsi="Times New Roman" w:cs="Times New Roman"/>
          <w:sz w:val="24"/>
          <w:szCs w:val="24"/>
        </w:rPr>
        <w:t xml:space="preserve"> достигала 27,4 </w:t>
      </w:r>
      <w:r w:rsidR="00D91C50">
        <w:rPr>
          <w:rFonts w:ascii="Times New Roman" w:hAnsi="Times New Roman" w:cs="Times New Roman"/>
          <w:sz w:val="24"/>
          <w:szCs w:val="24"/>
        </w:rPr>
        <w:t>°C в июле 2010 года, а н</w:t>
      </w:r>
      <w:r w:rsidRPr="00AB414C">
        <w:rPr>
          <w:rFonts w:ascii="Times New Roman" w:hAnsi="Times New Roman" w:cs="Times New Roman"/>
          <w:sz w:val="24"/>
          <w:szCs w:val="24"/>
        </w:rPr>
        <w:t xml:space="preserve">аименьшая зарегистрированная температура составила 16,3 °C в июне 1969 года. </w:t>
      </w:r>
    </w:p>
    <w:p w:rsidR="00D91C50" w:rsidRDefault="00AB414C" w:rsidP="00D91C50">
      <w:pPr>
        <w:pStyle w:val="a3"/>
        <w:spacing w:before="0" w:beforeAutospacing="0" w:after="0" w:afterAutospacing="0"/>
        <w:ind w:firstLine="397"/>
        <w:jc w:val="both"/>
      </w:pPr>
      <w:r w:rsidRPr="00AB414C">
        <w:rPr>
          <w:color w:val="000000"/>
          <w:shd w:val="clear" w:color="auto" w:fill="FFFFFF"/>
        </w:rPr>
        <w:t>Проведенное исследование показало, что</w:t>
      </w:r>
      <w:r w:rsidRPr="00AB414C">
        <w:t xml:space="preserve"> значения среднемесячных температур почвы на глубине 15 см подвержены значительным межгодовым колебаниям. Максимальные и минимальные температуры могут варьироваться от 9,5 °C в сентябре до 27,4 °C в июле. </w:t>
      </w:r>
    </w:p>
    <w:p w:rsidR="00AB414C" w:rsidRPr="00AB414C" w:rsidRDefault="00AB414C" w:rsidP="00D91C50">
      <w:pPr>
        <w:pStyle w:val="a3"/>
        <w:spacing w:before="0" w:beforeAutospacing="0" w:after="0" w:afterAutospacing="0"/>
        <w:ind w:firstLine="397"/>
        <w:jc w:val="both"/>
      </w:pPr>
      <w:r w:rsidRPr="00AB414C">
        <w:t xml:space="preserve">В Моршанском муниципальном округе среднемесячная температура почвы на глубине 15 см повышается с 15,3 °C в мае до 22,4 °C в </w:t>
      </w:r>
      <w:r w:rsidR="00B830E9">
        <w:t>июле, а затем снижается до 14,5 </w:t>
      </w:r>
      <w:r w:rsidRPr="00AB414C">
        <w:t>°C в сентябре.</w:t>
      </w:r>
    </w:p>
    <w:p w:rsidR="00D8503F" w:rsidRPr="00AB414C" w:rsidRDefault="00D8503F" w:rsidP="00D91C50">
      <w:pPr>
        <w:pStyle w:val="a3"/>
        <w:spacing w:before="0" w:beforeAutospacing="0" w:after="0" w:afterAutospacing="0"/>
        <w:ind w:firstLine="397"/>
        <w:jc w:val="center"/>
      </w:pPr>
      <w:r w:rsidRPr="00AB414C">
        <w:rPr>
          <w:rStyle w:val="a4"/>
        </w:rPr>
        <w:t>Литература</w:t>
      </w:r>
    </w:p>
    <w:p w:rsidR="00D91C50" w:rsidRPr="0080384D" w:rsidRDefault="00D91C50" w:rsidP="00D91C50">
      <w:pPr>
        <w:pStyle w:val="a6"/>
        <w:numPr>
          <w:ilvl w:val="0"/>
          <w:numId w:val="3"/>
        </w:numPr>
        <w:spacing w:after="0" w:line="360" w:lineRule="auto"/>
        <w:ind w:left="0" w:firstLine="397"/>
        <w:jc w:val="both"/>
        <w:rPr>
          <w:rFonts w:ascii="Times New Roman" w:hAnsi="Times New Roman"/>
          <w:color w:val="auto"/>
          <w:sz w:val="24"/>
          <w:szCs w:val="24"/>
        </w:rPr>
      </w:pPr>
      <w:r w:rsidRPr="00F26F4C">
        <w:rPr>
          <w:rFonts w:ascii="Times New Roman" w:hAnsi="Times New Roman"/>
          <w:color w:val="auto"/>
          <w:sz w:val="24"/>
          <w:szCs w:val="24"/>
        </w:rPr>
        <w:t xml:space="preserve">Акмаров, П. Б. Моделирование урожайности зерновых в сложнопредсказуемых условиях климата / П. Б. Акмаров, О. П. Князева, И. И. Рысин // Вестник Удмуртского </w:t>
      </w:r>
      <w:r w:rsidRPr="0080384D">
        <w:rPr>
          <w:rFonts w:ascii="Times New Roman" w:hAnsi="Times New Roman"/>
          <w:color w:val="auto"/>
          <w:sz w:val="24"/>
          <w:szCs w:val="24"/>
        </w:rPr>
        <w:t xml:space="preserve">университета. Серия Биология. Науки о Земле. – 2023. – Т. 33, № 1. – С. 72-81. </w:t>
      </w:r>
    </w:p>
    <w:p w:rsidR="00142381" w:rsidRPr="0080384D" w:rsidRDefault="0080384D" w:rsidP="0080384D">
      <w:pPr>
        <w:pStyle w:val="a6"/>
        <w:numPr>
          <w:ilvl w:val="0"/>
          <w:numId w:val="3"/>
        </w:numPr>
        <w:spacing w:after="0" w:line="360" w:lineRule="auto"/>
        <w:ind w:left="0" w:firstLine="397"/>
        <w:jc w:val="both"/>
        <w:rPr>
          <w:rFonts w:ascii="Times New Roman" w:hAnsi="Times New Roman"/>
          <w:color w:val="auto"/>
          <w:sz w:val="24"/>
          <w:szCs w:val="24"/>
        </w:rPr>
      </w:pPr>
      <w:bookmarkStart w:id="0" w:name="_GoBack"/>
      <w:bookmarkEnd w:id="0"/>
      <w:r w:rsidRPr="0080384D">
        <w:rPr>
          <w:rFonts w:ascii="Times New Roman" w:hAnsi="Times New Roman"/>
          <w:color w:val="auto"/>
          <w:sz w:val="24"/>
          <w:szCs w:val="24"/>
          <w:shd w:val="clear" w:color="auto" w:fill="F5F5F5"/>
        </w:rPr>
        <w:t>Левина, М. В. Анализ развития сельского хозяйства Тамбовской области / М. В. Левина, Д. Ю. Калачев // Аграрная экономика в современных условиях: проблемы и векторы развития : Материалы Всероссийской (национальной) научно-практической конференции, Мичуринск, 26 ноября 2024 года. – Мичуринск</w:t>
      </w:r>
    </w:p>
    <w:sectPr w:rsidR="00142381" w:rsidRPr="0080384D" w:rsidSect="00AB414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635F"/>
    <w:multiLevelType w:val="multilevel"/>
    <w:tmpl w:val="8190F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3327BD"/>
    <w:multiLevelType w:val="multilevel"/>
    <w:tmpl w:val="5D1EC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924558"/>
    <w:multiLevelType w:val="multilevel"/>
    <w:tmpl w:val="0930E2E4"/>
    <w:lvl w:ilvl="0">
      <w:start w:val="1"/>
      <w:numFmt w:val="decimal"/>
      <w:lvlText w:val="%1."/>
      <w:lvlJc w:val="left"/>
      <w:pPr>
        <w:ind w:left="5180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3">
    <w:nsid w:val="5C5F78D1"/>
    <w:multiLevelType w:val="multilevel"/>
    <w:tmpl w:val="5CFE1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7348B"/>
    <w:rsid w:val="00112B93"/>
    <w:rsid w:val="00142381"/>
    <w:rsid w:val="00221A0E"/>
    <w:rsid w:val="00307063"/>
    <w:rsid w:val="00441803"/>
    <w:rsid w:val="00460034"/>
    <w:rsid w:val="005B7348"/>
    <w:rsid w:val="005D1874"/>
    <w:rsid w:val="0070181B"/>
    <w:rsid w:val="00733BBD"/>
    <w:rsid w:val="007E589A"/>
    <w:rsid w:val="0080384D"/>
    <w:rsid w:val="00813A8D"/>
    <w:rsid w:val="00A70920"/>
    <w:rsid w:val="00AB227E"/>
    <w:rsid w:val="00AB414C"/>
    <w:rsid w:val="00AF1FB3"/>
    <w:rsid w:val="00B830E9"/>
    <w:rsid w:val="00CE053F"/>
    <w:rsid w:val="00CF7EAE"/>
    <w:rsid w:val="00D8503F"/>
    <w:rsid w:val="00D91C50"/>
    <w:rsid w:val="00E7348B"/>
    <w:rsid w:val="00F61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348B"/>
    <w:rPr>
      <w:b/>
      <w:bCs/>
    </w:rPr>
  </w:style>
  <w:style w:type="character" w:styleId="a5">
    <w:name w:val="Emphasis"/>
    <w:basedOn w:val="a0"/>
    <w:uiPriority w:val="20"/>
    <w:qFormat/>
    <w:rsid w:val="00D8503F"/>
    <w:rPr>
      <w:i/>
      <w:iCs/>
    </w:rPr>
  </w:style>
  <w:style w:type="paragraph" w:styleId="a6">
    <w:name w:val="List Paragraph"/>
    <w:basedOn w:val="a"/>
    <w:link w:val="a7"/>
    <w:rsid w:val="00D91C50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</w:rPr>
  </w:style>
  <w:style w:type="character" w:customStyle="1" w:styleId="a7">
    <w:name w:val="Абзац списка Знак"/>
    <w:basedOn w:val="a0"/>
    <w:link w:val="a6"/>
    <w:rsid w:val="00D91C50"/>
    <w:rPr>
      <w:rFonts w:eastAsia="Times New Roman" w:cs="Times New Roman"/>
      <w:color w:val="00000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E5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5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076CF-0B14-419C-87B0-83237C11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</dc:creator>
  <cp:lastModifiedBy>Пользователь Windows</cp:lastModifiedBy>
  <cp:revision>3</cp:revision>
  <dcterms:created xsi:type="dcterms:W3CDTF">2026-03-03T18:44:00Z</dcterms:created>
  <dcterms:modified xsi:type="dcterms:W3CDTF">2026-03-03T18:48:00Z</dcterms:modified>
</cp:coreProperties>
</file>