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2D1" w:rsidRDefault="004B32D1" w:rsidP="00056D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4B32D1" w:rsidRDefault="007E404E" w:rsidP="00056D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Болгаро-византийские отношения в IX веке</w:t>
      </w:r>
    </w:p>
    <w:p w:rsidR="004B32D1" w:rsidRDefault="007E404E" w:rsidP="00056D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Орлов Евгений Константинович</w:t>
      </w:r>
    </w:p>
    <w:p w:rsidR="004B32D1" w:rsidRDefault="007E404E" w:rsidP="00056D9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Студент</w:t>
      </w:r>
    </w:p>
    <w:p w:rsidR="004B32D1" w:rsidRDefault="007E404E" w:rsidP="00056D9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Севастопольский государственный университет</w:t>
      </w:r>
    </w:p>
    <w:p w:rsidR="004B32D1" w:rsidRDefault="007E404E" w:rsidP="00056D9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Институт общественных наук и международных отношений, Севастополь, Россия</w:t>
      </w:r>
    </w:p>
    <w:p w:rsidR="004B32D1" w:rsidRDefault="007E404E" w:rsidP="00056D9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E–mail: orlov_e950@mail</w:t>
      </w:r>
      <w:r w:rsidRPr="0041308B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4B32D1" w:rsidRDefault="007E404E" w:rsidP="00056D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Казак Николай Андреевич</w:t>
      </w:r>
    </w:p>
    <w:p w:rsidR="004B32D1" w:rsidRDefault="007E404E" w:rsidP="00056D9D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Студент </w:t>
      </w:r>
    </w:p>
    <w:p w:rsidR="004B32D1" w:rsidRDefault="007E404E" w:rsidP="00056D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Севастопольский государственный университет</w:t>
      </w:r>
    </w:p>
    <w:p w:rsidR="004B32D1" w:rsidRDefault="007E404E" w:rsidP="00056D9D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Институт общественных наук и международных отношений, Севастополь, Россия</w:t>
      </w:r>
    </w:p>
    <w:p w:rsidR="004B32D1" w:rsidRDefault="007E404E" w:rsidP="00056D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iCs/>
          <w:sz w:val="24"/>
          <w:szCs w:val="24"/>
        </w:rPr>
        <w:t>–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iCs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kazak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6358@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gmail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com</w:t>
      </w:r>
    </w:p>
    <w:p w:rsidR="005251F2" w:rsidRPr="005251F2" w:rsidRDefault="005251F2" w:rsidP="00056D9D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251F2">
        <w:rPr>
          <w:rFonts w:ascii="Times New Roman" w:hAnsi="Times New Roman" w:cs="Times New Roman"/>
          <w:sz w:val="24"/>
          <w:szCs w:val="24"/>
        </w:rPr>
        <w:t xml:space="preserve">Болгаро-византийские отношения на протяжении всей раннесредневековой истории отличались нестабильностью и противоречивостью. Болгария, возникшая в непосредственной близости от византийских границ, со временем превратилась из опасного противника в важного культурного и политического партнёра империи. </w:t>
      </w:r>
    </w:p>
    <w:p w:rsidR="005251F2" w:rsidRPr="005251F2" w:rsidRDefault="005251F2" w:rsidP="00056D9D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251F2">
        <w:rPr>
          <w:rFonts w:ascii="Times New Roman" w:hAnsi="Times New Roman" w:cs="Times New Roman"/>
          <w:sz w:val="24"/>
          <w:szCs w:val="24"/>
        </w:rPr>
        <w:t xml:space="preserve">Начало IX века для болгаро-византийских отношений было напряжённым. Весной 809 г. болгарский хан </w:t>
      </w:r>
      <w:proofErr w:type="spellStart"/>
      <w:r w:rsidRPr="005251F2">
        <w:rPr>
          <w:rFonts w:ascii="Times New Roman" w:hAnsi="Times New Roman" w:cs="Times New Roman"/>
          <w:sz w:val="24"/>
          <w:szCs w:val="24"/>
        </w:rPr>
        <w:t>Крум</w:t>
      </w:r>
      <w:proofErr w:type="spellEnd"/>
      <w:r w:rsidRPr="005251F2">
        <w:rPr>
          <w:rFonts w:ascii="Times New Roman" w:hAnsi="Times New Roman" w:cs="Times New Roman"/>
          <w:sz w:val="24"/>
          <w:szCs w:val="24"/>
        </w:rPr>
        <w:t xml:space="preserve"> напал на византийскую крепость </w:t>
      </w:r>
      <w:proofErr w:type="spellStart"/>
      <w:r w:rsidRPr="005251F2">
        <w:rPr>
          <w:rFonts w:ascii="Times New Roman" w:hAnsi="Times New Roman" w:cs="Times New Roman"/>
          <w:sz w:val="24"/>
          <w:szCs w:val="24"/>
        </w:rPr>
        <w:t>Сердику</w:t>
      </w:r>
      <w:proofErr w:type="spellEnd"/>
      <w:r w:rsidRPr="005251F2">
        <w:rPr>
          <w:rFonts w:ascii="Times New Roman" w:hAnsi="Times New Roman" w:cs="Times New Roman"/>
          <w:sz w:val="24"/>
          <w:szCs w:val="24"/>
        </w:rPr>
        <w:t xml:space="preserve"> на границе между странами [2]. В ответ император Никифор I объявил войну болгарам, но из-за отсутствия крупных сил на Балканах боевые действия ограничились рядом стычек. В 811 г. византийцы сожгли столицу Болгарии </w:t>
      </w:r>
      <w:r w:rsidR="003650B4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5251F2">
        <w:rPr>
          <w:rFonts w:ascii="Times New Roman" w:hAnsi="Times New Roman" w:cs="Times New Roman"/>
          <w:sz w:val="24"/>
          <w:szCs w:val="24"/>
        </w:rPr>
        <w:t>Плиску</w:t>
      </w:r>
      <w:proofErr w:type="spellEnd"/>
      <w:r w:rsidRPr="005251F2">
        <w:rPr>
          <w:rFonts w:ascii="Times New Roman" w:hAnsi="Times New Roman" w:cs="Times New Roman"/>
          <w:sz w:val="24"/>
          <w:szCs w:val="24"/>
        </w:rPr>
        <w:t xml:space="preserve">, однако вскоре Никифор I был убит в бою. В 812 г. болгары перешли в наступление по побережью Чёрного моря и захватили </w:t>
      </w:r>
      <w:proofErr w:type="spellStart"/>
      <w:r w:rsidRPr="005251F2">
        <w:rPr>
          <w:rFonts w:ascii="Times New Roman" w:hAnsi="Times New Roman" w:cs="Times New Roman"/>
          <w:sz w:val="24"/>
          <w:szCs w:val="24"/>
        </w:rPr>
        <w:t>Девелт</w:t>
      </w:r>
      <w:proofErr w:type="spellEnd"/>
      <w:r w:rsidRPr="005251F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251F2">
        <w:rPr>
          <w:rFonts w:ascii="Times New Roman" w:hAnsi="Times New Roman" w:cs="Times New Roman"/>
          <w:sz w:val="24"/>
          <w:szCs w:val="24"/>
        </w:rPr>
        <w:t>Месеврию</w:t>
      </w:r>
      <w:proofErr w:type="spellEnd"/>
      <w:r w:rsidRPr="005251F2">
        <w:rPr>
          <w:rFonts w:ascii="Times New Roman" w:hAnsi="Times New Roman" w:cs="Times New Roman"/>
          <w:sz w:val="24"/>
          <w:szCs w:val="24"/>
        </w:rPr>
        <w:t xml:space="preserve">. В ходе кампании 813 г. византийские войска потерпели поражение у </w:t>
      </w:r>
      <w:proofErr w:type="spellStart"/>
      <w:r w:rsidRPr="005251F2">
        <w:rPr>
          <w:rFonts w:ascii="Times New Roman" w:hAnsi="Times New Roman" w:cs="Times New Roman"/>
          <w:sz w:val="24"/>
          <w:szCs w:val="24"/>
        </w:rPr>
        <w:t>Адрианополя</w:t>
      </w:r>
      <w:proofErr w:type="spellEnd"/>
      <w:r w:rsidRPr="005251F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51F2">
        <w:rPr>
          <w:rFonts w:ascii="Times New Roman" w:hAnsi="Times New Roman" w:cs="Times New Roman"/>
          <w:sz w:val="24"/>
          <w:szCs w:val="24"/>
        </w:rPr>
        <w:t>Крум</w:t>
      </w:r>
      <w:proofErr w:type="spellEnd"/>
      <w:r w:rsidRPr="005251F2">
        <w:rPr>
          <w:rFonts w:ascii="Times New Roman" w:hAnsi="Times New Roman" w:cs="Times New Roman"/>
          <w:sz w:val="24"/>
          <w:szCs w:val="24"/>
        </w:rPr>
        <w:t xml:space="preserve"> дошёл до Константинополя, но неожиданно умер [3]. После смуты в Болгарии к власти пришёл хан </w:t>
      </w:r>
      <w:proofErr w:type="spellStart"/>
      <w:r w:rsidRPr="005251F2">
        <w:rPr>
          <w:rFonts w:ascii="Times New Roman" w:hAnsi="Times New Roman" w:cs="Times New Roman"/>
          <w:sz w:val="24"/>
          <w:szCs w:val="24"/>
        </w:rPr>
        <w:t>Омуртаг</w:t>
      </w:r>
      <w:proofErr w:type="spellEnd"/>
      <w:r w:rsidRPr="005251F2">
        <w:rPr>
          <w:rFonts w:ascii="Times New Roman" w:hAnsi="Times New Roman" w:cs="Times New Roman"/>
          <w:sz w:val="24"/>
          <w:szCs w:val="24"/>
        </w:rPr>
        <w:t xml:space="preserve">, который проводил прагматичную политику, понимая, что война с Византией ни к чему не приведёт. В 815 г. между Болгарией и Византией был подписан мирный договор, позволивший перейти от конфликта к сотрудничеству [2]. Для этого </w:t>
      </w:r>
      <w:proofErr w:type="spellStart"/>
      <w:r w:rsidRPr="005251F2">
        <w:rPr>
          <w:rFonts w:ascii="Times New Roman" w:hAnsi="Times New Roman" w:cs="Times New Roman"/>
          <w:sz w:val="24"/>
          <w:szCs w:val="24"/>
        </w:rPr>
        <w:t>Омуртагу</w:t>
      </w:r>
      <w:proofErr w:type="spellEnd"/>
      <w:r w:rsidRPr="005251F2">
        <w:rPr>
          <w:rFonts w:ascii="Times New Roman" w:hAnsi="Times New Roman" w:cs="Times New Roman"/>
          <w:sz w:val="24"/>
          <w:szCs w:val="24"/>
        </w:rPr>
        <w:t xml:space="preserve"> пришлось вернуть часть</w:t>
      </w:r>
      <w:r w:rsidR="00954E6E">
        <w:rPr>
          <w:rFonts w:ascii="Times New Roman" w:hAnsi="Times New Roman" w:cs="Times New Roman"/>
          <w:sz w:val="24"/>
          <w:szCs w:val="24"/>
        </w:rPr>
        <w:t xml:space="preserve"> захваченных у Византии земель.</w:t>
      </w:r>
    </w:p>
    <w:p w:rsidR="005251F2" w:rsidRPr="005251F2" w:rsidRDefault="005251F2" w:rsidP="00056D9D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251F2">
        <w:rPr>
          <w:rFonts w:ascii="Times New Roman" w:hAnsi="Times New Roman" w:cs="Times New Roman"/>
          <w:sz w:val="24"/>
          <w:szCs w:val="24"/>
        </w:rPr>
        <w:t xml:space="preserve">В то же время Болгария проводила явный </w:t>
      </w:r>
      <w:proofErr w:type="spellStart"/>
      <w:r w:rsidRPr="005251F2">
        <w:rPr>
          <w:rFonts w:ascii="Times New Roman" w:hAnsi="Times New Roman" w:cs="Times New Roman"/>
          <w:sz w:val="24"/>
          <w:szCs w:val="24"/>
        </w:rPr>
        <w:t>антивизантийский</w:t>
      </w:r>
      <w:proofErr w:type="spellEnd"/>
      <w:r w:rsidRPr="005251F2">
        <w:rPr>
          <w:rFonts w:ascii="Times New Roman" w:hAnsi="Times New Roman" w:cs="Times New Roman"/>
          <w:sz w:val="24"/>
          <w:szCs w:val="24"/>
        </w:rPr>
        <w:t xml:space="preserve"> внешнеполитический курс </w:t>
      </w:r>
      <w:r w:rsidR="00954E6E" w:rsidRPr="00954E6E">
        <w:rPr>
          <w:rFonts w:ascii="Times New Roman" w:hAnsi="Times New Roman" w:cs="Times New Roman"/>
          <w:sz w:val="24"/>
          <w:szCs w:val="24"/>
        </w:rPr>
        <w:t>–</w:t>
      </w:r>
      <w:r w:rsidRPr="005251F2">
        <w:rPr>
          <w:rFonts w:ascii="Times New Roman" w:hAnsi="Times New Roman" w:cs="Times New Roman"/>
          <w:sz w:val="24"/>
          <w:szCs w:val="24"/>
        </w:rPr>
        <w:t xml:space="preserve"> это выражалось и в неприятии христианской религии, и в союзе с Германским королевст</w:t>
      </w:r>
      <w:r w:rsidR="003405D8">
        <w:rPr>
          <w:rFonts w:ascii="Times New Roman" w:hAnsi="Times New Roman" w:cs="Times New Roman"/>
          <w:sz w:val="24"/>
          <w:szCs w:val="24"/>
        </w:rPr>
        <w:t>вом против Великой Моравии [5].</w:t>
      </w:r>
    </w:p>
    <w:p w:rsidR="005251F2" w:rsidRPr="005251F2" w:rsidRDefault="005251F2" w:rsidP="00056D9D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251F2">
        <w:rPr>
          <w:rFonts w:ascii="Times New Roman" w:hAnsi="Times New Roman" w:cs="Times New Roman"/>
          <w:sz w:val="24"/>
          <w:szCs w:val="24"/>
        </w:rPr>
        <w:t xml:space="preserve">С 852 по 889 г. Болгарским царством управлял князь Борис I, при котором было принято христианство. Причин для этого шага было три. Во-первых, наличие части податного населения, уже принявшей христианство, но </w:t>
      </w:r>
      <w:proofErr w:type="spellStart"/>
      <w:r w:rsidRPr="005251F2">
        <w:rPr>
          <w:rFonts w:ascii="Times New Roman" w:hAnsi="Times New Roman" w:cs="Times New Roman"/>
          <w:sz w:val="24"/>
          <w:szCs w:val="24"/>
        </w:rPr>
        <w:t>подавлявшейся</w:t>
      </w:r>
      <w:proofErr w:type="spellEnd"/>
      <w:r w:rsidRPr="005251F2">
        <w:rPr>
          <w:rFonts w:ascii="Times New Roman" w:hAnsi="Times New Roman" w:cs="Times New Roman"/>
          <w:sz w:val="24"/>
          <w:szCs w:val="24"/>
        </w:rPr>
        <w:t xml:space="preserve"> властями. Во-вторых, международное признание существования Болгарского царства </w:t>
      </w:r>
      <w:r w:rsidR="003405D8" w:rsidRPr="003405D8">
        <w:rPr>
          <w:rFonts w:ascii="Times New Roman" w:hAnsi="Times New Roman" w:cs="Times New Roman"/>
          <w:sz w:val="24"/>
          <w:szCs w:val="24"/>
        </w:rPr>
        <w:t>–</w:t>
      </w:r>
      <w:r w:rsidRPr="005251F2">
        <w:rPr>
          <w:rFonts w:ascii="Times New Roman" w:hAnsi="Times New Roman" w:cs="Times New Roman"/>
          <w:sz w:val="24"/>
          <w:szCs w:val="24"/>
        </w:rPr>
        <w:t xml:space="preserve"> правители Европы не стремились признавать языческое государство. В-третьих, христианизация сопровождалась принятием письменности и повышением уровня культуры [1; 4]. В 864 г. Борис вместе со своей семьёй крестился в своём дворце при помощи византийских священников, получив в крещении имя Михаил [5]. Также в Болгарии убежище получила часть учеников Кирилла и </w:t>
      </w:r>
      <w:proofErr w:type="spellStart"/>
      <w:r w:rsidRPr="005251F2">
        <w:rPr>
          <w:rFonts w:ascii="Times New Roman" w:hAnsi="Times New Roman" w:cs="Times New Roman"/>
          <w:sz w:val="24"/>
          <w:szCs w:val="24"/>
        </w:rPr>
        <w:t>Мефодия</w:t>
      </w:r>
      <w:proofErr w:type="spellEnd"/>
      <w:r w:rsidRPr="005251F2">
        <w:rPr>
          <w:rFonts w:ascii="Times New Roman" w:hAnsi="Times New Roman" w:cs="Times New Roman"/>
          <w:sz w:val="24"/>
          <w:szCs w:val="24"/>
        </w:rPr>
        <w:t xml:space="preserve"> (886 г.) [4]. Введение христианства сопровождалось одновременным введением единого нового права, которое регулировало феодальные общественные и производственные отношения и способствовало их дальнейшему развитию. Это право своим источником имело византийское право, но было значительно переработано в соответствии с условиями Болгарского феодального государства и нормами болгар</w:t>
      </w:r>
      <w:r w:rsidR="0069507D">
        <w:rPr>
          <w:rFonts w:ascii="Times New Roman" w:hAnsi="Times New Roman" w:cs="Times New Roman"/>
          <w:sz w:val="24"/>
          <w:szCs w:val="24"/>
        </w:rPr>
        <w:t>ского обычного права [6].</w:t>
      </w:r>
    </w:p>
    <w:p w:rsidR="005251F2" w:rsidRPr="005251F2" w:rsidRDefault="005251F2" w:rsidP="00056D9D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251F2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spellStart"/>
      <w:r w:rsidRPr="005251F2">
        <w:rPr>
          <w:rFonts w:ascii="Times New Roman" w:hAnsi="Times New Roman" w:cs="Times New Roman"/>
          <w:sz w:val="24"/>
          <w:szCs w:val="24"/>
        </w:rPr>
        <w:t>Симеоне</w:t>
      </w:r>
      <w:proofErr w:type="spellEnd"/>
      <w:r w:rsidRPr="005251F2">
        <w:rPr>
          <w:rFonts w:ascii="Times New Roman" w:hAnsi="Times New Roman" w:cs="Times New Roman"/>
          <w:sz w:val="24"/>
          <w:szCs w:val="24"/>
        </w:rPr>
        <w:t xml:space="preserve"> I наладившиеся отношения с Византией были испорчены после переноса рынка болгарских товаров из Константинополя в Салоники, где их обложили большими налогами [2]. Вооружённый конфликт, длившийся с 894 по 896 г., закончился перемирием: Византия вернула рынок в Константинополь и была вынуждена платить </w:t>
      </w:r>
      <w:r w:rsidRPr="005251F2">
        <w:rPr>
          <w:rFonts w:ascii="Times New Roman" w:hAnsi="Times New Roman" w:cs="Times New Roman"/>
          <w:sz w:val="24"/>
          <w:szCs w:val="24"/>
        </w:rPr>
        <w:lastRenderedPageBreak/>
        <w:t xml:space="preserve">ежегодную дань [7]. Данная война, однако, была лишь первым этапом амбициозных планов </w:t>
      </w:r>
      <w:proofErr w:type="spellStart"/>
      <w:r w:rsidRPr="005251F2">
        <w:rPr>
          <w:rFonts w:ascii="Times New Roman" w:hAnsi="Times New Roman" w:cs="Times New Roman"/>
          <w:sz w:val="24"/>
          <w:szCs w:val="24"/>
        </w:rPr>
        <w:t>Симеона</w:t>
      </w:r>
      <w:proofErr w:type="spellEnd"/>
      <w:r w:rsidRPr="005251F2">
        <w:rPr>
          <w:rFonts w:ascii="Times New Roman" w:hAnsi="Times New Roman" w:cs="Times New Roman"/>
          <w:sz w:val="24"/>
          <w:szCs w:val="24"/>
        </w:rPr>
        <w:t xml:space="preserve">. Впоследствии (913–927 гг.) он развернул более масштабную кампанию, принял титул «царя болгар и самодержца греков» и добился признания Болгарской церкви патриархатом, фактически претендуя на роль главы христианского мира вместо византийского императора [7]. </w:t>
      </w:r>
    </w:p>
    <w:p w:rsidR="005251F2" w:rsidRPr="005251F2" w:rsidRDefault="005251F2" w:rsidP="00056D9D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251F2">
        <w:rPr>
          <w:rFonts w:ascii="Times New Roman" w:hAnsi="Times New Roman" w:cs="Times New Roman"/>
          <w:sz w:val="24"/>
          <w:szCs w:val="24"/>
        </w:rPr>
        <w:t xml:space="preserve">Таким образом, болгаро-византийские отношения в IX – начале X в. носили противоречивый и волнообразный характер. Периоды острого военного противостояния при хане </w:t>
      </w:r>
      <w:proofErr w:type="spellStart"/>
      <w:r w:rsidRPr="005251F2">
        <w:rPr>
          <w:rFonts w:ascii="Times New Roman" w:hAnsi="Times New Roman" w:cs="Times New Roman"/>
          <w:sz w:val="24"/>
          <w:szCs w:val="24"/>
        </w:rPr>
        <w:t>Круме</w:t>
      </w:r>
      <w:proofErr w:type="spellEnd"/>
      <w:r w:rsidRPr="005251F2">
        <w:rPr>
          <w:rFonts w:ascii="Times New Roman" w:hAnsi="Times New Roman" w:cs="Times New Roman"/>
          <w:sz w:val="24"/>
          <w:szCs w:val="24"/>
        </w:rPr>
        <w:t xml:space="preserve"> и императоре Никифоре I (809–813 гг.) сменялись этапами вынужденного мира, как это произошло при </w:t>
      </w:r>
      <w:proofErr w:type="spellStart"/>
      <w:r w:rsidRPr="005251F2">
        <w:rPr>
          <w:rFonts w:ascii="Times New Roman" w:hAnsi="Times New Roman" w:cs="Times New Roman"/>
          <w:sz w:val="24"/>
          <w:szCs w:val="24"/>
        </w:rPr>
        <w:t>Омуртаге</w:t>
      </w:r>
      <w:proofErr w:type="spellEnd"/>
      <w:r w:rsidRPr="005251F2">
        <w:rPr>
          <w:rFonts w:ascii="Times New Roman" w:hAnsi="Times New Roman" w:cs="Times New Roman"/>
          <w:sz w:val="24"/>
          <w:szCs w:val="24"/>
        </w:rPr>
        <w:t xml:space="preserve"> в 815 г. Ключевым переломным моментом стало принятие христианства князем Борисом I в 864 г., что не только обеспечило Болгарии международное признание, но и открыло путь для широкого культурного и правового влияния Византии [1]. Введение новог</w:t>
      </w:r>
      <w:r w:rsidR="005A7032">
        <w:rPr>
          <w:rFonts w:ascii="Times New Roman" w:hAnsi="Times New Roman" w:cs="Times New Roman"/>
          <w:sz w:val="24"/>
          <w:szCs w:val="24"/>
        </w:rPr>
        <w:t xml:space="preserve">о права на основе византийского </w:t>
      </w:r>
      <w:r w:rsidRPr="005251F2">
        <w:rPr>
          <w:rFonts w:ascii="Times New Roman" w:hAnsi="Times New Roman" w:cs="Times New Roman"/>
          <w:sz w:val="24"/>
          <w:szCs w:val="24"/>
        </w:rPr>
        <w:t xml:space="preserve">способствовало развитию феодальных отношений в стране [6]. Несмотря на возобновление конфликта при </w:t>
      </w:r>
      <w:proofErr w:type="spellStart"/>
      <w:r w:rsidRPr="005251F2">
        <w:rPr>
          <w:rFonts w:ascii="Times New Roman" w:hAnsi="Times New Roman" w:cs="Times New Roman"/>
          <w:sz w:val="24"/>
          <w:szCs w:val="24"/>
        </w:rPr>
        <w:t>Симеоне</w:t>
      </w:r>
      <w:proofErr w:type="spellEnd"/>
      <w:r w:rsidRPr="005251F2">
        <w:rPr>
          <w:rFonts w:ascii="Times New Roman" w:hAnsi="Times New Roman" w:cs="Times New Roman"/>
          <w:sz w:val="24"/>
          <w:szCs w:val="24"/>
        </w:rPr>
        <w:t xml:space="preserve"> I, вызванного торговыми противоречиями, общая логика развития двусторонних связей демонстрирует постепенный переход от языческого противостояния к интеграции Болгарии в византийскую культурно-религиозную традицию [7].</w:t>
      </w:r>
    </w:p>
    <w:p w:rsidR="004B32D1" w:rsidRDefault="007E404E" w:rsidP="00056D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:rsidR="007E404E" w:rsidRDefault="007E404E" w:rsidP="00056D9D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 южных и западных славян. Т. 1. М. Изд-во Моск. ун-та. 1998.</w:t>
      </w:r>
    </w:p>
    <w:p w:rsidR="007E404E" w:rsidRDefault="007E404E" w:rsidP="00056D9D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Каждан А. П., Литаврин Г. Г. Очерки истории Византии и южных славян. СПб. Алетейя. 1998. </w:t>
      </w:r>
    </w:p>
    <w:p w:rsidR="007E404E" w:rsidRDefault="007E404E" w:rsidP="00056D9D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Краткая история Болгарии. С древнейших времен до наших дней. М. Наука, 1987.</w:t>
      </w:r>
    </w:p>
    <w:p w:rsidR="007E404E" w:rsidRPr="00E23DCF" w:rsidRDefault="007E404E" w:rsidP="00056D9D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23DCF">
        <w:rPr>
          <w:rFonts w:ascii="Times New Roman" w:hAnsi="Times New Roman" w:cs="Times New Roman"/>
          <w:sz w:val="24"/>
          <w:szCs w:val="24"/>
        </w:rPr>
        <w:t>Литаврин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3DCF">
        <w:rPr>
          <w:rFonts w:ascii="Times New Roman" w:hAnsi="Times New Roman" w:cs="Times New Roman"/>
          <w:sz w:val="24"/>
          <w:szCs w:val="24"/>
        </w:rPr>
        <w:t xml:space="preserve">Г. Византия и славяне (сборник статей). </w:t>
      </w:r>
      <w:r>
        <w:rPr>
          <w:rFonts w:ascii="Times New Roman" w:hAnsi="Times New Roman" w:cs="Times New Roman"/>
          <w:sz w:val="24"/>
          <w:szCs w:val="24"/>
        </w:rPr>
        <w:t>СПб. Алетейя.</w:t>
      </w:r>
      <w:r w:rsidRPr="00E23DCF">
        <w:rPr>
          <w:rFonts w:ascii="Times New Roman" w:hAnsi="Times New Roman" w:cs="Times New Roman"/>
          <w:sz w:val="24"/>
          <w:szCs w:val="24"/>
        </w:rPr>
        <w:t xml:space="preserve"> 2001. </w:t>
      </w:r>
    </w:p>
    <w:p w:rsidR="007E404E" w:rsidRDefault="007E404E" w:rsidP="00056D9D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Рансимен С. История Первого Болгарского царства. СПб. Евразия. 2009. </w:t>
      </w:r>
    </w:p>
    <w:p w:rsidR="007E404E" w:rsidRDefault="007E404E" w:rsidP="00056D9D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Хрестоматия памятников феодального государства и права стран Европы. М. Гос. изд. юр. лит. 1961.</w:t>
      </w:r>
    </w:p>
    <w:p w:rsidR="00E23DCF" w:rsidRPr="005E4DDB" w:rsidRDefault="00E23DCF" w:rsidP="00056D9D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E4DDB">
        <w:rPr>
          <w:rFonts w:ascii="Times New Roman" w:hAnsi="Times New Roman" w:cs="Times New Roman"/>
          <w:sz w:val="24"/>
          <w:szCs w:val="24"/>
          <w:lang w:val="en-US"/>
        </w:rPr>
        <w:t>Treadgold</w:t>
      </w:r>
      <w:proofErr w:type="spellEnd"/>
      <w:r w:rsidRPr="005E4DDB">
        <w:rPr>
          <w:rFonts w:ascii="Times New Roman" w:hAnsi="Times New Roman" w:cs="Times New Roman"/>
          <w:sz w:val="24"/>
          <w:szCs w:val="24"/>
          <w:lang w:val="en-US"/>
        </w:rPr>
        <w:t xml:space="preserve"> W. A History of the Byzantine State and Society. </w:t>
      </w:r>
      <w:r w:rsidR="005E4DDB">
        <w:rPr>
          <w:rFonts w:ascii="Times New Roman" w:hAnsi="Times New Roman" w:cs="Times New Roman"/>
          <w:sz w:val="24"/>
          <w:szCs w:val="24"/>
          <w:lang w:val="en-US"/>
        </w:rPr>
        <w:t>Stanford</w:t>
      </w:r>
      <w:r w:rsidR="005E4DDB" w:rsidRPr="007E404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E4DDB">
        <w:rPr>
          <w:rFonts w:ascii="Times New Roman" w:hAnsi="Times New Roman" w:cs="Times New Roman"/>
          <w:sz w:val="24"/>
          <w:szCs w:val="24"/>
          <w:lang w:val="en-US"/>
        </w:rPr>
        <w:t xml:space="preserve"> Stanford University Press</w:t>
      </w:r>
      <w:r w:rsidR="005E4DDB" w:rsidRPr="007E404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E4DDB">
        <w:rPr>
          <w:rFonts w:ascii="Times New Roman" w:hAnsi="Times New Roman" w:cs="Times New Roman"/>
          <w:sz w:val="24"/>
          <w:szCs w:val="24"/>
          <w:lang w:val="en-US"/>
        </w:rPr>
        <w:t xml:space="preserve"> 1997. </w:t>
      </w:r>
    </w:p>
    <w:p w:rsidR="004B32D1" w:rsidRPr="007E404E" w:rsidRDefault="004B32D1" w:rsidP="00056D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bookmarkEnd w:id="0"/>
    <w:p w:rsidR="004B32D1" w:rsidRPr="007E404E" w:rsidRDefault="004B32D1" w:rsidP="00056D9D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B32D1" w:rsidRPr="007E404E" w:rsidSect="00056D9D">
      <w:pgSz w:w="11906" w:h="16838"/>
      <w:pgMar w:top="1134" w:right="1361" w:bottom="1134" w:left="136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B1903"/>
    <w:multiLevelType w:val="multilevel"/>
    <w:tmpl w:val="7D72F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194659"/>
    <w:multiLevelType w:val="multilevel"/>
    <w:tmpl w:val="EEE099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2D1"/>
    <w:rsid w:val="00014999"/>
    <w:rsid w:val="00056D9D"/>
    <w:rsid w:val="001B725B"/>
    <w:rsid w:val="003405D8"/>
    <w:rsid w:val="003650B4"/>
    <w:rsid w:val="003A0CFC"/>
    <w:rsid w:val="00412C57"/>
    <w:rsid w:val="0041308B"/>
    <w:rsid w:val="004B32D1"/>
    <w:rsid w:val="005251F2"/>
    <w:rsid w:val="005A7032"/>
    <w:rsid w:val="005E4DDB"/>
    <w:rsid w:val="006367ED"/>
    <w:rsid w:val="0069507D"/>
    <w:rsid w:val="006B1129"/>
    <w:rsid w:val="007E404E"/>
    <w:rsid w:val="00954E6E"/>
    <w:rsid w:val="009C51B9"/>
    <w:rsid w:val="00B23A8A"/>
    <w:rsid w:val="00C114BA"/>
    <w:rsid w:val="00E23DCF"/>
    <w:rsid w:val="00F65207"/>
    <w:rsid w:val="00FF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CB8D49-9DA7-4366-A093-C97246776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563C1" w:themeColor="hyperlink"/>
      <w:u w:val="single"/>
    </w:rPr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Noto Sans Devanagari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Tyazhmash</Company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Казак Н. А.</cp:lastModifiedBy>
  <cp:revision>2</cp:revision>
  <dcterms:created xsi:type="dcterms:W3CDTF">2026-04-10T06:22:00Z</dcterms:created>
  <dcterms:modified xsi:type="dcterms:W3CDTF">2026-04-10T06:22:00Z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JSC Tyazhmash</vt:lpwstr>
  </property>
  <property fmtid="{D5CDD505-2E9C-101B-9397-08002B2CF9AE}" pid="3" name="DocSecurity">
    <vt:i4>0</vt:i4>
  </property>
  <property fmtid="{D5CDD505-2E9C-101B-9397-08002B2CF9AE}" pid="4" name="ICV">
    <vt:lpwstr>7E85067BEFEE47F5AC944D8B65892D35_12</vt:lpwstr>
  </property>
  <property fmtid="{D5CDD505-2E9C-101B-9397-08002B2CF9AE}" pid="5" name="KSOProductBuildVer">
    <vt:lpwstr>1049-12.2.0.23196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</Properties>
</file>