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CC50" w14:textId="02DED2D8" w:rsidR="0013219E" w:rsidRPr="0013219E" w:rsidRDefault="0013219E" w:rsidP="0013219E">
      <w:pPr>
        <w:spacing w:line="360" w:lineRule="auto"/>
        <w:jc w:val="center"/>
        <w:rPr>
          <w:b/>
          <w:bCs/>
          <w:iCs/>
          <w:sz w:val="36"/>
          <w:szCs w:val="36"/>
        </w:rPr>
      </w:pPr>
      <w:r w:rsidRPr="0013219E">
        <w:rPr>
          <w:b/>
          <w:bCs/>
          <w:iCs/>
          <w:sz w:val="36"/>
          <w:szCs w:val="36"/>
        </w:rPr>
        <w:t>Не</w:t>
      </w:r>
      <w:r>
        <w:rPr>
          <w:b/>
          <w:bCs/>
          <w:iCs/>
          <w:sz w:val="36"/>
          <w:szCs w:val="36"/>
        </w:rPr>
        <w:t>определённые знания и рассуждения в условиях неопределённости задач систем искусственного интеллекта. Тезисы.</w:t>
      </w:r>
    </w:p>
    <w:p w14:paraId="3A991DE9" w14:textId="3E5E62AC" w:rsidR="006D4AB1" w:rsidRPr="006D4AB1" w:rsidRDefault="006D4AB1" w:rsidP="00BD2E1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6D4AB1">
        <w:rPr>
          <w:b/>
          <w:bCs/>
          <w:iCs/>
          <w:sz w:val="28"/>
          <w:szCs w:val="28"/>
        </w:rPr>
        <w:t>Чашленков М.С.</w:t>
      </w:r>
      <w:r w:rsidR="00F94C21">
        <w:rPr>
          <w:b/>
          <w:bCs/>
          <w:iCs/>
          <w:sz w:val="28"/>
          <w:szCs w:val="28"/>
        </w:rPr>
        <w:t xml:space="preserve">, </w:t>
      </w:r>
      <w:r w:rsidR="004B1250">
        <w:rPr>
          <w:b/>
          <w:bCs/>
          <w:iCs/>
          <w:sz w:val="28"/>
          <w:szCs w:val="28"/>
        </w:rPr>
        <w:t>Фехретдинов М.Р.</w:t>
      </w:r>
    </w:p>
    <w:p w14:paraId="5B0AB032" w14:textId="6A99706A" w:rsidR="00BD2E12" w:rsidRDefault="00BD2E12" w:rsidP="00BD2E1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Ульяновский государственный технический университет, Ульяновск, Россия</w:t>
      </w:r>
    </w:p>
    <w:p w14:paraId="75EACB81" w14:textId="1F626E99" w:rsidR="0034136C" w:rsidRPr="006D4AB1" w:rsidRDefault="006D4AB1" w:rsidP="006D4AB1">
      <w:pPr>
        <w:tabs>
          <w:tab w:val="left" w:pos="7560"/>
        </w:tabs>
        <w:spacing w:line="360" w:lineRule="auto"/>
        <w:jc w:val="center"/>
        <w:rPr>
          <w:i/>
          <w:sz w:val="28"/>
          <w:szCs w:val="28"/>
        </w:rPr>
      </w:pPr>
      <w:r w:rsidRPr="006D4AB1">
        <w:rPr>
          <w:sz w:val="28"/>
          <w:szCs w:val="28"/>
        </w:rPr>
        <w:t>Научный руководитель – к.т.н.</w:t>
      </w:r>
      <w:r w:rsidR="0095484A">
        <w:rPr>
          <w:sz w:val="28"/>
          <w:szCs w:val="28"/>
        </w:rPr>
        <w:t xml:space="preserve">, доцент </w:t>
      </w:r>
      <w:r w:rsidRPr="006D4AB1">
        <w:rPr>
          <w:sz w:val="28"/>
          <w:szCs w:val="28"/>
        </w:rPr>
        <w:t>Битюрин А.А.</w:t>
      </w:r>
    </w:p>
    <w:p w14:paraId="059DADD8" w14:textId="26F4A1C0" w:rsidR="000B0466" w:rsidRDefault="00D86B35" w:rsidP="00BC56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агент располагает достаточным объёмом сведений о среде функционирования, он способен применять логический подход к планированию, формируя стратегии, гарантирующие достижение поставленных целей. Подобная схема организации деятельности агента представляется оптимальной с точки зрения эффективности и предсказуемости результатов. Однако в реальных условиях агенты практически никогда не обладают полным набором данных о среде, что вынуждает их действовать в условиях неопределённости</w:t>
      </w:r>
      <w:r w:rsidR="00223BB7">
        <w:rPr>
          <w:sz w:val="28"/>
          <w:szCs w:val="28"/>
        </w:rPr>
        <w:t xml:space="preserve"> </w:t>
      </w:r>
      <w:r w:rsidR="00223BB7" w:rsidRPr="00223BB7">
        <w:rPr>
          <w:sz w:val="28"/>
          <w:szCs w:val="28"/>
        </w:rPr>
        <w:t>[1-4]</w:t>
      </w:r>
      <w:r>
        <w:rPr>
          <w:sz w:val="28"/>
          <w:szCs w:val="28"/>
        </w:rPr>
        <w:t xml:space="preserve">. </w:t>
      </w:r>
    </w:p>
    <w:p w14:paraId="645B49FA" w14:textId="34A1C1DE" w:rsidR="00D61BB3" w:rsidRDefault="00D61BB3" w:rsidP="00BC56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расхождение между реальным миром и идеализированными обучающими моделями создаёт принципиальные ограничения для логического агента. </w:t>
      </w:r>
      <w:r w:rsidR="007559F3">
        <w:rPr>
          <w:sz w:val="28"/>
          <w:szCs w:val="28"/>
        </w:rPr>
        <w:t xml:space="preserve">Из-за комплексности событий он зачастую не может сформировать исчерпывающее и точное описание последовательности своих действий, учитывающее все возможные исходы. </w:t>
      </w:r>
      <w:r w:rsidR="00407794">
        <w:rPr>
          <w:sz w:val="28"/>
          <w:szCs w:val="28"/>
        </w:rPr>
        <w:t>Если логический агент не сможет сделать заключение о том, какая именно конкретная стратегия позволяет ему достичь цели, то не сможет действовать</w:t>
      </w:r>
      <w:r w:rsidR="00EC084A" w:rsidRPr="00EC084A">
        <w:rPr>
          <w:sz w:val="28"/>
          <w:szCs w:val="28"/>
        </w:rPr>
        <w:t xml:space="preserve"> [1-4]</w:t>
      </w:r>
      <w:r w:rsidR="00407794">
        <w:rPr>
          <w:sz w:val="28"/>
          <w:szCs w:val="28"/>
        </w:rPr>
        <w:t>.</w:t>
      </w:r>
    </w:p>
    <w:p w14:paraId="7D4F1FDB" w14:textId="5EA52868" w:rsidR="00397E8C" w:rsidRDefault="00397E8C" w:rsidP="00BC56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Частичное преодоление неопределённости возможно посредством условного планирования – подхода, который демонстрирует эффективность при соблюдении ключевых условий</w:t>
      </w:r>
      <w:r w:rsidR="001C0A0B" w:rsidRPr="001C0A0B">
        <w:rPr>
          <w:sz w:val="28"/>
          <w:szCs w:val="28"/>
        </w:rPr>
        <w:t xml:space="preserve"> [1</w:t>
      </w:r>
      <w:r w:rsidR="001432E5">
        <w:rPr>
          <w:sz w:val="28"/>
          <w:szCs w:val="28"/>
        </w:rPr>
        <w:t>-</w:t>
      </w:r>
      <w:r w:rsidR="001C0A0B">
        <w:rPr>
          <w:sz w:val="28"/>
          <w:szCs w:val="28"/>
        </w:rPr>
        <w:t>4</w:t>
      </w:r>
      <w:r w:rsidR="001C0A0B" w:rsidRPr="001C0A0B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14:paraId="6EED9394" w14:textId="41ECF88E" w:rsidR="00576947" w:rsidRDefault="00576947" w:rsidP="00136553">
      <w:pPr>
        <w:pStyle w:val="ad"/>
        <w:numPr>
          <w:ilvl w:val="0"/>
          <w:numId w:val="7"/>
        </w:numPr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Агент может получить требуемую информацию с помощью действий, предусматривающих применение датчиков;</w:t>
      </w:r>
    </w:p>
    <w:p w14:paraId="44F4A341" w14:textId="1C58CEB0" w:rsidR="00576947" w:rsidRDefault="00576947" w:rsidP="00136553">
      <w:pPr>
        <w:pStyle w:val="ad"/>
        <w:numPr>
          <w:ilvl w:val="0"/>
          <w:numId w:val="7"/>
        </w:numPr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различных ситуаций ограничено и поддаётся «анализу» - то есть количество и характер потенциальных отклонений от «базового сценария» не превышает некоторого порогового значения.</w:t>
      </w:r>
    </w:p>
    <w:p w14:paraId="4ACD83B6" w14:textId="47910D9C" w:rsidR="00576947" w:rsidRDefault="00576947" w:rsidP="005E5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Альтернативным решением выступает наделение агента упрощённой рабочей моделью мира – концептуальной схемой, </w:t>
      </w:r>
      <w:r w:rsidR="00D26AC6">
        <w:rPr>
          <w:sz w:val="28"/>
          <w:szCs w:val="28"/>
        </w:rPr>
        <w:t>которая,</w:t>
      </w:r>
      <w:r w:rsidR="00300123">
        <w:rPr>
          <w:sz w:val="28"/>
          <w:szCs w:val="28"/>
        </w:rPr>
        <w:t xml:space="preserve"> будучи неполной, всё же позволит ему составить план. </w:t>
      </w:r>
      <w:r w:rsidR="00C63000">
        <w:rPr>
          <w:sz w:val="28"/>
          <w:szCs w:val="28"/>
        </w:rPr>
        <w:t>Такие планы в большинстве случаев оказываются выполнимыми, но их реализация сопряжена с определёнными рисками: если происходящие события будут противоречить теории агента, то это может привести к сбоям в выполнении задач</w:t>
      </w:r>
      <w:r w:rsidR="001C0A0B" w:rsidRPr="001C0A0B">
        <w:rPr>
          <w:sz w:val="28"/>
          <w:szCs w:val="28"/>
        </w:rPr>
        <w:t xml:space="preserve"> [</w:t>
      </w:r>
      <w:r w:rsidR="001432E5">
        <w:rPr>
          <w:sz w:val="28"/>
          <w:szCs w:val="28"/>
        </w:rPr>
        <w:t>1-</w:t>
      </w:r>
      <w:r w:rsidR="001C0A0B" w:rsidRPr="001C0A0B">
        <w:rPr>
          <w:sz w:val="28"/>
          <w:szCs w:val="28"/>
        </w:rPr>
        <w:t>4</w:t>
      </w:r>
      <w:r w:rsidR="001C0A0B" w:rsidRPr="00FF2E38">
        <w:rPr>
          <w:sz w:val="28"/>
          <w:szCs w:val="28"/>
        </w:rPr>
        <w:t>]</w:t>
      </w:r>
      <w:r w:rsidR="00C63000">
        <w:rPr>
          <w:sz w:val="28"/>
          <w:szCs w:val="28"/>
        </w:rPr>
        <w:t xml:space="preserve">. </w:t>
      </w:r>
      <w:r w:rsidR="001F7716">
        <w:rPr>
          <w:sz w:val="28"/>
          <w:szCs w:val="28"/>
        </w:rPr>
        <w:t xml:space="preserve">Более того, даже сам выбор баланса между точностью модели (её соответствия реальному миру) и её практической полезностью (способностью обеспечивать планирование в условиях неполноты данных) требует формирования рассуждений о неопределённости. </w:t>
      </w:r>
    </w:p>
    <w:p w14:paraId="38D1ADB7" w14:textId="4C12E0C6" w:rsidR="00A351BC" w:rsidRPr="00822C59" w:rsidRDefault="008C3893" w:rsidP="005E5A3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выбор правильной стратегии (оптимального решения) зависит и от степени значимости преследуемых целей, и от оценки вероятности их достижения, основанной на доступных данных и качестве рабочей модели мира. </w:t>
      </w:r>
      <w:r w:rsidR="00B1732E" w:rsidRPr="00B1732E">
        <w:rPr>
          <w:sz w:val="28"/>
          <w:szCs w:val="28"/>
        </w:rPr>
        <w:t>Дальнейшее изучение обозначенной проблематики является целью научно</w:t>
      </w:r>
      <w:r w:rsidR="007E1EF4">
        <w:rPr>
          <w:sz w:val="28"/>
          <w:szCs w:val="28"/>
        </w:rPr>
        <w:t>-исследовательской</w:t>
      </w:r>
      <w:r w:rsidR="00822C59">
        <w:rPr>
          <w:sz w:val="28"/>
          <w:szCs w:val="28"/>
        </w:rPr>
        <w:t xml:space="preserve"> работы</w:t>
      </w:r>
      <w:r w:rsidR="000235C9">
        <w:rPr>
          <w:sz w:val="28"/>
          <w:szCs w:val="28"/>
        </w:rPr>
        <w:t xml:space="preserve"> авторов</w:t>
      </w:r>
      <w:r w:rsidR="00B1732E" w:rsidRPr="00B1732E">
        <w:rPr>
          <w:sz w:val="28"/>
          <w:szCs w:val="28"/>
        </w:rPr>
        <w:t>.</w:t>
      </w:r>
    </w:p>
    <w:p w14:paraId="6FF88844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42832B3D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58F00C63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159760D3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65457FD2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248563D0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04F4E0C0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709202CA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0FD58AA9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281A6870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694D2A13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4192FB2B" w14:textId="77777777" w:rsidR="00535675" w:rsidRPr="00822C59" w:rsidRDefault="00535675" w:rsidP="005E5A31">
      <w:pPr>
        <w:spacing w:line="360" w:lineRule="auto"/>
        <w:ind w:firstLine="709"/>
        <w:jc w:val="both"/>
        <w:rPr>
          <w:sz w:val="28"/>
          <w:szCs w:val="28"/>
        </w:rPr>
      </w:pPr>
    </w:p>
    <w:p w14:paraId="7339EF76" w14:textId="10A477F5" w:rsidR="009A7227" w:rsidRPr="00535675" w:rsidRDefault="00A351BC" w:rsidP="009A7227">
      <w:pPr>
        <w:spacing w:line="360" w:lineRule="auto"/>
        <w:jc w:val="center"/>
        <w:rPr>
          <w:b/>
          <w:bCs/>
          <w:sz w:val="32"/>
          <w:szCs w:val="32"/>
        </w:rPr>
      </w:pPr>
      <w:r w:rsidRPr="00535675">
        <w:rPr>
          <w:b/>
          <w:bCs/>
          <w:sz w:val="32"/>
          <w:szCs w:val="32"/>
        </w:rPr>
        <w:lastRenderedPageBreak/>
        <w:t>Список литературы</w:t>
      </w:r>
    </w:p>
    <w:p w14:paraId="55C3DC7F" w14:textId="71DE0334" w:rsidR="00B72A60" w:rsidRDefault="00DC22ED" w:rsidP="00805325">
      <w:pPr>
        <w:pStyle w:val="ad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Рассел С., Норвиг П. Искусственный интеллект: современный подход, 2-е издание.: Пер. с англ. – М.: Издательский дом «Вильямс», 2006. – 1408 с.: ил. – Парал. тит. англ. </w:t>
      </w:r>
    </w:p>
    <w:p w14:paraId="379D252E" w14:textId="3FCADF09" w:rsidR="00A07D08" w:rsidRDefault="007B1B56" w:rsidP="00805325">
      <w:pPr>
        <w:pStyle w:val="ad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Джордж Ф. Люгер. Искусственный интеллект: стратегии и методы решения сложных проблем, 4-е издание. Пер. с англ. – М.: Издательский дом «Вильямс», 2003.- 864 с.: ил. – Парал. тит. англ.</w:t>
      </w:r>
    </w:p>
    <w:p w14:paraId="1E357D27" w14:textId="1A132303" w:rsidR="00111807" w:rsidRDefault="00111807" w:rsidP="00805325">
      <w:pPr>
        <w:pStyle w:val="ad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11807">
        <w:rPr>
          <w:sz w:val="28"/>
          <w:szCs w:val="28"/>
        </w:rPr>
        <w:t>Лекун Я. Как учится машина: Революция в области нейронных сетей и глубокого обучения / Ян Лекун. — Пер. с фр. — М.: Альпина ПРО, 2021</w:t>
      </w:r>
    </w:p>
    <w:p w14:paraId="19521FC5" w14:textId="71E87920" w:rsidR="009A7227" w:rsidRPr="005E5A31" w:rsidRDefault="00182266" w:rsidP="009A7227">
      <w:pPr>
        <w:pStyle w:val="ad"/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182266">
        <w:rPr>
          <w:sz w:val="28"/>
          <w:szCs w:val="28"/>
        </w:rPr>
        <w:t>акшманан, В. Машинное обучение. Пат</w:t>
      </w:r>
      <w:r w:rsidR="00A47464">
        <w:rPr>
          <w:sz w:val="28"/>
          <w:szCs w:val="28"/>
        </w:rPr>
        <w:t>т</w:t>
      </w:r>
      <w:r w:rsidRPr="00182266">
        <w:rPr>
          <w:sz w:val="28"/>
          <w:szCs w:val="28"/>
        </w:rPr>
        <w:t>ерны проектирования: Пер. с англ./ В. Лакшманан, С. Робинсон, М. Мунн. - СПб.: БХВ-Петербург, 2022. 448 с.: ил.</w:t>
      </w:r>
    </w:p>
    <w:sectPr w:rsidR="009A7227" w:rsidRPr="005E5A31" w:rsidSect="00BD2E12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3E7C" w14:textId="77777777" w:rsidR="00D84CE1" w:rsidRDefault="00D84CE1">
      <w:r>
        <w:separator/>
      </w:r>
    </w:p>
  </w:endnote>
  <w:endnote w:type="continuationSeparator" w:id="0">
    <w:p w14:paraId="597AAA07" w14:textId="77777777" w:rsidR="00D84CE1" w:rsidRDefault="00D8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A82B" w14:textId="77777777" w:rsidR="00D84CE1" w:rsidRDefault="00D84CE1">
      <w:r>
        <w:separator/>
      </w:r>
    </w:p>
  </w:footnote>
  <w:footnote w:type="continuationSeparator" w:id="0">
    <w:p w14:paraId="3A3C03AD" w14:textId="77777777" w:rsidR="00D84CE1" w:rsidRDefault="00D8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6D32" w14:textId="77777777" w:rsidR="009D26A2" w:rsidRDefault="009D26A2" w:rsidP="00C660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5DDE71D" w14:textId="77777777" w:rsidR="009D26A2" w:rsidRDefault="009D26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EA18" w14:textId="77777777" w:rsidR="009D26A2" w:rsidRDefault="009D26A2" w:rsidP="00C660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4455DDA" w14:textId="77777777" w:rsidR="009D26A2" w:rsidRDefault="009D26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2C8A"/>
    <w:multiLevelType w:val="hybridMultilevel"/>
    <w:tmpl w:val="F27617E8"/>
    <w:lvl w:ilvl="0" w:tplc="FCEC8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60063"/>
    <w:multiLevelType w:val="hybridMultilevel"/>
    <w:tmpl w:val="54F6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0555"/>
    <w:multiLevelType w:val="hybridMultilevel"/>
    <w:tmpl w:val="D6C6E448"/>
    <w:lvl w:ilvl="0" w:tplc="F0580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4DD9"/>
    <w:multiLevelType w:val="hybridMultilevel"/>
    <w:tmpl w:val="4CFA7024"/>
    <w:lvl w:ilvl="0" w:tplc="E638B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0729"/>
    <w:multiLevelType w:val="hybridMultilevel"/>
    <w:tmpl w:val="A972F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C7DDC"/>
    <w:multiLevelType w:val="singleLevel"/>
    <w:tmpl w:val="45A402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676D1385"/>
    <w:multiLevelType w:val="hybridMultilevel"/>
    <w:tmpl w:val="AA44708C"/>
    <w:lvl w:ilvl="0" w:tplc="FB360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63950"/>
    <w:multiLevelType w:val="hybridMultilevel"/>
    <w:tmpl w:val="E6D65A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DF0C57"/>
    <w:multiLevelType w:val="hybridMultilevel"/>
    <w:tmpl w:val="4776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42080">
    <w:abstractNumId w:val="5"/>
  </w:num>
  <w:num w:numId="2" w16cid:durableId="86927462">
    <w:abstractNumId w:val="0"/>
  </w:num>
  <w:num w:numId="3" w16cid:durableId="303120969">
    <w:abstractNumId w:val="6"/>
  </w:num>
  <w:num w:numId="4" w16cid:durableId="1817988557">
    <w:abstractNumId w:val="2"/>
  </w:num>
  <w:num w:numId="5" w16cid:durableId="1780953261">
    <w:abstractNumId w:val="3"/>
  </w:num>
  <w:num w:numId="6" w16cid:durableId="2065058675">
    <w:abstractNumId w:val="1"/>
  </w:num>
  <w:num w:numId="7" w16cid:durableId="527136150">
    <w:abstractNumId w:val="4"/>
  </w:num>
  <w:num w:numId="8" w16cid:durableId="960916269">
    <w:abstractNumId w:val="8"/>
  </w:num>
  <w:num w:numId="9" w16cid:durableId="1603538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5A"/>
    <w:rsid w:val="00001309"/>
    <w:rsid w:val="000025F8"/>
    <w:rsid w:val="000047C9"/>
    <w:rsid w:val="0001045D"/>
    <w:rsid w:val="00012672"/>
    <w:rsid w:val="00014C4F"/>
    <w:rsid w:val="00016959"/>
    <w:rsid w:val="0001733E"/>
    <w:rsid w:val="00021B11"/>
    <w:rsid w:val="000235C9"/>
    <w:rsid w:val="0002578E"/>
    <w:rsid w:val="0003162A"/>
    <w:rsid w:val="00031856"/>
    <w:rsid w:val="00033D4E"/>
    <w:rsid w:val="00034CB6"/>
    <w:rsid w:val="00034CBA"/>
    <w:rsid w:val="00035F2D"/>
    <w:rsid w:val="00043C63"/>
    <w:rsid w:val="00046F22"/>
    <w:rsid w:val="000475EF"/>
    <w:rsid w:val="00051127"/>
    <w:rsid w:val="00052B7D"/>
    <w:rsid w:val="00053996"/>
    <w:rsid w:val="00061018"/>
    <w:rsid w:val="00061A2C"/>
    <w:rsid w:val="000655E3"/>
    <w:rsid w:val="000667E1"/>
    <w:rsid w:val="000722BB"/>
    <w:rsid w:val="0007720A"/>
    <w:rsid w:val="0008678E"/>
    <w:rsid w:val="00093B8D"/>
    <w:rsid w:val="000961EB"/>
    <w:rsid w:val="000A0E87"/>
    <w:rsid w:val="000A452E"/>
    <w:rsid w:val="000B0466"/>
    <w:rsid w:val="000B14E1"/>
    <w:rsid w:val="000B6C14"/>
    <w:rsid w:val="000B7A89"/>
    <w:rsid w:val="000C0D58"/>
    <w:rsid w:val="000D1AA5"/>
    <w:rsid w:val="000D2A17"/>
    <w:rsid w:val="000D3C0B"/>
    <w:rsid w:val="000D571C"/>
    <w:rsid w:val="000D6DC9"/>
    <w:rsid w:val="000E23E1"/>
    <w:rsid w:val="000E4897"/>
    <w:rsid w:val="000E51F6"/>
    <w:rsid w:val="000F1CF5"/>
    <w:rsid w:val="000F36A6"/>
    <w:rsid w:val="000F3E46"/>
    <w:rsid w:val="000F517D"/>
    <w:rsid w:val="00103711"/>
    <w:rsid w:val="00103766"/>
    <w:rsid w:val="001050B9"/>
    <w:rsid w:val="0010639F"/>
    <w:rsid w:val="00110AFB"/>
    <w:rsid w:val="00111807"/>
    <w:rsid w:val="001126B2"/>
    <w:rsid w:val="001151D0"/>
    <w:rsid w:val="00115B8E"/>
    <w:rsid w:val="00117FC0"/>
    <w:rsid w:val="00120E5D"/>
    <w:rsid w:val="00125CCA"/>
    <w:rsid w:val="00130FB1"/>
    <w:rsid w:val="0013219E"/>
    <w:rsid w:val="001340EC"/>
    <w:rsid w:val="00136553"/>
    <w:rsid w:val="001401E4"/>
    <w:rsid w:val="00140395"/>
    <w:rsid w:val="00140F8F"/>
    <w:rsid w:val="0014251E"/>
    <w:rsid w:val="00143003"/>
    <w:rsid w:val="001432E5"/>
    <w:rsid w:val="00144AE3"/>
    <w:rsid w:val="00147635"/>
    <w:rsid w:val="00147AFA"/>
    <w:rsid w:val="00147D9B"/>
    <w:rsid w:val="001528D3"/>
    <w:rsid w:val="00152B60"/>
    <w:rsid w:val="001548FF"/>
    <w:rsid w:val="00163186"/>
    <w:rsid w:val="00164178"/>
    <w:rsid w:val="0016444B"/>
    <w:rsid w:val="001674F4"/>
    <w:rsid w:val="00171831"/>
    <w:rsid w:val="0017241E"/>
    <w:rsid w:val="00173B1E"/>
    <w:rsid w:val="001741DC"/>
    <w:rsid w:val="00176036"/>
    <w:rsid w:val="00177853"/>
    <w:rsid w:val="00182266"/>
    <w:rsid w:val="00182A89"/>
    <w:rsid w:val="001834B0"/>
    <w:rsid w:val="0019085A"/>
    <w:rsid w:val="001A0B7A"/>
    <w:rsid w:val="001A1AA1"/>
    <w:rsid w:val="001B1EE2"/>
    <w:rsid w:val="001B39FA"/>
    <w:rsid w:val="001B5647"/>
    <w:rsid w:val="001B5C0A"/>
    <w:rsid w:val="001B7E04"/>
    <w:rsid w:val="001C0A0B"/>
    <w:rsid w:val="001C3ABA"/>
    <w:rsid w:val="001C5943"/>
    <w:rsid w:val="001C5A10"/>
    <w:rsid w:val="001D52EE"/>
    <w:rsid w:val="001D5AD8"/>
    <w:rsid w:val="001E1F90"/>
    <w:rsid w:val="001E240A"/>
    <w:rsid w:val="001E29F9"/>
    <w:rsid w:val="001E62BC"/>
    <w:rsid w:val="001F000F"/>
    <w:rsid w:val="001F00AB"/>
    <w:rsid w:val="001F32D7"/>
    <w:rsid w:val="001F4BAE"/>
    <w:rsid w:val="001F7716"/>
    <w:rsid w:val="0020403C"/>
    <w:rsid w:val="0020404C"/>
    <w:rsid w:val="00207124"/>
    <w:rsid w:val="00207CEC"/>
    <w:rsid w:val="00212414"/>
    <w:rsid w:val="0021391B"/>
    <w:rsid w:val="0022133F"/>
    <w:rsid w:val="00223899"/>
    <w:rsid w:val="00223BB7"/>
    <w:rsid w:val="0022654C"/>
    <w:rsid w:val="00231F12"/>
    <w:rsid w:val="00234CA3"/>
    <w:rsid w:val="00241D0A"/>
    <w:rsid w:val="00251244"/>
    <w:rsid w:val="00253530"/>
    <w:rsid w:val="00253CCD"/>
    <w:rsid w:val="002565EE"/>
    <w:rsid w:val="00256E2B"/>
    <w:rsid w:val="0026112B"/>
    <w:rsid w:val="00262D70"/>
    <w:rsid w:val="0026700A"/>
    <w:rsid w:val="002671A3"/>
    <w:rsid w:val="0026734A"/>
    <w:rsid w:val="00267BC6"/>
    <w:rsid w:val="00281C57"/>
    <w:rsid w:val="00294AC0"/>
    <w:rsid w:val="002976E8"/>
    <w:rsid w:val="002A2675"/>
    <w:rsid w:val="002A3D0E"/>
    <w:rsid w:val="002A597B"/>
    <w:rsid w:val="002A738E"/>
    <w:rsid w:val="002A73D2"/>
    <w:rsid w:val="002A768F"/>
    <w:rsid w:val="002B0A71"/>
    <w:rsid w:val="002B1FDC"/>
    <w:rsid w:val="002B61E4"/>
    <w:rsid w:val="002C0D00"/>
    <w:rsid w:val="002C7165"/>
    <w:rsid w:val="002D1167"/>
    <w:rsid w:val="002D2E76"/>
    <w:rsid w:val="002D332E"/>
    <w:rsid w:val="002D56AB"/>
    <w:rsid w:val="002E38B6"/>
    <w:rsid w:val="002E4C6E"/>
    <w:rsid w:val="002E55D0"/>
    <w:rsid w:val="002E68AF"/>
    <w:rsid w:val="002F21E2"/>
    <w:rsid w:val="002F5B18"/>
    <w:rsid w:val="002F61CF"/>
    <w:rsid w:val="002F7DBB"/>
    <w:rsid w:val="00300123"/>
    <w:rsid w:val="003038E8"/>
    <w:rsid w:val="00303FF9"/>
    <w:rsid w:val="00307DDA"/>
    <w:rsid w:val="00310055"/>
    <w:rsid w:val="0031068D"/>
    <w:rsid w:val="003121BA"/>
    <w:rsid w:val="003157E5"/>
    <w:rsid w:val="0032481D"/>
    <w:rsid w:val="00325F63"/>
    <w:rsid w:val="00327178"/>
    <w:rsid w:val="00335006"/>
    <w:rsid w:val="00336FEB"/>
    <w:rsid w:val="0034058B"/>
    <w:rsid w:val="003405CA"/>
    <w:rsid w:val="0034107B"/>
    <w:rsid w:val="0034136C"/>
    <w:rsid w:val="00342D23"/>
    <w:rsid w:val="003438DD"/>
    <w:rsid w:val="00343EE8"/>
    <w:rsid w:val="00345AFF"/>
    <w:rsid w:val="00350245"/>
    <w:rsid w:val="00355D84"/>
    <w:rsid w:val="00363F7B"/>
    <w:rsid w:val="00367A2B"/>
    <w:rsid w:val="00371E1B"/>
    <w:rsid w:val="00375533"/>
    <w:rsid w:val="00383407"/>
    <w:rsid w:val="00384946"/>
    <w:rsid w:val="00385636"/>
    <w:rsid w:val="00385685"/>
    <w:rsid w:val="00386475"/>
    <w:rsid w:val="00390B9B"/>
    <w:rsid w:val="00391B79"/>
    <w:rsid w:val="00391DAA"/>
    <w:rsid w:val="003932FC"/>
    <w:rsid w:val="00393374"/>
    <w:rsid w:val="00396E24"/>
    <w:rsid w:val="00397E8C"/>
    <w:rsid w:val="003A104C"/>
    <w:rsid w:val="003A4A41"/>
    <w:rsid w:val="003A4B85"/>
    <w:rsid w:val="003A4DB9"/>
    <w:rsid w:val="003B4753"/>
    <w:rsid w:val="003C44EF"/>
    <w:rsid w:val="003C4C39"/>
    <w:rsid w:val="003C4F0D"/>
    <w:rsid w:val="003C67D7"/>
    <w:rsid w:val="003C7F07"/>
    <w:rsid w:val="003D2E0A"/>
    <w:rsid w:val="003E01BB"/>
    <w:rsid w:val="003E105A"/>
    <w:rsid w:val="003E10C9"/>
    <w:rsid w:val="003E3263"/>
    <w:rsid w:val="003E34C5"/>
    <w:rsid w:val="003E3769"/>
    <w:rsid w:val="003E3EB6"/>
    <w:rsid w:val="003E56F6"/>
    <w:rsid w:val="003E656E"/>
    <w:rsid w:val="003F05F4"/>
    <w:rsid w:val="003F39D0"/>
    <w:rsid w:val="003F695A"/>
    <w:rsid w:val="00400302"/>
    <w:rsid w:val="00400606"/>
    <w:rsid w:val="004007DE"/>
    <w:rsid w:val="00400D68"/>
    <w:rsid w:val="004070A3"/>
    <w:rsid w:val="00407794"/>
    <w:rsid w:val="004114B3"/>
    <w:rsid w:val="00412548"/>
    <w:rsid w:val="0041287E"/>
    <w:rsid w:val="00413C44"/>
    <w:rsid w:val="00417F77"/>
    <w:rsid w:val="00417FF4"/>
    <w:rsid w:val="00421D1F"/>
    <w:rsid w:val="00421FFB"/>
    <w:rsid w:val="00423A8B"/>
    <w:rsid w:val="00430295"/>
    <w:rsid w:val="004323AC"/>
    <w:rsid w:val="0043399A"/>
    <w:rsid w:val="00445BA8"/>
    <w:rsid w:val="00451C98"/>
    <w:rsid w:val="00452051"/>
    <w:rsid w:val="004527D7"/>
    <w:rsid w:val="00452A2B"/>
    <w:rsid w:val="00453EC3"/>
    <w:rsid w:val="00457BD5"/>
    <w:rsid w:val="004614EE"/>
    <w:rsid w:val="00461A0B"/>
    <w:rsid w:val="0046246E"/>
    <w:rsid w:val="0046784A"/>
    <w:rsid w:val="00470B51"/>
    <w:rsid w:val="00470DEE"/>
    <w:rsid w:val="004734E1"/>
    <w:rsid w:val="004740FF"/>
    <w:rsid w:val="004741C8"/>
    <w:rsid w:val="00475C89"/>
    <w:rsid w:val="00476FAA"/>
    <w:rsid w:val="00477641"/>
    <w:rsid w:val="0048173C"/>
    <w:rsid w:val="00492474"/>
    <w:rsid w:val="00497758"/>
    <w:rsid w:val="004A1737"/>
    <w:rsid w:val="004A31A8"/>
    <w:rsid w:val="004A4446"/>
    <w:rsid w:val="004A62B3"/>
    <w:rsid w:val="004A6717"/>
    <w:rsid w:val="004B1250"/>
    <w:rsid w:val="004B1FC5"/>
    <w:rsid w:val="004B2090"/>
    <w:rsid w:val="004B3CCE"/>
    <w:rsid w:val="004B3FA5"/>
    <w:rsid w:val="004B4D20"/>
    <w:rsid w:val="004B520F"/>
    <w:rsid w:val="004B5D92"/>
    <w:rsid w:val="004B5FD7"/>
    <w:rsid w:val="004C37B1"/>
    <w:rsid w:val="004C6E18"/>
    <w:rsid w:val="004D1236"/>
    <w:rsid w:val="004D1E2E"/>
    <w:rsid w:val="004D2151"/>
    <w:rsid w:val="004D21AB"/>
    <w:rsid w:val="004D53E8"/>
    <w:rsid w:val="004D7B00"/>
    <w:rsid w:val="004E278A"/>
    <w:rsid w:val="004E327B"/>
    <w:rsid w:val="004E3CCB"/>
    <w:rsid w:val="004E47AD"/>
    <w:rsid w:val="004E501E"/>
    <w:rsid w:val="004F0157"/>
    <w:rsid w:val="004F1867"/>
    <w:rsid w:val="004F3156"/>
    <w:rsid w:val="004F5E6A"/>
    <w:rsid w:val="00500EF5"/>
    <w:rsid w:val="005025F8"/>
    <w:rsid w:val="00502DCB"/>
    <w:rsid w:val="00505470"/>
    <w:rsid w:val="0050592A"/>
    <w:rsid w:val="00512040"/>
    <w:rsid w:val="00512305"/>
    <w:rsid w:val="00517877"/>
    <w:rsid w:val="0052093E"/>
    <w:rsid w:val="00525034"/>
    <w:rsid w:val="005261DA"/>
    <w:rsid w:val="005303C0"/>
    <w:rsid w:val="00535675"/>
    <w:rsid w:val="00536046"/>
    <w:rsid w:val="005375C2"/>
    <w:rsid w:val="00537AA7"/>
    <w:rsid w:val="00540216"/>
    <w:rsid w:val="00540A86"/>
    <w:rsid w:val="00541754"/>
    <w:rsid w:val="005439C0"/>
    <w:rsid w:val="00562A28"/>
    <w:rsid w:val="005630B8"/>
    <w:rsid w:val="0056363E"/>
    <w:rsid w:val="00565613"/>
    <w:rsid w:val="005677C0"/>
    <w:rsid w:val="00571936"/>
    <w:rsid w:val="00572317"/>
    <w:rsid w:val="005742E7"/>
    <w:rsid w:val="00576947"/>
    <w:rsid w:val="00581FCD"/>
    <w:rsid w:val="00582171"/>
    <w:rsid w:val="005838F2"/>
    <w:rsid w:val="00584D9D"/>
    <w:rsid w:val="0058593E"/>
    <w:rsid w:val="00586643"/>
    <w:rsid w:val="00586E63"/>
    <w:rsid w:val="00594134"/>
    <w:rsid w:val="005A1365"/>
    <w:rsid w:val="005A2631"/>
    <w:rsid w:val="005A34F5"/>
    <w:rsid w:val="005A4145"/>
    <w:rsid w:val="005A72F1"/>
    <w:rsid w:val="005B2D50"/>
    <w:rsid w:val="005B3547"/>
    <w:rsid w:val="005B3ABD"/>
    <w:rsid w:val="005C0C21"/>
    <w:rsid w:val="005C162F"/>
    <w:rsid w:val="005C18EB"/>
    <w:rsid w:val="005C21F7"/>
    <w:rsid w:val="005C2816"/>
    <w:rsid w:val="005D264D"/>
    <w:rsid w:val="005E1AD2"/>
    <w:rsid w:val="005E29B2"/>
    <w:rsid w:val="005E54ED"/>
    <w:rsid w:val="005E5A31"/>
    <w:rsid w:val="005E7822"/>
    <w:rsid w:val="005F065B"/>
    <w:rsid w:val="005F0F9D"/>
    <w:rsid w:val="005F3103"/>
    <w:rsid w:val="0060174C"/>
    <w:rsid w:val="00603095"/>
    <w:rsid w:val="006031EC"/>
    <w:rsid w:val="00605D6F"/>
    <w:rsid w:val="006060BA"/>
    <w:rsid w:val="00613639"/>
    <w:rsid w:val="00614160"/>
    <w:rsid w:val="00621147"/>
    <w:rsid w:val="006215D7"/>
    <w:rsid w:val="00623B93"/>
    <w:rsid w:val="006248BB"/>
    <w:rsid w:val="00631276"/>
    <w:rsid w:val="006321FD"/>
    <w:rsid w:val="006331FE"/>
    <w:rsid w:val="00635A56"/>
    <w:rsid w:val="00640A52"/>
    <w:rsid w:val="00640DAB"/>
    <w:rsid w:val="006413A7"/>
    <w:rsid w:val="00644C57"/>
    <w:rsid w:val="00650910"/>
    <w:rsid w:val="00654C98"/>
    <w:rsid w:val="00661918"/>
    <w:rsid w:val="00663864"/>
    <w:rsid w:val="00674743"/>
    <w:rsid w:val="00677DB1"/>
    <w:rsid w:val="0068191C"/>
    <w:rsid w:val="00682253"/>
    <w:rsid w:val="0068332B"/>
    <w:rsid w:val="00692FB8"/>
    <w:rsid w:val="00693967"/>
    <w:rsid w:val="0069398C"/>
    <w:rsid w:val="006A368F"/>
    <w:rsid w:val="006A3A35"/>
    <w:rsid w:val="006A5928"/>
    <w:rsid w:val="006A6FAB"/>
    <w:rsid w:val="006B05C1"/>
    <w:rsid w:val="006B32EC"/>
    <w:rsid w:val="006B3620"/>
    <w:rsid w:val="006B4F05"/>
    <w:rsid w:val="006B7AD3"/>
    <w:rsid w:val="006C758E"/>
    <w:rsid w:val="006D06AE"/>
    <w:rsid w:val="006D1758"/>
    <w:rsid w:val="006D4AB1"/>
    <w:rsid w:val="006D53B2"/>
    <w:rsid w:val="006D5E09"/>
    <w:rsid w:val="006D6EB1"/>
    <w:rsid w:val="006E0013"/>
    <w:rsid w:val="006E0506"/>
    <w:rsid w:val="006E3F39"/>
    <w:rsid w:val="006E525D"/>
    <w:rsid w:val="006E57FE"/>
    <w:rsid w:val="006E6DC1"/>
    <w:rsid w:val="006E6F0D"/>
    <w:rsid w:val="006E7CD0"/>
    <w:rsid w:val="006F08E6"/>
    <w:rsid w:val="006F427E"/>
    <w:rsid w:val="006F4BD6"/>
    <w:rsid w:val="006F7F39"/>
    <w:rsid w:val="0070356B"/>
    <w:rsid w:val="00703C80"/>
    <w:rsid w:val="00705E9C"/>
    <w:rsid w:val="00707DDF"/>
    <w:rsid w:val="00710CB3"/>
    <w:rsid w:val="00710E2A"/>
    <w:rsid w:val="00711EDD"/>
    <w:rsid w:val="0071437C"/>
    <w:rsid w:val="00714393"/>
    <w:rsid w:val="007154ED"/>
    <w:rsid w:val="007178C4"/>
    <w:rsid w:val="00721E6E"/>
    <w:rsid w:val="00725354"/>
    <w:rsid w:val="00726B52"/>
    <w:rsid w:val="00744AEE"/>
    <w:rsid w:val="007458BE"/>
    <w:rsid w:val="00747E9F"/>
    <w:rsid w:val="007504A7"/>
    <w:rsid w:val="00753B46"/>
    <w:rsid w:val="007559F3"/>
    <w:rsid w:val="00763095"/>
    <w:rsid w:val="007654CA"/>
    <w:rsid w:val="00767C6F"/>
    <w:rsid w:val="00770914"/>
    <w:rsid w:val="007744BA"/>
    <w:rsid w:val="00776781"/>
    <w:rsid w:val="00781E6A"/>
    <w:rsid w:val="007848D5"/>
    <w:rsid w:val="00784E05"/>
    <w:rsid w:val="00786C10"/>
    <w:rsid w:val="0079215D"/>
    <w:rsid w:val="007951C2"/>
    <w:rsid w:val="0079669B"/>
    <w:rsid w:val="007A089D"/>
    <w:rsid w:val="007A41C5"/>
    <w:rsid w:val="007A645C"/>
    <w:rsid w:val="007B1B56"/>
    <w:rsid w:val="007B3F8D"/>
    <w:rsid w:val="007B7D66"/>
    <w:rsid w:val="007C1197"/>
    <w:rsid w:val="007C176B"/>
    <w:rsid w:val="007C5C22"/>
    <w:rsid w:val="007C722F"/>
    <w:rsid w:val="007D131E"/>
    <w:rsid w:val="007D205A"/>
    <w:rsid w:val="007D483E"/>
    <w:rsid w:val="007D770D"/>
    <w:rsid w:val="007E107F"/>
    <w:rsid w:val="007E1EF4"/>
    <w:rsid w:val="007E26B2"/>
    <w:rsid w:val="007F4D7B"/>
    <w:rsid w:val="007F5204"/>
    <w:rsid w:val="00804EB6"/>
    <w:rsid w:val="00805325"/>
    <w:rsid w:val="00813C5E"/>
    <w:rsid w:val="00815E5A"/>
    <w:rsid w:val="008204E1"/>
    <w:rsid w:val="0082099C"/>
    <w:rsid w:val="00822C59"/>
    <w:rsid w:val="00822D79"/>
    <w:rsid w:val="00833713"/>
    <w:rsid w:val="00835625"/>
    <w:rsid w:val="0083622D"/>
    <w:rsid w:val="00837F01"/>
    <w:rsid w:val="00840042"/>
    <w:rsid w:val="00840301"/>
    <w:rsid w:val="00846895"/>
    <w:rsid w:val="00847201"/>
    <w:rsid w:val="0085213B"/>
    <w:rsid w:val="00852DEE"/>
    <w:rsid w:val="00853927"/>
    <w:rsid w:val="00854BA0"/>
    <w:rsid w:val="00857B3B"/>
    <w:rsid w:val="008609F5"/>
    <w:rsid w:val="0086130E"/>
    <w:rsid w:val="00861EC8"/>
    <w:rsid w:val="0086543B"/>
    <w:rsid w:val="008670E1"/>
    <w:rsid w:val="00867F3A"/>
    <w:rsid w:val="0087308E"/>
    <w:rsid w:val="0088068E"/>
    <w:rsid w:val="00886B9B"/>
    <w:rsid w:val="00890D7F"/>
    <w:rsid w:val="008930DF"/>
    <w:rsid w:val="00893355"/>
    <w:rsid w:val="00894599"/>
    <w:rsid w:val="008968C6"/>
    <w:rsid w:val="00896BD8"/>
    <w:rsid w:val="008A0FE5"/>
    <w:rsid w:val="008A1218"/>
    <w:rsid w:val="008B042A"/>
    <w:rsid w:val="008B31D5"/>
    <w:rsid w:val="008B3427"/>
    <w:rsid w:val="008B62E6"/>
    <w:rsid w:val="008C3893"/>
    <w:rsid w:val="008C431A"/>
    <w:rsid w:val="008C6662"/>
    <w:rsid w:val="008D2487"/>
    <w:rsid w:val="008D2B14"/>
    <w:rsid w:val="008D72AC"/>
    <w:rsid w:val="008E2293"/>
    <w:rsid w:val="008E2741"/>
    <w:rsid w:val="008E3D65"/>
    <w:rsid w:val="008F2F8B"/>
    <w:rsid w:val="008F3EDA"/>
    <w:rsid w:val="00901016"/>
    <w:rsid w:val="0090235D"/>
    <w:rsid w:val="009034AA"/>
    <w:rsid w:val="00906F24"/>
    <w:rsid w:val="009130A9"/>
    <w:rsid w:val="009151C0"/>
    <w:rsid w:val="0091598D"/>
    <w:rsid w:val="00917D1D"/>
    <w:rsid w:val="0092146E"/>
    <w:rsid w:val="00922703"/>
    <w:rsid w:val="00924C46"/>
    <w:rsid w:val="00925906"/>
    <w:rsid w:val="00926CB1"/>
    <w:rsid w:val="00930FA1"/>
    <w:rsid w:val="0093140B"/>
    <w:rsid w:val="009361FE"/>
    <w:rsid w:val="009371BE"/>
    <w:rsid w:val="009373A3"/>
    <w:rsid w:val="00940E6A"/>
    <w:rsid w:val="009411BD"/>
    <w:rsid w:val="00941EE2"/>
    <w:rsid w:val="00943EFF"/>
    <w:rsid w:val="00944E65"/>
    <w:rsid w:val="00946313"/>
    <w:rsid w:val="00951180"/>
    <w:rsid w:val="0095484A"/>
    <w:rsid w:val="00954E2E"/>
    <w:rsid w:val="00957D3B"/>
    <w:rsid w:val="0096517E"/>
    <w:rsid w:val="00971DDE"/>
    <w:rsid w:val="009736F4"/>
    <w:rsid w:val="009929B6"/>
    <w:rsid w:val="0099680A"/>
    <w:rsid w:val="00997587"/>
    <w:rsid w:val="009A5AD0"/>
    <w:rsid w:val="009A7227"/>
    <w:rsid w:val="009B3B75"/>
    <w:rsid w:val="009B49FE"/>
    <w:rsid w:val="009C35C1"/>
    <w:rsid w:val="009C370C"/>
    <w:rsid w:val="009C4B43"/>
    <w:rsid w:val="009C7EB3"/>
    <w:rsid w:val="009D0763"/>
    <w:rsid w:val="009D18A2"/>
    <w:rsid w:val="009D26A2"/>
    <w:rsid w:val="009D47DB"/>
    <w:rsid w:val="009E068F"/>
    <w:rsid w:val="009E0E84"/>
    <w:rsid w:val="009E1A0D"/>
    <w:rsid w:val="009E1B26"/>
    <w:rsid w:val="009E6CC5"/>
    <w:rsid w:val="00A03A18"/>
    <w:rsid w:val="00A05478"/>
    <w:rsid w:val="00A07D08"/>
    <w:rsid w:val="00A1398F"/>
    <w:rsid w:val="00A15573"/>
    <w:rsid w:val="00A23A9F"/>
    <w:rsid w:val="00A2454C"/>
    <w:rsid w:val="00A33C4E"/>
    <w:rsid w:val="00A351BC"/>
    <w:rsid w:val="00A423D8"/>
    <w:rsid w:val="00A44D76"/>
    <w:rsid w:val="00A45DC0"/>
    <w:rsid w:val="00A470D3"/>
    <w:rsid w:val="00A47464"/>
    <w:rsid w:val="00A51FD8"/>
    <w:rsid w:val="00A521AA"/>
    <w:rsid w:val="00A52F8D"/>
    <w:rsid w:val="00A555EC"/>
    <w:rsid w:val="00A603DC"/>
    <w:rsid w:val="00A61B74"/>
    <w:rsid w:val="00A6391A"/>
    <w:rsid w:val="00A6440F"/>
    <w:rsid w:val="00A676F9"/>
    <w:rsid w:val="00A67B66"/>
    <w:rsid w:val="00A67C10"/>
    <w:rsid w:val="00A714C0"/>
    <w:rsid w:val="00A7331C"/>
    <w:rsid w:val="00A762E7"/>
    <w:rsid w:val="00A77628"/>
    <w:rsid w:val="00A8078B"/>
    <w:rsid w:val="00A82237"/>
    <w:rsid w:val="00A836AB"/>
    <w:rsid w:val="00A83F39"/>
    <w:rsid w:val="00A86D0D"/>
    <w:rsid w:val="00A900FE"/>
    <w:rsid w:val="00A936B6"/>
    <w:rsid w:val="00A94934"/>
    <w:rsid w:val="00A965CF"/>
    <w:rsid w:val="00A96768"/>
    <w:rsid w:val="00AC46D9"/>
    <w:rsid w:val="00AC7253"/>
    <w:rsid w:val="00AC74C7"/>
    <w:rsid w:val="00AD35A5"/>
    <w:rsid w:val="00AD6272"/>
    <w:rsid w:val="00AD6729"/>
    <w:rsid w:val="00AE3192"/>
    <w:rsid w:val="00AE4AED"/>
    <w:rsid w:val="00AF27EF"/>
    <w:rsid w:val="00AF2AAF"/>
    <w:rsid w:val="00AF530A"/>
    <w:rsid w:val="00AF6FA5"/>
    <w:rsid w:val="00AF783D"/>
    <w:rsid w:val="00B00E7A"/>
    <w:rsid w:val="00B025B7"/>
    <w:rsid w:val="00B02B0E"/>
    <w:rsid w:val="00B04602"/>
    <w:rsid w:val="00B056ED"/>
    <w:rsid w:val="00B05C2E"/>
    <w:rsid w:val="00B07F32"/>
    <w:rsid w:val="00B124A4"/>
    <w:rsid w:val="00B172EE"/>
    <w:rsid w:val="00B1732E"/>
    <w:rsid w:val="00B173D0"/>
    <w:rsid w:val="00B203C9"/>
    <w:rsid w:val="00B24A95"/>
    <w:rsid w:val="00B301F4"/>
    <w:rsid w:val="00B307D5"/>
    <w:rsid w:val="00B3343A"/>
    <w:rsid w:val="00B41F8C"/>
    <w:rsid w:val="00B431BC"/>
    <w:rsid w:val="00B45BDE"/>
    <w:rsid w:val="00B51D64"/>
    <w:rsid w:val="00B54AB3"/>
    <w:rsid w:val="00B55CF2"/>
    <w:rsid w:val="00B56434"/>
    <w:rsid w:val="00B61352"/>
    <w:rsid w:val="00B65077"/>
    <w:rsid w:val="00B65411"/>
    <w:rsid w:val="00B65641"/>
    <w:rsid w:val="00B6648D"/>
    <w:rsid w:val="00B66D35"/>
    <w:rsid w:val="00B709A7"/>
    <w:rsid w:val="00B70CB2"/>
    <w:rsid w:val="00B710C5"/>
    <w:rsid w:val="00B72A60"/>
    <w:rsid w:val="00B81333"/>
    <w:rsid w:val="00B82276"/>
    <w:rsid w:val="00B830E3"/>
    <w:rsid w:val="00B84989"/>
    <w:rsid w:val="00B865C0"/>
    <w:rsid w:val="00B8733C"/>
    <w:rsid w:val="00B90157"/>
    <w:rsid w:val="00B9053F"/>
    <w:rsid w:val="00B909AD"/>
    <w:rsid w:val="00B90A9C"/>
    <w:rsid w:val="00B91D91"/>
    <w:rsid w:val="00B97B00"/>
    <w:rsid w:val="00BA093A"/>
    <w:rsid w:val="00BA310E"/>
    <w:rsid w:val="00BA53D9"/>
    <w:rsid w:val="00BB0710"/>
    <w:rsid w:val="00BB1F8E"/>
    <w:rsid w:val="00BB5F73"/>
    <w:rsid w:val="00BC5659"/>
    <w:rsid w:val="00BC5763"/>
    <w:rsid w:val="00BC6CE0"/>
    <w:rsid w:val="00BD050B"/>
    <w:rsid w:val="00BD1CDB"/>
    <w:rsid w:val="00BD2E12"/>
    <w:rsid w:val="00BD4785"/>
    <w:rsid w:val="00BE30FA"/>
    <w:rsid w:val="00BE4533"/>
    <w:rsid w:val="00BE5090"/>
    <w:rsid w:val="00BE511C"/>
    <w:rsid w:val="00BE57B5"/>
    <w:rsid w:val="00BF0CC5"/>
    <w:rsid w:val="00BF350C"/>
    <w:rsid w:val="00BF5960"/>
    <w:rsid w:val="00BF6FF3"/>
    <w:rsid w:val="00BF71DA"/>
    <w:rsid w:val="00BF7DB4"/>
    <w:rsid w:val="00C00874"/>
    <w:rsid w:val="00C0156D"/>
    <w:rsid w:val="00C03DC8"/>
    <w:rsid w:val="00C10D9B"/>
    <w:rsid w:val="00C1454F"/>
    <w:rsid w:val="00C146D2"/>
    <w:rsid w:val="00C14B01"/>
    <w:rsid w:val="00C152DD"/>
    <w:rsid w:val="00C211C9"/>
    <w:rsid w:val="00C30CE1"/>
    <w:rsid w:val="00C323A7"/>
    <w:rsid w:val="00C33886"/>
    <w:rsid w:val="00C3449F"/>
    <w:rsid w:val="00C42499"/>
    <w:rsid w:val="00C43257"/>
    <w:rsid w:val="00C44A6A"/>
    <w:rsid w:val="00C46045"/>
    <w:rsid w:val="00C47158"/>
    <w:rsid w:val="00C509A8"/>
    <w:rsid w:val="00C52494"/>
    <w:rsid w:val="00C54B57"/>
    <w:rsid w:val="00C54EA1"/>
    <w:rsid w:val="00C5559F"/>
    <w:rsid w:val="00C60976"/>
    <w:rsid w:val="00C613E9"/>
    <w:rsid w:val="00C63000"/>
    <w:rsid w:val="00C63043"/>
    <w:rsid w:val="00C660A2"/>
    <w:rsid w:val="00C66C23"/>
    <w:rsid w:val="00C76F11"/>
    <w:rsid w:val="00C8050A"/>
    <w:rsid w:val="00C83F5E"/>
    <w:rsid w:val="00C84434"/>
    <w:rsid w:val="00C84DE0"/>
    <w:rsid w:val="00C84F21"/>
    <w:rsid w:val="00C8752F"/>
    <w:rsid w:val="00C87BDA"/>
    <w:rsid w:val="00C9072D"/>
    <w:rsid w:val="00C90945"/>
    <w:rsid w:val="00C943D8"/>
    <w:rsid w:val="00C94942"/>
    <w:rsid w:val="00C9623F"/>
    <w:rsid w:val="00C9644E"/>
    <w:rsid w:val="00CA7669"/>
    <w:rsid w:val="00CB2444"/>
    <w:rsid w:val="00CB5F7C"/>
    <w:rsid w:val="00CC0D54"/>
    <w:rsid w:val="00CC1993"/>
    <w:rsid w:val="00CC26A2"/>
    <w:rsid w:val="00CD0532"/>
    <w:rsid w:val="00CD2891"/>
    <w:rsid w:val="00CD7EB8"/>
    <w:rsid w:val="00CE14F4"/>
    <w:rsid w:val="00CE6A5C"/>
    <w:rsid w:val="00CE704A"/>
    <w:rsid w:val="00CE79A6"/>
    <w:rsid w:val="00CF0307"/>
    <w:rsid w:val="00CF1C9D"/>
    <w:rsid w:val="00CF6421"/>
    <w:rsid w:val="00D00F58"/>
    <w:rsid w:val="00D02C13"/>
    <w:rsid w:val="00D07916"/>
    <w:rsid w:val="00D134C7"/>
    <w:rsid w:val="00D143E6"/>
    <w:rsid w:val="00D17C20"/>
    <w:rsid w:val="00D230D4"/>
    <w:rsid w:val="00D26AC6"/>
    <w:rsid w:val="00D271C8"/>
    <w:rsid w:val="00D31820"/>
    <w:rsid w:val="00D32BC3"/>
    <w:rsid w:val="00D33438"/>
    <w:rsid w:val="00D35526"/>
    <w:rsid w:val="00D40018"/>
    <w:rsid w:val="00D4123A"/>
    <w:rsid w:val="00D42FF6"/>
    <w:rsid w:val="00D457FE"/>
    <w:rsid w:val="00D4733C"/>
    <w:rsid w:val="00D526BC"/>
    <w:rsid w:val="00D53110"/>
    <w:rsid w:val="00D54CBE"/>
    <w:rsid w:val="00D5546B"/>
    <w:rsid w:val="00D55502"/>
    <w:rsid w:val="00D6053A"/>
    <w:rsid w:val="00D60699"/>
    <w:rsid w:val="00D60C1E"/>
    <w:rsid w:val="00D61BB3"/>
    <w:rsid w:val="00D621AC"/>
    <w:rsid w:val="00D666BE"/>
    <w:rsid w:val="00D673BE"/>
    <w:rsid w:val="00D7047A"/>
    <w:rsid w:val="00D70EDA"/>
    <w:rsid w:val="00D711E3"/>
    <w:rsid w:val="00D71A4D"/>
    <w:rsid w:val="00D72249"/>
    <w:rsid w:val="00D7340C"/>
    <w:rsid w:val="00D81A20"/>
    <w:rsid w:val="00D84CE1"/>
    <w:rsid w:val="00D853B4"/>
    <w:rsid w:val="00D86B35"/>
    <w:rsid w:val="00D87357"/>
    <w:rsid w:val="00D90B14"/>
    <w:rsid w:val="00D97EE7"/>
    <w:rsid w:val="00DA0E9D"/>
    <w:rsid w:val="00DA117D"/>
    <w:rsid w:val="00DA1258"/>
    <w:rsid w:val="00DA6852"/>
    <w:rsid w:val="00DB392B"/>
    <w:rsid w:val="00DB3AEF"/>
    <w:rsid w:val="00DC04F8"/>
    <w:rsid w:val="00DC0B9D"/>
    <w:rsid w:val="00DC22ED"/>
    <w:rsid w:val="00DD02B8"/>
    <w:rsid w:val="00DD2A81"/>
    <w:rsid w:val="00DE0A60"/>
    <w:rsid w:val="00DE1C88"/>
    <w:rsid w:val="00DE1F71"/>
    <w:rsid w:val="00DE3A82"/>
    <w:rsid w:val="00DE57B7"/>
    <w:rsid w:val="00DF02F4"/>
    <w:rsid w:val="00DF1E4B"/>
    <w:rsid w:val="00DF3041"/>
    <w:rsid w:val="00E03FE1"/>
    <w:rsid w:val="00E059CC"/>
    <w:rsid w:val="00E05E28"/>
    <w:rsid w:val="00E07957"/>
    <w:rsid w:val="00E101CF"/>
    <w:rsid w:val="00E11717"/>
    <w:rsid w:val="00E167FB"/>
    <w:rsid w:val="00E17451"/>
    <w:rsid w:val="00E24D72"/>
    <w:rsid w:val="00E25023"/>
    <w:rsid w:val="00E274B9"/>
    <w:rsid w:val="00E30299"/>
    <w:rsid w:val="00E40676"/>
    <w:rsid w:val="00E428AA"/>
    <w:rsid w:val="00E436FB"/>
    <w:rsid w:val="00E462AB"/>
    <w:rsid w:val="00E47E89"/>
    <w:rsid w:val="00E51462"/>
    <w:rsid w:val="00E52F60"/>
    <w:rsid w:val="00E53327"/>
    <w:rsid w:val="00E562B6"/>
    <w:rsid w:val="00E56754"/>
    <w:rsid w:val="00E569DE"/>
    <w:rsid w:val="00E601DC"/>
    <w:rsid w:val="00E6076F"/>
    <w:rsid w:val="00E62DE5"/>
    <w:rsid w:val="00E66443"/>
    <w:rsid w:val="00E72460"/>
    <w:rsid w:val="00E756FF"/>
    <w:rsid w:val="00E81487"/>
    <w:rsid w:val="00E817BF"/>
    <w:rsid w:val="00E852FE"/>
    <w:rsid w:val="00E85360"/>
    <w:rsid w:val="00E8551E"/>
    <w:rsid w:val="00E92034"/>
    <w:rsid w:val="00E95A14"/>
    <w:rsid w:val="00EA1006"/>
    <w:rsid w:val="00EA26C7"/>
    <w:rsid w:val="00EA531C"/>
    <w:rsid w:val="00EA7765"/>
    <w:rsid w:val="00EB517F"/>
    <w:rsid w:val="00EC084A"/>
    <w:rsid w:val="00EC1E92"/>
    <w:rsid w:val="00EC3B1C"/>
    <w:rsid w:val="00EC507E"/>
    <w:rsid w:val="00EC5A88"/>
    <w:rsid w:val="00ED3860"/>
    <w:rsid w:val="00ED3F7A"/>
    <w:rsid w:val="00ED6ADD"/>
    <w:rsid w:val="00EE359C"/>
    <w:rsid w:val="00EE3AF8"/>
    <w:rsid w:val="00EE4B50"/>
    <w:rsid w:val="00EE7359"/>
    <w:rsid w:val="00EF0818"/>
    <w:rsid w:val="00EF0FA5"/>
    <w:rsid w:val="00EF7042"/>
    <w:rsid w:val="00EF7845"/>
    <w:rsid w:val="00F03FF2"/>
    <w:rsid w:val="00F065DD"/>
    <w:rsid w:val="00F06B69"/>
    <w:rsid w:val="00F11B59"/>
    <w:rsid w:val="00F14B9C"/>
    <w:rsid w:val="00F15443"/>
    <w:rsid w:val="00F15B8E"/>
    <w:rsid w:val="00F15BA2"/>
    <w:rsid w:val="00F15C08"/>
    <w:rsid w:val="00F23DA3"/>
    <w:rsid w:val="00F24045"/>
    <w:rsid w:val="00F24289"/>
    <w:rsid w:val="00F3017C"/>
    <w:rsid w:val="00F30F63"/>
    <w:rsid w:val="00F321E4"/>
    <w:rsid w:val="00F34CC4"/>
    <w:rsid w:val="00F43E19"/>
    <w:rsid w:val="00F46118"/>
    <w:rsid w:val="00F51C95"/>
    <w:rsid w:val="00F57F77"/>
    <w:rsid w:val="00F6045C"/>
    <w:rsid w:val="00F62412"/>
    <w:rsid w:val="00F62CE5"/>
    <w:rsid w:val="00F67715"/>
    <w:rsid w:val="00F72EDA"/>
    <w:rsid w:val="00F75E48"/>
    <w:rsid w:val="00F803CF"/>
    <w:rsid w:val="00F82CA6"/>
    <w:rsid w:val="00F84D78"/>
    <w:rsid w:val="00F8565A"/>
    <w:rsid w:val="00F85FA2"/>
    <w:rsid w:val="00F867BE"/>
    <w:rsid w:val="00F94C21"/>
    <w:rsid w:val="00F96BC2"/>
    <w:rsid w:val="00F97DBE"/>
    <w:rsid w:val="00FA553B"/>
    <w:rsid w:val="00FA656B"/>
    <w:rsid w:val="00FA7D3A"/>
    <w:rsid w:val="00FB03E0"/>
    <w:rsid w:val="00FB2241"/>
    <w:rsid w:val="00FB5AE1"/>
    <w:rsid w:val="00FC196A"/>
    <w:rsid w:val="00FC581E"/>
    <w:rsid w:val="00FC7B7A"/>
    <w:rsid w:val="00FD3CED"/>
    <w:rsid w:val="00FD3E06"/>
    <w:rsid w:val="00FD42A2"/>
    <w:rsid w:val="00FD47F5"/>
    <w:rsid w:val="00FD60D1"/>
    <w:rsid w:val="00FD6372"/>
    <w:rsid w:val="00FE0345"/>
    <w:rsid w:val="00FE07D0"/>
    <w:rsid w:val="00FF2E38"/>
    <w:rsid w:val="00FF3A0E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F17A3"/>
  <w15:docId w15:val="{56774CBE-EDE5-4FD0-839A-6D90397F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85A"/>
  </w:style>
  <w:style w:type="paragraph" w:styleId="1">
    <w:name w:val="heading 1"/>
    <w:basedOn w:val="a"/>
    <w:next w:val="a"/>
    <w:link w:val="10"/>
    <w:qFormat/>
    <w:rsid w:val="00E174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D17C20"/>
    <w:pPr>
      <w:keepNext/>
      <w:ind w:firstLine="360"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7951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82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951C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085A"/>
    <w:pPr>
      <w:jc w:val="both"/>
    </w:pPr>
    <w:rPr>
      <w:b/>
      <w:caps/>
      <w:sz w:val="28"/>
    </w:rPr>
  </w:style>
  <w:style w:type="paragraph" w:styleId="20">
    <w:name w:val="Body Text 2"/>
    <w:basedOn w:val="a"/>
    <w:rsid w:val="0019085A"/>
    <w:pPr>
      <w:jc w:val="both"/>
    </w:pPr>
  </w:style>
  <w:style w:type="paragraph" w:styleId="a4">
    <w:name w:val="Body Text Indent"/>
    <w:basedOn w:val="a"/>
    <w:rsid w:val="000B14E1"/>
    <w:pPr>
      <w:spacing w:after="120"/>
      <w:ind w:left="283"/>
    </w:pPr>
  </w:style>
  <w:style w:type="paragraph" w:styleId="a5">
    <w:name w:val="header"/>
    <w:basedOn w:val="a"/>
    <w:rsid w:val="006638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3864"/>
  </w:style>
  <w:style w:type="character" w:styleId="a7">
    <w:name w:val="Emphasis"/>
    <w:qFormat/>
    <w:rsid w:val="001C5943"/>
    <w:rPr>
      <w:i/>
      <w:iCs/>
    </w:rPr>
  </w:style>
  <w:style w:type="paragraph" w:styleId="a8">
    <w:name w:val="Balloon Text"/>
    <w:basedOn w:val="a"/>
    <w:link w:val="a9"/>
    <w:rsid w:val="001C5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C594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572317"/>
    <w:rPr>
      <w:color w:val="808080"/>
    </w:rPr>
  </w:style>
  <w:style w:type="paragraph" w:styleId="ab">
    <w:name w:val="footer"/>
    <w:basedOn w:val="a"/>
    <w:link w:val="ac"/>
    <w:rsid w:val="004F01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0157"/>
  </w:style>
  <w:style w:type="paragraph" w:styleId="ad">
    <w:name w:val="List Paragraph"/>
    <w:basedOn w:val="a"/>
    <w:uiPriority w:val="34"/>
    <w:qFormat/>
    <w:rsid w:val="000C0D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7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e">
    <w:name w:val="Hyperlink"/>
    <w:basedOn w:val="a0"/>
    <w:rsid w:val="00021B11"/>
    <w:rPr>
      <w:color w:val="0000FF" w:themeColor="hyperlink"/>
      <w:u w:val="single"/>
    </w:rPr>
  </w:style>
  <w:style w:type="paragraph" w:styleId="af">
    <w:name w:val="caption"/>
    <w:basedOn w:val="a"/>
    <w:next w:val="a"/>
    <w:unhideWhenUsed/>
    <w:qFormat/>
    <w:rsid w:val="008B042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FFF7D-E190-43CC-9E5E-B55B836D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ДЛИНЫ ОДНОРОДНОГО СТЕРЖНЯ НА ДЕФОРМАЦИЮ В ОПАСНОМ СЕЧЕНИИ ПРИ УДАРЕ О ЖЕСТКУЮ ПРЕГРАДУ</vt:lpstr>
    </vt:vector>
  </TitlesOfParts>
  <Company>хзждзщд0щ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ДЛИНЫ ОДНОРОДНОГО СТЕРЖНЯ НА ДЕФОРМАЦИЮ В ОПАСНОМ СЕЧЕНИИ ПРИ УДАРЕ О ЖЕСТКУЮ ПРЕГРАДУ</dc:title>
  <dc:creator>ьрор</dc:creator>
  <cp:lastModifiedBy>Milhos Ricardo</cp:lastModifiedBy>
  <cp:revision>396</cp:revision>
  <cp:lastPrinted>2012-01-23T17:54:00Z</cp:lastPrinted>
  <dcterms:created xsi:type="dcterms:W3CDTF">2019-11-09T05:32:00Z</dcterms:created>
  <dcterms:modified xsi:type="dcterms:W3CDTF">2026-02-19T15:25:00Z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-293712087</vt:i4>
  </property>
</Properties>
</file>