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A9E0C" w14:textId="117C1DC6" w:rsidR="00DD7DEF" w:rsidRPr="00E22F7A" w:rsidRDefault="00DD7DEF" w:rsidP="00377C50">
      <w:pPr>
        <w:spacing w:after="0" w:line="240" w:lineRule="auto"/>
        <w:ind w:firstLine="426"/>
        <w:jc w:val="center"/>
        <w:outlineLvl w:val="0"/>
        <w:rPr>
          <w:rFonts w:ascii="Times New Roman" w:eastAsia="Times New Roman" w:hAnsi="Times New Roman" w:cs="Times New Roman"/>
          <w:b/>
          <w:bCs/>
          <w:color w:val="1E1E1E"/>
          <w:spacing w:val="1"/>
          <w:kern w:val="36"/>
          <w:sz w:val="24"/>
          <w:szCs w:val="24"/>
          <w:lang w:eastAsia="ru-RU"/>
        </w:rPr>
      </w:pPr>
      <w:r w:rsidRPr="00E22F7A">
        <w:rPr>
          <w:rFonts w:ascii="Times New Roman" w:eastAsia="Times New Roman" w:hAnsi="Times New Roman" w:cs="Times New Roman"/>
          <w:b/>
          <w:bCs/>
          <w:color w:val="1E1E1E"/>
          <w:spacing w:val="1"/>
          <w:kern w:val="36"/>
          <w:sz w:val="24"/>
          <w:szCs w:val="24"/>
          <w:lang w:eastAsia="ru-RU"/>
        </w:rPr>
        <w:t xml:space="preserve">Великая Отечественная война: как Церковь помогала фронту хлебом, делом и денежными пожертвованиями </w:t>
      </w:r>
    </w:p>
    <w:p w14:paraId="215F1961" w14:textId="65E4298B" w:rsidR="00377C50" w:rsidRPr="00E22F7A" w:rsidRDefault="00377C50" w:rsidP="00377C50">
      <w:pPr>
        <w:spacing w:after="0" w:line="240" w:lineRule="auto"/>
        <w:ind w:firstLine="426"/>
        <w:jc w:val="center"/>
        <w:outlineLvl w:val="0"/>
        <w:rPr>
          <w:rFonts w:ascii="Times New Roman" w:eastAsia="Times New Roman" w:hAnsi="Times New Roman" w:cs="Times New Roman"/>
          <w:b/>
          <w:bCs/>
          <w:i/>
          <w:color w:val="1E1E1E"/>
          <w:spacing w:val="1"/>
          <w:kern w:val="36"/>
          <w:sz w:val="24"/>
          <w:szCs w:val="24"/>
          <w:lang w:eastAsia="ru-RU"/>
        </w:rPr>
      </w:pPr>
      <w:r w:rsidRPr="00E22F7A">
        <w:rPr>
          <w:rFonts w:ascii="Times New Roman" w:eastAsia="Times New Roman" w:hAnsi="Times New Roman" w:cs="Times New Roman"/>
          <w:b/>
          <w:bCs/>
          <w:i/>
          <w:color w:val="1E1E1E"/>
          <w:spacing w:val="1"/>
          <w:kern w:val="36"/>
          <w:sz w:val="24"/>
          <w:szCs w:val="24"/>
          <w:lang w:eastAsia="ru-RU"/>
        </w:rPr>
        <w:t>Тылик М.</w:t>
      </w:r>
      <w:r w:rsidR="00E01002" w:rsidRPr="00E22F7A">
        <w:rPr>
          <w:rFonts w:ascii="Times New Roman" w:eastAsia="Times New Roman" w:hAnsi="Times New Roman" w:cs="Times New Roman"/>
          <w:b/>
          <w:bCs/>
          <w:i/>
          <w:color w:val="1E1E1E"/>
          <w:spacing w:val="1"/>
          <w:kern w:val="36"/>
          <w:sz w:val="24"/>
          <w:szCs w:val="24"/>
          <w:lang w:eastAsia="ru-RU"/>
        </w:rPr>
        <w:t>Н.</w:t>
      </w:r>
    </w:p>
    <w:p w14:paraId="699A8B9E" w14:textId="6D566C48" w:rsidR="00377C50" w:rsidRPr="00E22F7A" w:rsidRDefault="00377C50" w:rsidP="00377C50">
      <w:pPr>
        <w:spacing w:after="0" w:line="240" w:lineRule="auto"/>
        <w:ind w:firstLine="426"/>
        <w:jc w:val="center"/>
        <w:outlineLvl w:val="0"/>
        <w:rPr>
          <w:rFonts w:ascii="Times New Roman" w:eastAsia="Times New Roman" w:hAnsi="Times New Roman" w:cs="Times New Roman"/>
          <w:bCs/>
          <w:i/>
          <w:color w:val="1E1E1E"/>
          <w:spacing w:val="1"/>
          <w:kern w:val="36"/>
          <w:sz w:val="24"/>
          <w:szCs w:val="24"/>
          <w:lang w:eastAsia="ru-RU"/>
        </w:rPr>
      </w:pPr>
      <w:r w:rsidRPr="00E22F7A">
        <w:rPr>
          <w:rFonts w:ascii="Times New Roman" w:eastAsia="Times New Roman" w:hAnsi="Times New Roman" w:cs="Times New Roman"/>
          <w:bCs/>
          <w:i/>
          <w:color w:val="1E1E1E"/>
          <w:spacing w:val="1"/>
          <w:kern w:val="36"/>
          <w:sz w:val="24"/>
          <w:szCs w:val="24"/>
          <w:lang w:eastAsia="ru-RU"/>
        </w:rPr>
        <w:t>Студент 2 курса напр</w:t>
      </w:r>
      <w:r w:rsidR="00DD7DEF" w:rsidRPr="00E22F7A">
        <w:rPr>
          <w:rFonts w:ascii="Times New Roman" w:eastAsia="Times New Roman" w:hAnsi="Times New Roman" w:cs="Times New Roman"/>
          <w:bCs/>
          <w:i/>
          <w:color w:val="1E1E1E"/>
          <w:spacing w:val="1"/>
          <w:kern w:val="36"/>
          <w:sz w:val="24"/>
          <w:szCs w:val="24"/>
          <w:lang w:eastAsia="ru-RU"/>
        </w:rPr>
        <w:t>авления подготовки «Экономика</w:t>
      </w:r>
      <w:r w:rsidRPr="00E22F7A">
        <w:rPr>
          <w:rFonts w:ascii="Times New Roman" w:eastAsia="Times New Roman" w:hAnsi="Times New Roman" w:cs="Times New Roman"/>
          <w:bCs/>
          <w:i/>
          <w:color w:val="1E1E1E"/>
          <w:spacing w:val="1"/>
          <w:kern w:val="36"/>
          <w:sz w:val="24"/>
          <w:szCs w:val="24"/>
          <w:lang w:eastAsia="ru-RU"/>
        </w:rPr>
        <w:t>»</w:t>
      </w:r>
    </w:p>
    <w:p w14:paraId="68EB2CB6" w14:textId="77777777" w:rsidR="00377C50" w:rsidRPr="00E22F7A" w:rsidRDefault="00377C50" w:rsidP="00377C50">
      <w:pPr>
        <w:spacing w:after="0" w:line="240" w:lineRule="auto"/>
        <w:ind w:firstLine="426"/>
        <w:jc w:val="center"/>
        <w:outlineLvl w:val="0"/>
        <w:rPr>
          <w:rFonts w:ascii="Times New Roman" w:eastAsia="Times New Roman" w:hAnsi="Times New Roman" w:cs="Times New Roman"/>
          <w:bCs/>
          <w:i/>
          <w:color w:val="1E1E1E"/>
          <w:spacing w:val="1"/>
          <w:kern w:val="36"/>
          <w:sz w:val="24"/>
          <w:szCs w:val="24"/>
          <w:lang w:eastAsia="ru-RU"/>
        </w:rPr>
      </w:pPr>
      <w:r w:rsidRPr="00E22F7A">
        <w:rPr>
          <w:rFonts w:ascii="Times New Roman" w:eastAsia="Times New Roman" w:hAnsi="Times New Roman" w:cs="Times New Roman"/>
          <w:bCs/>
          <w:i/>
          <w:color w:val="1E1E1E"/>
          <w:spacing w:val="1"/>
          <w:kern w:val="36"/>
          <w:sz w:val="24"/>
          <w:szCs w:val="24"/>
          <w:lang w:eastAsia="ru-RU"/>
        </w:rPr>
        <w:t>Филиал Московского государственного университета имени М.В. Ломоносова в городе Севастополь</w:t>
      </w:r>
    </w:p>
    <w:p w14:paraId="7C548A40" w14:textId="07C31F48" w:rsidR="00377C50" w:rsidRPr="00E22F7A" w:rsidRDefault="00377C50" w:rsidP="00377C50">
      <w:pPr>
        <w:spacing w:after="0" w:line="240" w:lineRule="auto"/>
        <w:ind w:firstLine="426"/>
        <w:jc w:val="center"/>
        <w:outlineLvl w:val="0"/>
        <w:rPr>
          <w:rFonts w:ascii="Times New Roman" w:eastAsia="Times New Roman" w:hAnsi="Times New Roman" w:cs="Times New Roman"/>
          <w:bCs/>
          <w:i/>
          <w:spacing w:val="1"/>
          <w:kern w:val="36"/>
          <w:sz w:val="24"/>
          <w:szCs w:val="24"/>
          <w:lang w:eastAsia="ru-RU"/>
        </w:rPr>
      </w:pPr>
      <w:r w:rsidRPr="00E22F7A">
        <w:rPr>
          <w:rFonts w:ascii="Times New Roman" w:eastAsia="Times New Roman" w:hAnsi="Times New Roman" w:cs="Times New Roman"/>
          <w:bCs/>
          <w:i/>
          <w:spacing w:val="1"/>
          <w:kern w:val="36"/>
          <w:sz w:val="24"/>
          <w:szCs w:val="24"/>
          <w:lang w:val="en-US" w:eastAsia="ru-RU"/>
        </w:rPr>
        <w:t>Email</w:t>
      </w:r>
      <w:r w:rsidRPr="00E22F7A">
        <w:rPr>
          <w:rFonts w:ascii="Times New Roman" w:eastAsia="Times New Roman" w:hAnsi="Times New Roman" w:cs="Times New Roman"/>
          <w:bCs/>
          <w:i/>
          <w:spacing w:val="1"/>
          <w:kern w:val="36"/>
          <w:sz w:val="24"/>
          <w:szCs w:val="24"/>
          <w:lang w:eastAsia="ru-RU"/>
        </w:rPr>
        <w:t>:</w:t>
      </w:r>
      <w:r w:rsidR="00E01002" w:rsidRPr="00E22F7A">
        <w:rPr>
          <w:rFonts w:ascii="Times New Roman" w:hAnsi="Times New Roman" w:cs="Times New Roman"/>
          <w:sz w:val="24"/>
          <w:szCs w:val="24"/>
        </w:rPr>
        <w:t xml:space="preserve"> </w:t>
      </w:r>
      <w:hyperlink r:id="rId5" w:history="1">
        <w:r w:rsidR="00ED11AC" w:rsidRPr="00E22F7A">
          <w:rPr>
            <w:rStyle w:val="a3"/>
            <w:rFonts w:ascii="Times New Roman" w:eastAsia="Times New Roman" w:hAnsi="Times New Roman" w:cs="Times New Roman"/>
            <w:bCs/>
            <w:i/>
            <w:spacing w:val="1"/>
            <w:kern w:val="36"/>
            <w:sz w:val="24"/>
            <w:szCs w:val="24"/>
            <w:lang w:val="en-US" w:eastAsia="ru-RU"/>
          </w:rPr>
          <w:t>tylik</w:t>
        </w:r>
        <w:r w:rsidR="00ED11AC" w:rsidRPr="00E22F7A">
          <w:rPr>
            <w:rStyle w:val="a3"/>
            <w:rFonts w:ascii="Times New Roman" w:eastAsia="Times New Roman" w:hAnsi="Times New Roman" w:cs="Times New Roman"/>
            <w:bCs/>
            <w:i/>
            <w:spacing w:val="1"/>
            <w:kern w:val="36"/>
            <w:sz w:val="24"/>
            <w:szCs w:val="24"/>
            <w:lang w:eastAsia="ru-RU"/>
          </w:rPr>
          <w:t>.</w:t>
        </w:r>
        <w:r w:rsidR="00ED11AC" w:rsidRPr="00E22F7A">
          <w:rPr>
            <w:rStyle w:val="a3"/>
            <w:rFonts w:ascii="Times New Roman" w:eastAsia="Times New Roman" w:hAnsi="Times New Roman" w:cs="Times New Roman"/>
            <w:bCs/>
            <w:i/>
            <w:spacing w:val="1"/>
            <w:kern w:val="36"/>
            <w:sz w:val="24"/>
            <w:szCs w:val="24"/>
            <w:lang w:val="en-US" w:eastAsia="ru-RU"/>
          </w:rPr>
          <w:t>max</w:t>
        </w:r>
        <w:r w:rsidR="00ED11AC" w:rsidRPr="00E22F7A">
          <w:rPr>
            <w:rStyle w:val="a3"/>
            <w:rFonts w:ascii="Times New Roman" w:eastAsia="Times New Roman" w:hAnsi="Times New Roman" w:cs="Times New Roman"/>
            <w:bCs/>
            <w:i/>
            <w:spacing w:val="1"/>
            <w:kern w:val="36"/>
            <w:sz w:val="24"/>
            <w:szCs w:val="24"/>
            <w:lang w:eastAsia="ru-RU"/>
          </w:rPr>
          <w:t>@</w:t>
        </w:r>
        <w:r w:rsidR="00ED11AC" w:rsidRPr="00E22F7A">
          <w:rPr>
            <w:rStyle w:val="a3"/>
            <w:rFonts w:ascii="Times New Roman" w:eastAsia="Times New Roman" w:hAnsi="Times New Roman" w:cs="Times New Roman"/>
            <w:bCs/>
            <w:i/>
            <w:spacing w:val="1"/>
            <w:kern w:val="36"/>
            <w:sz w:val="24"/>
            <w:szCs w:val="24"/>
            <w:lang w:val="en-US" w:eastAsia="ru-RU"/>
          </w:rPr>
          <w:t>gmail</w:t>
        </w:r>
        <w:r w:rsidR="00ED11AC" w:rsidRPr="00E22F7A">
          <w:rPr>
            <w:rStyle w:val="a3"/>
            <w:rFonts w:ascii="Times New Roman" w:eastAsia="Times New Roman" w:hAnsi="Times New Roman" w:cs="Times New Roman"/>
            <w:bCs/>
            <w:i/>
            <w:spacing w:val="1"/>
            <w:kern w:val="36"/>
            <w:sz w:val="24"/>
            <w:szCs w:val="24"/>
            <w:lang w:eastAsia="ru-RU"/>
          </w:rPr>
          <w:t>.</w:t>
        </w:r>
        <w:r w:rsidR="00ED11AC" w:rsidRPr="00E22F7A">
          <w:rPr>
            <w:rStyle w:val="a3"/>
            <w:rFonts w:ascii="Times New Roman" w:eastAsia="Times New Roman" w:hAnsi="Times New Roman" w:cs="Times New Roman"/>
            <w:bCs/>
            <w:i/>
            <w:spacing w:val="1"/>
            <w:kern w:val="36"/>
            <w:sz w:val="24"/>
            <w:szCs w:val="24"/>
            <w:lang w:val="en-US" w:eastAsia="ru-RU"/>
          </w:rPr>
          <w:t>com</w:t>
        </w:r>
      </w:hyperlink>
      <w:r w:rsidR="00ED11AC" w:rsidRPr="00E22F7A">
        <w:rPr>
          <w:rFonts w:ascii="Times New Roman" w:eastAsia="Times New Roman" w:hAnsi="Times New Roman" w:cs="Times New Roman"/>
          <w:bCs/>
          <w:i/>
          <w:spacing w:val="1"/>
          <w:kern w:val="36"/>
          <w:sz w:val="24"/>
          <w:szCs w:val="24"/>
          <w:lang w:eastAsia="ru-RU"/>
        </w:rPr>
        <w:t xml:space="preserve"> </w:t>
      </w:r>
    </w:p>
    <w:p w14:paraId="1BAD33DC" w14:textId="3CB982A3" w:rsidR="00D07C83" w:rsidRPr="00E22F7A" w:rsidRDefault="00D07C83" w:rsidP="00D07C83">
      <w:pPr>
        <w:spacing w:after="0" w:line="240" w:lineRule="auto"/>
        <w:ind w:firstLine="426"/>
        <w:jc w:val="center"/>
        <w:outlineLvl w:val="0"/>
        <w:rPr>
          <w:rFonts w:ascii="Times New Roman" w:eastAsia="Times New Roman" w:hAnsi="Times New Roman" w:cs="Times New Roman"/>
          <w:bCs/>
          <w:i/>
          <w:color w:val="1E1E1E"/>
          <w:spacing w:val="1"/>
          <w:kern w:val="36"/>
          <w:sz w:val="24"/>
          <w:szCs w:val="24"/>
          <w:lang w:eastAsia="ru-RU"/>
        </w:rPr>
      </w:pPr>
      <w:r w:rsidRPr="00E22F7A">
        <w:rPr>
          <w:rFonts w:ascii="Times New Roman" w:eastAsia="Times New Roman" w:hAnsi="Times New Roman" w:cs="Times New Roman"/>
          <w:bCs/>
          <w:i/>
          <w:color w:val="1E1E1E"/>
          <w:spacing w:val="1"/>
          <w:kern w:val="36"/>
          <w:sz w:val="24"/>
          <w:szCs w:val="24"/>
          <w:lang w:eastAsia="ru-RU"/>
        </w:rPr>
        <w:t xml:space="preserve">Научный руководитель: </w:t>
      </w:r>
      <w:r w:rsidR="00DD7DEF" w:rsidRPr="00E22F7A">
        <w:rPr>
          <w:rFonts w:ascii="Times New Roman" w:eastAsia="Times New Roman" w:hAnsi="Times New Roman" w:cs="Times New Roman"/>
          <w:b/>
          <w:bCs/>
          <w:i/>
          <w:color w:val="1E1E1E"/>
          <w:spacing w:val="1"/>
          <w:kern w:val="36"/>
          <w:sz w:val="24"/>
          <w:szCs w:val="24"/>
          <w:lang w:eastAsia="ru-RU"/>
        </w:rPr>
        <w:t>Алтухова Н.В.</w:t>
      </w:r>
    </w:p>
    <w:p w14:paraId="5EAB51DE" w14:textId="6FBB7A97" w:rsidR="00D07C83" w:rsidRPr="00E22F7A" w:rsidRDefault="00D07C83" w:rsidP="00D07C83">
      <w:pPr>
        <w:spacing w:after="0" w:line="240" w:lineRule="auto"/>
        <w:ind w:firstLine="426"/>
        <w:jc w:val="center"/>
        <w:outlineLvl w:val="0"/>
        <w:rPr>
          <w:rFonts w:ascii="Times New Roman" w:eastAsia="Times New Roman" w:hAnsi="Times New Roman" w:cs="Times New Roman"/>
          <w:bCs/>
          <w:i/>
          <w:color w:val="1E1E1E"/>
          <w:spacing w:val="1"/>
          <w:kern w:val="36"/>
          <w:sz w:val="24"/>
          <w:szCs w:val="24"/>
          <w:lang w:eastAsia="ru-RU"/>
        </w:rPr>
      </w:pPr>
      <w:r w:rsidRPr="00E22F7A">
        <w:rPr>
          <w:rFonts w:ascii="Times New Roman" w:eastAsia="Times New Roman" w:hAnsi="Times New Roman" w:cs="Times New Roman"/>
          <w:bCs/>
          <w:i/>
          <w:color w:val="1E1E1E"/>
          <w:spacing w:val="1"/>
          <w:kern w:val="36"/>
          <w:sz w:val="24"/>
          <w:szCs w:val="24"/>
          <w:lang w:eastAsia="ru-RU"/>
        </w:rPr>
        <w:t>Кандидат</w:t>
      </w:r>
      <w:r w:rsidR="00DD7DEF" w:rsidRPr="00E22F7A">
        <w:rPr>
          <w:rFonts w:ascii="Times New Roman" w:eastAsia="Times New Roman" w:hAnsi="Times New Roman" w:cs="Times New Roman"/>
          <w:bCs/>
          <w:i/>
          <w:color w:val="1E1E1E"/>
          <w:spacing w:val="1"/>
          <w:kern w:val="36"/>
          <w:sz w:val="24"/>
          <w:szCs w:val="24"/>
          <w:lang w:eastAsia="ru-RU"/>
        </w:rPr>
        <w:t xml:space="preserve"> </w:t>
      </w:r>
      <w:r w:rsidR="00DD7DEF" w:rsidRPr="00E22F7A">
        <w:rPr>
          <w:rFonts w:ascii="Times New Roman" w:hAnsi="Times New Roman" w:cs="Times New Roman"/>
          <w:color w:val="212529"/>
          <w:sz w:val="24"/>
          <w:szCs w:val="24"/>
          <w:shd w:val="clear" w:color="auto" w:fill="FFFFFF"/>
        </w:rPr>
        <w:t>экономических наук</w:t>
      </w:r>
      <w:r w:rsidRPr="00E22F7A">
        <w:rPr>
          <w:rFonts w:ascii="Times New Roman" w:eastAsia="Times New Roman" w:hAnsi="Times New Roman" w:cs="Times New Roman"/>
          <w:bCs/>
          <w:i/>
          <w:color w:val="1E1E1E"/>
          <w:spacing w:val="1"/>
          <w:kern w:val="36"/>
          <w:sz w:val="24"/>
          <w:szCs w:val="24"/>
          <w:lang w:eastAsia="ru-RU"/>
        </w:rPr>
        <w:t xml:space="preserve">, доцент </w:t>
      </w:r>
      <w:r w:rsidR="00DD7DEF" w:rsidRPr="00E22F7A">
        <w:rPr>
          <w:rFonts w:ascii="Times New Roman" w:eastAsia="Times New Roman" w:hAnsi="Times New Roman" w:cs="Times New Roman"/>
          <w:bCs/>
          <w:i/>
          <w:color w:val="1E1E1E"/>
          <w:spacing w:val="1"/>
          <w:kern w:val="36"/>
          <w:sz w:val="24"/>
          <w:szCs w:val="24"/>
          <w:lang w:eastAsia="ru-RU"/>
        </w:rPr>
        <w:t>кафедры экономика</w:t>
      </w:r>
    </w:p>
    <w:p w14:paraId="6D708E68" w14:textId="77777777" w:rsidR="00D07C83" w:rsidRPr="00E22F7A" w:rsidRDefault="00D07C83" w:rsidP="00D07C83">
      <w:pPr>
        <w:spacing w:after="0" w:line="240" w:lineRule="auto"/>
        <w:ind w:firstLine="426"/>
        <w:jc w:val="center"/>
        <w:outlineLvl w:val="0"/>
        <w:rPr>
          <w:rFonts w:ascii="Times New Roman" w:eastAsia="Times New Roman" w:hAnsi="Times New Roman" w:cs="Times New Roman"/>
          <w:bCs/>
          <w:i/>
          <w:color w:val="1E1E1E"/>
          <w:spacing w:val="1"/>
          <w:kern w:val="36"/>
          <w:sz w:val="24"/>
          <w:szCs w:val="24"/>
          <w:lang w:eastAsia="ru-RU"/>
        </w:rPr>
      </w:pPr>
      <w:r w:rsidRPr="00E22F7A">
        <w:rPr>
          <w:rFonts w:ascii="Times New Roman" w:eastAsia="Times New Roman" w:hAnsi="Times New Roman" w:cs="Times New Roman"/>
          <w:bCs/>
          <w:i/>
          <w:color w:val="1E1E1E"/>
          <w:spacing w:val="1"/>
          <w:kern w:val="36"/>
          <w:sz w:val="24"/>
          <w:szCs w:val="24"/>
          <w:lang w:eastAsia="ru-RU"/>
        </w:rPr>
        <w:t>Филиал Московского государственного университета имени М.В. Ломоносова в городе Севастополь</w:t>
      </w:r>
    </w:p>
    <w:p w14:paraId="75BF0489" w14:textId="66D80286" w:rsidR="00D07C83" w:rsidRPr="00E22F7A" w:rsidRDefault="00D07C83" w:rsidP="00D07C83">
      <w:pPr>
        <w:spacing w:after="0" w:line="240" w:lineRule="auto"/>
        <w:ind w:firstLine="426"/>
        <w:jc w:val="center"/>
        <w:outlineLvl w:val="0"/>
        <w:rPr>
          <w:rFonts w:ascii="Times New Roman" w:eastAsia="Times New Roman" w:hAnsi="Times New Roman" w:cs="Times New Roman"/>
          <w:bCs/>
          <w:i/>
          <w:color w:val="1E1E1E"/>
          <w:spacing w:val="1"/>
          <w:kern w:val="36"/>
          <w:sz w:val="24"/>
          <w:szCs w:val="24"/>
          <w:lang w:eastAsia="ru-RU"/>
        </w:rPr>
      </w:pPr>
      <w:proofErr w:type="spellStart"/>
      <w:r w:rsidRPr="00E22F7A">
        <w:rPr>
          <w:rFonts w:ascii="Times New Roman" w:eastAsia="Times New Roman" w:hAnsi="Times New Roman" w:cs="Times New Roman"/>
          <w:bCs/>
          <w:i/>
          <w:color w:val="1E1E1E"/>
          <w:spacing w:val="1"/>
          <w:kern w:val="36"/>
          <w:sz w:val="24"/>
          <w:szCs w:val="24"/>
          <w:lang w:eastAsia="ru-RU"/>
        </w:rPr>
        <w:t>Email</w:t>
      </w:r>
      <w:proofErr w:type="spellEnd"/>
      <w:r w:rsidRPr="00E22F7A">
        <w:rPr>
          <w:rFonts w:ascii="Times New Roman" w:eastAsia="Times New Roman" w:hAnsi="Times New Roman" w:cs="Times New Roman"/>
          <w:bCs/>
          <w:i/>
          <w:color w:val="1E1E1E"/>
          <w:spacing w:val="1"/>
          <w:kern w:val="36"/>
          <w:sz w:val="24"/>
          <w:szCs w:val="24"/>
          <w:lang w:eastAsia="ru-RU"/>
        </w:rPr>
        <w:t xml:space="preserve">: </w:t>
      </w:r>
      <w:hyperlink r:id="rId6" w:tgtFrame="_blank" w:history="1">
        <w:r w:rsidR="001E2EE6">
          <w:rPr>
            <w:rStyle w:val="a3"/>
            <w:rFonts w:ascii="Arial" w:hAnsi="Arial" w:cs="Arial"/>
            <w:spacing w:val="-1"/>
            <w:sz w:val="20"/>
            <w:szCs w:val="20"/>
            <w:shd w:val="clear" w:color="auto" w:fill="FFFFFF"/>
          </w:rPr>
          <w:t>nnaa1606@mail.ru</w:t>
        </w:r>
      </w:hyperlink>
      <w:bookmarkStart w:id="0" w:name="_GoBack"/>
      <w:bookmarkEnd w:id="0"/>
    </w:p>
    <w:p w14:paraId="51B89B95" w14:textId="5E0F1789" w:rsidR="00FD7EC0" w:rsidRPr="00E22F7A" w:rsidRDefault="00BA2E56" w:rsidP="00BA2E56">
      <w:pPr>
        <w:pStyle w:val="docdata"/>
        <w:spacing w:before="0" w:beforeAutospacing="0" w:after="200" w:afterAutospacing="0" w:line="360" w:lineRule="auto"/>
        <w:ind w:firstLine="709"/>
        <w:jc w:val="both"/>
      </w:pPr>
      <w:r w:rsidRPr="00E22F7A">
        <w:rPr>
          <w:color w:val="000000"/>
        </w:rPr>
        <w:t xml:space="preserve">Все дальше от нас день великой победы над мировым злом фашизма и тем важнее сохранить память о величии ратного подвига народа и духовного подвига его Православной Церкви. Для православного христианина патриотизм является исполнением двуединой заповеди о любви к Богу и ближним. </w:t>
      </w:r>
      <w:r w:rsidRPr="00E22F7A">
        <w:rPr>
          <w:rStyle w:val="1643"/>
          <w:color w:val="000000"/>
        </w:rPr>
        <w:t xml:space="preserve">Ратное служение </w:t>
      </w:r>
      <w:r w:rsidRPr="00E22F7A">
        <w:rPr>
          <w:color w:val="000000"/>
        </w:rPr>
        <w:t>Отчизне православное христианство полагает наивысшим подвигом и наивысшим проявлением любви. Что касается пожертвований и благотворительности, то в православной традиции помощь нуждающимся является обязательным деянием христианина и условием спасения его души. Несмотря на чрезвычайно сложные отношения Церкви и государства до войны, на преследования священников и разрушение храмов, Русская Православная церковь сразу стала на сторону своего народа и своей страны в деле защиты Родины. В день начала войны первым, кто обратился к русскому народу, был местоблюститель Патриаршего престола митрополит Сергий, благословив защитников Отчизны на грядущий общенародный подвиг. Церковь сразу стала оказывать всю возможную помощь в защите Отечества. В храмах ежедневно проводились службы о даровании победы русскому оружию. С самого начала войны действовавшие храмы начали благотворительную деятельность: перечисляли средства в фонды Красного Креста и обороны. Среди верующих разных храмов выражены пожелания, чтобы имеющиеся в храмах запасные суммы — в некоторых весьма крупные, в несколько сот тысяч рублей — были отданы государству в фонд обороны, на нужды войны. Несмотря на закон, ограничивающий деятельность церкви только храмами, следуя давней традиции, монахини стали оказывать помощь раненым в госпиталях.</w:t>
      </w:r>
      <w:r w:rsidRPr="00E22F7A">
        <w:t xml:space="preserve"> </w:t>
      </w:r>
      <w:r w:rsidRPr="00E22F7A">
        <w:rPr>
          <w:color w:val="000000"/>
        </w:rPr>
        <w:t>Только за несколько месяцев 1944 г. монахини Курского Свято-Троицкого женского монастыря сдали в Фонд обороны 70 тыс. рублей, Днепропетровский Тихвинский женский монастырь – 50 тыс., Одесский Михайловский женский монастырь – 100 тыс. рублей. Монахини помогали Красной армии не только пожертвованиями, но и сбором теплых вещей и полотенец, так нужных в госпиталях и медсанбатах. Инокини Одесского Михайловского женского монастыря вместе со своей настоятельницей игуменьей Анатолией (</w:t>
      </w:r>
      <w:proofErr w:type="spellStart"/>
      <w:r w:rsidRPr="00E22F7A">
        <w:rPr>
          <w:color w:val="000000"/>
        </w:rPr>
        <w:t>Букач</w:t>
      </w:r>
      <w:proofErr w:type="spellEnd"/>
      <w:r w:rsidRPr="00E22F7A">
        <w:rPr>
          <w:color w:val="000000"/>
        </w:rPr>
        <w:t xml:space="preserve">) собрали и передали военным медикам значительное количество лекарственных препаратов. Духовенство в Горьком и Харькове, а </w:t>
      </w:r>
      <w:r w:rsidRPr="00E22F7A">
        <w:rPr>
          <w:color w:val="000000"/>
        </w:rPr>
        <w:lastRenderedPageBreak/>
        <w:t xml:space="preserve">затем по всей стране организовывало сбор теплых вещей и подарков бойцам. В Фонд обороны вносились деньги, золотые и серебряные вещи, облигации государственных займов. Были совершенно удивительные случаи: Семидесятилетний священник Александро-Невской церкви в деревне </w:t>
      </w:r>
      <w:proofErr w:type="spellStart"/>
      <w:r w:rsidRPr="00E22F7A">
        <w:rPr>
          <w:color w:val="000000"/>
        </w:rPr>
        <w:t>Видони</w:t>
      </w:r>
      <w:proofErr w:type="spellEnd"/>
      <w:r w:rsidRPr="00E22F7A">
        <w:rPr>
          <w:color w:val="000000"/>
        </w:rPr>
        <w:t xml:space="preserve"> </w:t>
      </w:r>
      <w:proofErr w:type="spellStart"/>
      <w:r w:rsidRPr="00E22F7A">
        <w:rPr>
          <w:color w:val="000000"/>
        </w:rPr>
        <w:t>Уторгошского</w:t>
      </w:r>
      <w:proofErr w:type="spellEnd"/>
      <w:r w:rsidRPr="00E22F7A">
        <w:rPr>
          <w:color w:val="000000"/>
        </w:rPr>
        <w:t xml:space="preserve"> района Мефодий Белов сумел на оккупированной территории собрать пожертвования в фонд обороны страны. Денежные средства и ценности самолетом переправили в Москву. </w:t>
      </w:r>
      <w:r w:rsidRPr="00E22F7A">
        <w:rPr>
          <w:color w:val="000000"/>
          <w:shd w:val="clear" w:color="auto" w:fill="FFFFFF"/>
        </w:rPr>
        <w:t>Ленинградская епархия, находящаяся в условиях блокады, внесла в фонд обороны страны более 3 миллионов рублей. В общей сложности, пожертвования церковнослужителей, приходов и отдельных верующих за годы войны составили около 40 миллионов рублей. Чтобы нынешним молодым людям было понятнее. Приблизительно пересчитывая курс через среднюю зарплату по стране, получаем около 40 миллиардов современных рублей. Но дело, конечно, не в деньгах и не в золоте. Вот слова Протоиерея Александра Ильяшенко: Вклад Церкви огромен, он не поддается количественной оценке, и не может быть выражен в материальном эквиваленте. Удивительное самоотвержение, великодушие, беспримерный подвиг, который явил наш народ в период Великой Отечественной войны, и есть вклад Русской Православной Церкви в Победу над богоборческой, чудовищной по своей жестокости силой германского фашизма.</w:t>
      </w:r>
    </w:p>
    <w:p w14:paraId="1C896A83" w14:textId="5C4CBE6D" w:rsidR="005A4683" w:rsidRPr="00E22F7A" w:rsidRDefault="005A4683" w:rsidP="00377C50">
      <w:pPr>
        <w:shd w:val="clear" w:color="auto" w:fill="FFFFFF"/>
        <w:spacing w:after="0" w:line="240" w:lineRule="auto"/>
        <w:ind w:firstLine="426"/>
        <w:jc w:val="both"/>
        <w:rPr>
          <w:rFonts w:ascii="Times New Roman" w:eastAsia="Times New Roman" w:hAnsi="Times New Roman" w:cs="Times New Roman"/>
          <w:b/>
          <w:color w:val="000000"/>
          <w:sz w:val="24"/>
          <w:szCs w:val="24"/>
          <w:lang w:eastAsia="ru-RU"/>
        </w:rPr>
      </w:pPr>
      <w:r w:rsidRPr="00E22F7A">
        <w:rPr>
          <w:rFonts w:ascii="Times New Roman" w:eastAsia="Times New Roman" w:hAnsi="Times New Roman" w:cs="Times New Roman"/>
          <w:b/>
          <w:color w:val="000000"/>
          <w:sz w:val="24"/>
          <w:szCs w:val="24"/>
          <w:lang w:eastAsia="ru-RU"/>
        </w:rPr>
        <w:t>Литература</w:t>
      </w:r>
    </w:p>
    <w:p w14:paraId="4B158190" w14:textId="77777777" w:rsidR="00FD7EC0" w:rsidRPr="00E22F7A" w:rsidRDefault="00FD7EC0" w:rsidP="00FD7EC0">
      <w:pPr>
        <w:pStyle w:val="a4"/>
        <w:numPr>
          <w:ilvl w:val="0"/>
          <w:numId w:val="2"/>
        </w:numPr>
        <w:spacing w:after="0" w:line="240" w:lineRule="auto"/>
        <w:jc w:val="both"/>
        <w:rPr>
          <w:rFonts w:ascii="Times New Roman" w:hAnsi="Times New Roman" w:cs="Times New Roman"/>
          <w:sz w:val="24"/>
          <w:szCs w:val="24"/>
        </w:rPr>
      </w:pPr>
      <w:r w:rsidRPr="00E22F7A">
        <w:rPr>
          <w:rFonts w:ascii="Times New Roman" w:hAnsi="Times New Roman" w:cs="Times New Roman"/>
          <w:sz w:val="24"/>
          <w:szCs w:val="24"/>
        </w:rPr>
        <w:t>Соловьев, В. Церковь и война: Россия в годы Второй мировой войны. — Москва: Издательство "Наука", 2005.</w:t>
      </w:r>
    </w:p>
    <w:p w14:paraId="13185498" w14:textId="77777777" w:rsidR="00FD7EC0" w:rsidRPr="00E22F7A" w:rsidRDefault="00FD7EC0" w:rsidP="00FD7EC0">
      <w:pPr>
        <w:pStyle w:val="a4"/>
        <w:numPr>
          <w:ilvl w:val="0"/>
          <w:numId w:val="2"/>
        </w:numPr>
        <w:spacing w:after="0" w:line="240" w:lineRule="auto"/>
        <w:jc w:val="both"/>
        <w:rPr>
          <w:rFonts w:ascii="Times New Roman" w:hAnsi="Times New Roman" w:cs="Times New Roman"/>
          <w:sz w:val="24"/>
          <w:szCs w:val="24"/>
        </w:rPr>
      </w:pPr>
      <w:r w:rsidRPr="00E22F7A">
        <w:rPr>
          <w:rFonts w:ascii="Times New Roman" w:hAnsi="Times New Roman" w:cs="Times New Roman"/>
          <w:sz w:val="24"/>
          <w:szCs w:val="24"/>
        </w:rPr>
        <w:t>Кузнецов, А. Православие и война: Роль Русской Православной Церкви в годы Великой Отечественной войны. — Санкт-Петербург: Издательство "Невский проспект", 2010.</w:t>
      </w:r>
    </w:p>
    <w:p w14:paraId="2772188C" w14:textId="77777777" w:rsidR="00FD7EC0" w:rsidRPr="00E22F7A" w:rsidRDefault="00FD7EC0" w:rsidP="00FD7EC0">
      <w:pPr>
        <w:pStyle w:val="a4"/>
        <w:numPr>
          <w:ilvl w:val="0"/>
          <w:numId w:val="2"/>
        </w:numPr>
        <w:spacing w:after="0" w:line="240" w:lineRule="auto"/>
        <w:jc w:val="both"/>
        <w:rPr>
          <w:rFonts w:ascii="Times New Roman" w:hAnsi="Times New Roman" w:cs="Times New Roman"/>
          <w:sz w:val="24"/>
          <w:szCs w:val="24"/>
        </w:rPr>
      </w:pPr>
      <w:r w:rsidRPr="00E22F7A">
        <w:rPr>
          <w:rFonts w:ascii="Times New Roman" w:hAnsi="Times New Roman" w:cs="Times New Roman"/>
          <w:sz w:val="24"/>
          <w:szCs w:val="24"/>
        </w:rPr>
        <w:t>Масленников, И. Вера и победа: Духовная поддержка советского народа в годы войны. — Москва: Издательство "Молодая гвардия", 2012.</w:t>
      </w:r>
    </w:p>
    <w:p w14:paraId="5F2477B8" w14:textId="77777777" w:rsidR="00FD7EC0" w:rsidRPr="00E22F7A" w:rsidRDefault="00FD7EC0" w:rsidP="00FD7EC0">
      <w:pPr>
        <w:pStyle w:val="a4"/>
        <w:numPr>
          <w:ilvl w:val="0"/>
          <w:numId w:val="2"/>
        </w:numPr>
        <w:spacing w:after="0" w:line="240" w:lineRule="auto"/>
        <w:jc w:val="both"/>
        <w:rPr>
          <w:rFonts w:ascii="Times New Roman" w:hAnsi="Times New Roman" w:cs="Times New Roman"/>
          <w:sz w:val="24"/>
          <w:szCs w:val="24"/>
        </w:rPr>
      </w:pPr>
      <w:r w:rsidRPr="00E22F7A">
        <w:rPr>
          <w:rFonts w:ascii="Times New Roman" w:hAnsi="Times New Roman" w:cs="Times New Roman"/>
          <w:sz w:val="24"/>
          <w:szCs w:val="24"/>
        </w:rPr>
        <w:t>Борисов, С. Церковь и общество в годы Великой Отечественной войны. — Москва: Издательство "</w:t>
      </w:r>
      <w:proofErr w:type="spellStart"/>
      <w:r w:rsidRPr="00E22F7A">
        <w:rPr>
          <w:rFonts w:ascii="Times New Roman" w:hAnsi="Times New Roman" w:cs="Times New Roman"/>
          <w:sz w:val="24"/>
          <w:szCs w:val="24"/>
        </w:rPr>
        <w:t>Росспэн</w:t>
      </w:r>
      <w:proofErr w:type="spellEnd"/>
      <w:r w:rsidRPr="00E22F7A">
        <w:rPr>
          <w:rFonts w:ascii="Times New Roman" w:hAnsi="Times New Roman" w:cs="Times New Roman"/>
          <w:sz w:val="24"/>
          <w:szCs w:val="24"/>
        </w:rPr>
        <w:t>", 2014.</w:t>
      </w:r>
    </w:p>
    <w:p w14:paraId="1511A4EA" w14:textId="77777777" w:rsidR="00FD7EC0" w:rsidRPr="00E22F7A" w:rsidRDefault="00FD7EC0" w:rsidP="00FD7EC0">
      <w:pPr>
        <w:pStyle w:val="a4"/>
        <w:numPr>
          <w:ilvl w:val="0"/>
          <w:numId w:val="2"/>
        </w:numPr>
        <w:spacing w:after="0" w:line="240" w:lineRule="auto"/>
        <w:jc w:val="both"/>
        <w:rPr>
          <w:rFonts w:ascii="Times New Roman" w:hAnsi="Times New Roman" w:cs="Times New Roman"/>
          <w:sz w:val="24"/>
          <w:szCs w:val="24"/>
        </w:rPr>
      </w:pPr>
      <w:r w:rsidRPr="00E22F7A">
        <w:rPr>
          <w:rFonts w:ascii="Times New Roman" w:hAnsi="Times New Roman" w:cs="Times New Roman"/>
          <w:sz w:val="24"/>
          <w:szCs w:val="24"/>
        </w:rPr>
        <w:t>Громов, А. Духовная жизнь России в годы войны. — Москва: Издательство "АСТ", 2008.</w:t>
      </w:r>
    </w:p>
    <w:p w14:paraId="0CC152EB" w14:textId="32358104" w:rsidR="00FA5AEE" w:rsidRPr="00E22F7A" w:rsidRDefault="00FA5AEE" w:rsidP="00FD7EC0">
      <w:pPr>
        <w:pStyle w:val="a4"/>
        <w:spacing w:after="0" w:line="240" w:lineRule="auto"/>
        <w:ind w:left="786"/>
        <w:jc w:val="both"/>
        <w:rPr>
          <w:rFonts w:ascii="Times New Roman" w:hAnsi="Times New Roman" w:cs="Times New Roman"/>
          <w:sz w:val="24"/>
          <w:szCs w:val="24"/>
        </w:rPr>
      </w:pPr>
    </w:p>
    <w:sectPr w:rsidR="00FA5AEE" w:rsidRPr="00E22F7A" w:rsidSect="00377C5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1F7A"/>
    <w:multiLevelType w:val="hybridMultilevel"/>
    <w:tmpl w:val="D128946C"/>
    <w:lvl w:ilvl="0" w:tplc="378C788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589934A2"/>
    <w:multiLevelType w:val="multilevel"/>
    <w:tmpl w:val="C1A45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5B"/>
    <w:rsid w:val="00165E60"/>
    <w:rsid w:val="00183366"/>
    <w:rsid w:val="001E2EE6"/>
    <w:rsid w:val="00377C50"/>
    <w:rsid w:val="00441015"/>
    <w:rsid w:val="005A4683"/>
    <w:rsid w:val="007D44AD"/>
    <w:rsid w:val="00913C5B"/>
    <w:rsid w:val="00A20EB5"/>
    <w:rsid w:val="00B46468"/>
    <w:rsid w:val="00B74C47"/>
    <w:rsid w:val="00BA2E56"/>
    <w:rsid w:val="00BB7C47"/>
    <w:rsid w:val="00C15DD8"/>
    <w:rsid w:val="00C80A23"/>
    <w:rsid w:val="00D07C83"/>
    <w:rsid w:val="00D227E1"/>
    <w:rsid w:val="00DD7DEF"/>
    <w:rsid w:val="00E01002"/>
    <w:rsid w:val="00E22F7A"/>
    <w:rsid w:val="00ED11AC"/>
    <w:rsid w:val="00FA5AEE"/>
    <w:rsid w:val="00FD7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4793"/>
  <w15:chartTrackingRefBased/>
  <w15:docId w15:val="{9D11F587-E74E-4FBB-AD8C-676389E6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65E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3C5B"/>
    <w:rPr>
      <w:color w:val="0000FF"/>
      <w:u w:val="single"/>
    </w:rPr>
  </w:style>
  <w:style w:type="character" w:customStyle="1" w:styleId="10">
    <w:name w:val="Заголовок 1 Знак"/>
    <w:basedOn w:val="a0"/>
    <w:link w:val="1"/>
    <w:uiPriority w:val="9"/>
    <w:rsid w:val="00165E60"/>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B46468"/>
    <w:pPr>
      <w:ind w:left="720"/>
      <w:contextualSpacing/>
    </w:pPr>
  </w:style>
  <w:style w:type="paragraph" w:customStyle="1" w:styleId="docdata">
    <w:name w:val="docdata"/>
    <w:aliases w:val="docy,v5,2572,bqiaagaaeyqcaaagiaiaaanzcqaabyejaaaaaaaaaaaaaaaaaaaaaaaaaaaaaaaaaaaaaaaaaaaaaaaaaaaaaaaaaaaaaaaaaaaaaaaaaaaaaaaaaaaaaaaaaaaaaaaaaaaaaaaaaaaaaaaaaaaaaaaaaaaaaaaaaaaaaaaaaaaaaaaaaaaaaaaaaaaaaaaaaaaaaaaaaaaaaaaaaaaaaaaaaaaaaaaaaaaaaaaa"/>
    <w:basedOn w:val="a"/>
    <w:rsid w:val="00BA2E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43">
    <w:name w:val="1643"/>
    <w:aliases w:val="bqiaagaaeyqcaaagiaiaaapsbqaabeafaaaaaaaaaaaaaaaaaaaaaaaaaaaaaaaaaaaaaaaaaaaaaaaaaaaaaaaaaaaaaaaaaaaaaaaaaaaaaaaaaaaaaaaaaaaaaaaaaaaaaaaaaaaaaaaaaaaaaaaaaaaaaaaaaaaaaaaaaaaaaaaaaaaaaaaaaaaaaaaaaaaaaaaaaaaaaaaaaaaaaaaaaaaaaaaaaaaaaaaa"/>
    <w:basedOn w:val="a0"/>
    <w:rsid w:val="00BA2E56"/>
  </w:style>
  <w:style w:type="paragraph" w:styleId="a5">
    <w:name w:val="Normal (Web)"/>
    <w:basedOn w:val="a"/>
    <w:uiPriority w:val="99"/>
    <w:semiHidden/>
    <w:unhideWhenUsed/>
    <w:rsid w:val="00BA2E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69473">
      <w:bodyDiv w:val="1"/>
      <w:marLeft w:val="0"/>
      <w:marRight w:val="0"/>
      <w:marTop w:val="0"/>
      <w:marBottom w:val="0"/>
      <w:divBdr>
        <w:top w:val="none" w:sz="0" w:space="0" w:color="auto"/>
        <w:left w:val="none" w:sz="0" w:space="0" w:color="auto"/>
        <w:bottom w:val="none" w:sz="0" w:space="0" w:color="auto"/>
        <w:right w:val="none" w:sz="0" w:space="0" w:color="auto"/>
      </w:divBdr>
    </w:div>
    <w:div w:id="364985149">
      <w:bodyDiv w:val="1"/>
      <w:marLeft w:val="0"/>
      <w:marRight w:val="0"/>
      <w:marTop w:val="0"/>
      <w:marBottom w:val="0"/>
      <w:divBdr>
        <w:top w:val="none" w:sz="0" w:space="0" w:color="auto"/>
        <w:left w:val="none" w:sz="0" w:space="0" w:color="auto"/>
        <w:bottom w:val="none" w:sz="0" w:space="0" w:color="auto"/>
        <w:right w:val="none" w:sz="0" w:space="0" w:color="auto"/>
      </w:divBdr>
    </w:div>
    <w:div w:id="443230781">
      <w:bodyDiv w:val="1"/>
      <w:marLeft w:val="0"/>
      <w:marRight w:val="0"/>
      <w:marTop w:val="0"/>
      <w:marBottom w:val="0"/>
      <w:divBdr>
        <w:top w:val="none" w:sz="0" w:space="0" w:color="auto"/>
        <w:left w:val="none" w:sz="0" w:space="0" w:color="auto"/>
        <w:bottom w:val="none" w:sz="0" w:space="0" w:color="auto"/>
        <w:right w:val="none" w:sz="0" w:space="0" w:color="auto"/>
      </w:divBdr>
    </w:div>
    <w:div w:id="505748018">
      <w:bodyDiv w:val="1"/>
      <w:marLeft w:val="0"/>
      <w:marRight w:val="0"/>
      <w:marTop w:val="0"/>
      <w:marBottom w:val="0"/>
      <w:divBdr>
        <w:top w:val="none" w:sz="0" w:space="0" w:color="auto"/>
        <w:left w:val="none" w:sz="0" w:space="0" w:color="auto"/>
        <w:bottom w:val="none" w:sz="0" w:space="0" w:color="auto"/>
        <w:right w:val="none" w:sz="0" w:space="0" w:color="auto"/>
      </w:divBdr>
    </w:div>
    <w:div w:id="614363022">
      <w:bodyDiv w:val="1"/>
      <w:marLeft w:val="0"/>
      <w:marRight w:val="0"/>
      <w:marTop w:val="0"/>
      <w:marBottom w:val="0"/>
      <w:divBdr>
        <w:top w:val="none" w:sz="0" w:space="0" w:color="auto"/>
        <w:left w:val="none" w:sz="0" w:space="0" w:color="auto"/>
        <w:bottom w:val="none" w:sz="0" w:space="0" w:color="auto"/>
        <w:right w:val="none" w:sz="0" w:space="0" w:color="auto"/>
      </w:divBdr>
    </w:div>
    <w:div w:id="857620019">
      <w:bodyDiv w:val="1"/>
      <w:marLeft w:val="0"/>
      <w:marRight w:val="0"/>
      <w:marTop w:val="0"/>
      <w:marBottom w:val="0"/>
      <w:divBdr>
        <w:top w:val="none" w:sz="0" w:space="0" w:color="auto"/>
        <w:left w:val="none" w:sz="0" w:space="0" w:color="auto"/>
        <w:bottom w:val="none" w:sz="0" w:space="0" w:color="auto"/>
        <w:right w:val="none" w:sz="0" w:space="0" w:color="auto"/>
      </w:divBdr>
    </w:div>
    <w:div w:id="882786656">
      <w:bodyDiv w:val="1"/>
      <w:marLeft w:val="0"/>
      <w:marRight w:val="0"/>
      <w:marTop w:val="0"/>
      <w:marBottom w:val="0"/>
      <w:divBdr>
        <w:top w:val="none" w:sz="0" w:space="0" w:color="auto"/>
        <w:left w:val="none" w:sz="0" w:space="0" w:color="auto"/>
        <w:bottom w:val="none" w:sz="0" w:space="0" w:color="auto"/>
        <w:right w:val="none" w:sz="0" w:space="0" w:color="auto"/>
      </w:divBdr>
      <w:divsChild>
        <w:div w:id="1244683776">
          <w:marLeft w:val="0"/>
          <w:marRight w:val="0"/>
          <w:marTop w:val="0"/>
          <w:marBottom w:val="0"/>
          <w:divBdr>
            <w:top w:val="none" w:sz="0" w:space="0" w:color="auto"/>
            <w:left w:val="none" w:sz="0" w:space="0" w:color="auto"/>
            <w:bottom w:val="none" w:sz="0" w:space="0" w:color="auto"/>
            <w:right w:val="none" w:sz="0" w:space="0" w:color="auto"/>
          </w:divBdr>
        </w:div>
        <w:div w:id="1202783640">
          <w:marLeft w:val="0"/>
          <w:marRight w:val="0"/>
          <w:marTop w:val="0"/>
          <w:marBottom w:val="0"/>
          <w:divBdr>
            <w:top w:val="none" w:sz="0" w:space="0" w:color="auto"/>
            <w:left w:val="none" w:sz="0" w:space="0" w:color="auto"/>
            <w:bottom w:val="none" w:sz="0" w:space="0" w:color="auto"/>
            <w:right w:val="none" w:sz="0" w:space="0" w:color="auto"/>
          </w:divBdr>
        </w:div>
      </w:divsChild>
    </w:div>
    <w:div w:id="1324116474">
      <w:bodyDiv w:val="1"/>
      <w:marLeft w:val="0"/>
      <w:marRight w:val="0"/>
      <w:marTop w:val="0"/>
      <w:marBottom w:val="0"/>
      <w:divBdr>
        <w:top w:val="none" w:sz="0" w:space="0" w:color="auto"/>
        <w:left w:val="none" w:sz="0" w:space="0" w:color="auto"/>
        <w:bottom w:val="none" w:sz="0" w:space="0" w:color="auto"/>
        <w:right w:val="none" w:sz="0" w:space="0" w:color="auto"/>
      </w:divBdr>
    </w:div>
    <w:div w:id="1583176417">
      <w:bodyDiv w:val="1"/>
      <w:marLeft w:val="0"/>
      <w:marRight w:val="0"/>
      <w:marTop w:val="0"/>
      <w:marBottom w:val="0"/>
      <w:divBdr>
        <w:top w:val="none" w:sz="0" w:space="0" w:color="auto"/>
        <w:left w:val="none" w:sz="0" w:space="0" w:color="auto"/>
        <w:bottom w:val="none" w:sz="0" w:space="0" w:color="auto"/>
        <w:right w:val="none" w:sz="0" w:space="0" w:color="auto"/>
      </w:divBdr>
    </w:div>
    <w:div w:id="1676879067">
      <w:bodyDiv w:val="1"/>
      <w:marLeft w:val="0"/>
      <w:marRight w:val="0"/>
      <w:marTop w:val="0"/>
      <w:marBottom w:val="0"/>
      <w:divBdr>
        <w:top w:val="none" w:sz="0" w:space="0" w:color="auto"/>
        <w:left w:val="none" w:sz="0" w:space="0" w:color="auto"/>
        <w:bottom w:val="none" w:sz="0" w:space="0" w:color="auto"/>
        <w:right w:val="none" w:sz="0" w:space="0" w:color="auto"/>
      </w:divBdr>
    </w:div>
    <w:div w:id="1884829714">
      <w:bodyDiv w:val="1"/>
      <w:marLeft w:val="0"/>
      <w:marRight w:val="0"/>
      <w:marTop w:val="0"/>
      <w:marBottom w:val="0"/>
      <w:divBdr>
        <w:top w:val="none" w:sz="0" w:space="0" w:color="auto"/>
        <w:left w:val="none" w:sz="0" w:space="0" w:color="auto"/>
        <w:bottom w:val="none" w:sz="0" w:space="0" w:color="auto"/>
        <w:right w:val="none" w:sz="0" w:space="0" w:color="auto"/>
      </w:divBdr>
    </w:div>
    <w:div w:id="1903641660">
      <w:bodyDiv w:val="1"/>
      <w:marLeft w:val="0"/>
      <w:marRight w:val="0"/>
      <w:marTop w:val="0"/>
      <w:marBottom w:val="0"/>
      <w:divBdr>
        <w:top w:val="none" w:sz="0" w:space="0" w:color="auto"/>
        <w:left w:val="none" w:sz="0" w:space="0" w:color="auto"/>
        <w:bottom w:val="none" w:sz="0" w:space="0" w:color="auto"/>
        <w:right w:val="none" w:sz="0" w:space="0" w:color="auto"/>
      </w:divBdr>
    </w:div>
    <w:div w:id="2045209456">
      <w:bodyDiv w:val="1"/>
      <w:marLeft w:val="0"/>
      <w:marRight w:val="0"/>
      <w:marTop w:val="0"/>
      <w:marBottom w:val="0"/>
      <w:divBdr>
        <w:top w:val="none" w:sz="0" w:space="0" w:color="auto"/>
        <w:left w:val="none" w:sz="0" w:space="0" w:color="auto"/>
        <w:bottom w:val="none" w:sz="0" w:space="0" w:color="auto"/>
        <w:right w:val="none" w:sz="0" w:space="0" w:color="auto"/>
      </w:divBdr>
    </w:div>
    <w:div w:id="21128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naa1606@mail.ru" TargetMode="External"/><Relationship Id="rId5" Type="http://schemas.openxmlformats.org/officeDocument/2006/relationships/hyperlink" Target="mailto:tylik.max@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тылик</dc:creator>
  <cp:keywords/>
  <dc:description/>
  <cp:lastModifiedBy>ирина тылик</cp:lastModifiedBy>
  <cp:revision>2</cp:revision>
  <dcterms:created xsi:type="dcterms:W3CDTF">2025-04-14T18:23:00Z</dcterms:created>
  <dcterms:modified xsi:type="dcterms:W3CDTF">2025-04-14T18:23:00Z</dcterms:modified>
</cp:coreProperties>
</file>