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14314" w14:textId="77777777" w:rsidR="00427A55" w:rsidRPr="00744106" w:rsidRDefault="00427A55" w:rsidP="007441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7B77CFA" w14:textId="6E3E4BD4" w:rsidR="00F05155" w:rsidRDefault="00856825" w:rsidP="00744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4590348"/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3D3462">
        <w:rPr>
          <w:rFonts w:ascii="Times New Roman" w:hAnsi="Times New Roman" w:cs="Times New Roman"/>
          <w:b/>
          <w:bCs/>
          <w:sz w:val="24"/>
          <w:szCs w:val="24"/>
        </w:rPr>
        <w:t>собенности добычи полезных ископаемых во время великой отечественной войны</w:t>
      </w:r>
    </w:p>
    <w:bookmarkEnd w:id="1"/>
    <w:p w14:paraId="16A74CBB" w14:textId="77777777" w:rsidR="00427A55" w:rsidRDefault="00427A55" w:rsidP="00744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24D56" w14:textId="77777777" w:rsidR="00427A55" w:rsidRPr="00427A55" w:rsidRDefault="00427A55" w:rsidP="00427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Канюка Иван Иванович</w:t>
      </w:r>
    </w:p>
    <w:p w14:paraId="33005F78" w14:textId="16210664" w:rsidR="00427A55" w:rsidRPr="00427A55" w:rsidRDefault="00427A55" w:rsidP="00427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Бакалавр</w:t>
      </w:r>
      <w:r w:rsidRPr="00427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направления «Экономика» Филиала МГУ имени М.В. Ломоносова в г. Севастополе</w:t>
      </w:r>
    </w:p>
    <w:p w14:paraId="3B0BEF9E" w14:textId="0BFED6C4" w:rsidR="00427A55" w:rsidRPr="00427A55" w:rsidRDefault="00427A55" w:rsidP="00427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7A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Научный руководитель: Алтухова Надежда Викторовна</w:t>
      </w:r>
    </w:p>
    <w:p w14:paraId="53F45A16" w14:textId="77777777" w:rsidR="00427A55" w:rsidRPr="00427A55" w:rsidRDefault="00427A55" w:rsidP="0042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7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к.э.н</w:t>
      </w:r>
      <w:proofErr w:type="spellEnd"/>
      <w:r w:rsidRPr="00427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доцент кафедры экономики Филиала МГУ имени М.В. Ломоносова в г. Севастополе</w:t>
      </w:r>
    </w:p>
    <w:p w14:paraId="6030E817" w14:textId="77777777" w:rsidR="00427A55" w:rsidRPr="00427A55" w:rsidRDefault="00427A55" w:rsidP="00427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 Севастополь</w:t>
      </w:r>
    </w:p>
    <w:p w14:paraId="742A52B5" w14:textId="77777777" w:rsidR="00744106" w:rsidRPr="003D3462" w:rsidRDefault="00744106" w:rsidP="00744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27D1A" w14:textId="4E83EFF4" w:rsidR="004B4FB4" w:rsidRPr="003D3462" w:rsidRDefault="004B4FB4" w:rsidP="0074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62">
        <w:rPr>
          <w:rFonts w:ascii="Times New Roman" w:hAnsi="Times New Roman" w:cs="Times New Roman"/>
          <w:sz w:val="24"/>
          <w:szCs w:val="24"/>
        </w:rPr>
        <w:t xml:space="preserve">Для успешного ведения боевых </w:t>
      </w:r>
      <w:r w:rsidRPr="007A4D13">
        <w:rPr>
          <w:rFonts w:ascii="Times New Roman" w:hAnsi="Times New Roman" w:cs="Times New Roman"/>
          <w:sz w:val="24"/>
          <w:szCs w:val="24"/>
        </w:rPr>
        <w:t>действий</w:t>
      </w:r>
      <w:r w:rsidR="00556B5A" w:rsidRPr="007A4D13">
        <w:rPr>
          <w:rFonts w:ascii="Times New Roman" w:hAnsi="Times New Roman" w:cs="Times New Roman"/>
          <w:sz w:val="24"/>
          <w:szCs w:val="24"/>
        </w:rPr>
        <w:t xml:space="preserve"> во время Великой Отечественной войны Советскому Союзу</w:t>
      </w:r>
      <w:r w:rsidRPr="003D3462">
        <w:rPr>
          <w:rFonts w:ascii="Times New Roman" w:hAnsi="Times New Roman" w:cs="Times New Roman"/>
          <w:sz w:val="24"/>
          <w:szCs w:val="24"/>
        </w:rPr>
        <w:t xml:space="preserve"> были остро необходимы </w:t>
      </w:r>
      <w:r w:rsidR="00F05155" w:rsidRPr="003D3462">
        <w:rPr>
          <w:rFonts w:ascii="Times New Roman" w:hAnsi="Times New Roman" w:cs="Times New Roman"/>
          <w:sz w:val="24"/>
          <w:szCs w:val="24"/>
        </w:rPr>
        <w:t xml:space="preserve">полезные ископаемые для производства и эксплуатации военной техники и боеприпасов. Учитывая, что значительная часть месторождений </w:t>
      </w:r>
      <w:r w:rsidR="00E42E18">
        <w:rPr>
          <w:rFonts w:ascii="Times New Roman" w:hAnsi="Times New Roman" w:cs="Times New Roman"/>
          <w:sz w:val="24"/>
          <w:szCs w:val="24"/>
        </w:rPr>
        <w:t>полезных ископаемых</w:t>
      </w:r>
      <w:r w:rsidR="00F05155" w:rsidRPr="003D3462">
        <w:rPr>
          <w:rFonts w:ascii="Times New Roman" w:hAnsi="Times New Roman" w:cs="Times New Roman"/>
          <w:sz w:val="24"/>
          <w:szCs w:val="24"/>
        </w:rPr>
        <w:t xml:space="preserve"> попала в оккупацию, необходимо было</w:t>
      </w:r>
      <w:r w:rsidR="00AE7D0E" w:rsidRPr="003D3462">
        <w:rPr>
          <w:rFonts w:ascii="Times New Roman" w:hAnsi="Times New Roman" w:cs="Times New Roman"/>
          <w:sz w:val="24"/>
          <w:szCs w:val="24"/>
        </w:rPr>
        <w:t xml:space="preserve"> </w:t>
      </w:r>
      <w:r w:rsidR="00F05155" w:rsidRPr="003D3462">
        <w:rPr>
          <w:rFonts w:ascii="Times New Roman" w:hAnsi="Times New Roman" w:cs="Times New Roman"/>
          <w:sz w:val="24"/>
          <w:szCs w:val="24"/>
        </w:rPr>
        <w:t>интенсифицировать поиск и добычу новых месторождений</w:t>
      </w:r>
      <w:r w:rsidR="00427A55">
        <w:rPr>
          <w:rFonts w:ascii="Times New Roman" w:hAnsi="Times New Roman" w:cs="Times New Roman"/>
          <w:sz w:val="24"/>
          <w:szCs w:val="24"/>
        </w:rPr>
        <w:t xml:space="preserve"> (таблица 1).</w:t>
      </w:r>
    </w:p>
    <w:p w14:paraId="2751E0C1" w14:textId="762A69C2" w:rsidR="003D3462" w:rsidRDefault="00C116CE" w:rsidP="003D3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="003D3462">
        <w:rPr>
          <w:rFonts w:ascii="Times New Roman" w:hAnsi="Times New Roman" w:cs="Times New Roman"/>
          <w:sz w:val="24"/>
          <w:szCs w:val="24"/>
        </w:rPr>
        <w:t>С</w:t>
      </w:r>
      <w:r w:rsidR="00E62F80" w:rsidRPr="003D3462">
        <w:rPr>
          <w:rFonts w:ascii="Times New Roman" w:hAnsi="Times New Roman" w:cs="Times New Roman"/>
          <w:sz w:val="24"/>
          <w:szCs w:val="24"/>
        </w:rPr>
        <w:t>тратегически</w:t>
      </w:r>
      <w:r w:rsidR="003D3462">
        <w:rPr>
          <w:rFonts w:ascii="Times New Roman" w:hAnsi="Times New Roman" w:cs="Times New Roman"/>
          <w:sz w:val="24"/>
          <w:szCs w:val="24"/>
        </w:rPr>
        <w:t>е ресурсы</w:t>
      </w:r>
      <w:r w:rsidR="00E62F80" w:rsidRPr="003D3462">
        <w:rPr>
          <w:rFonts w:ascii="Times New Roman" w:hAnsi="Times New Roman" w:cs="Times New Roman"/>
          <w:sz w:val="24"/>
          <w:szCs w:val="24"/>
        </w:rPr>
        <w:t xml:space="preserve"> в годы Великой Отечественной войны </w:t>
      </w:r>
    </w:p>
    <w:p w14:paraId="767E8C50" w14:textId="38E63DA6" w:rsidR="00E62F80" w:rsidRPr="003D3462" w:rsidRDefault="00E62F80" w:rsidP="003D3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462">
        <w:rPr>
          <w:rFonts w:ascii="Times New Roman" w:hAnsi="Times New Roman" w:cs="Times New Roman"/>
          <w:sz w:val="24"/>
          <w:szCs w:val="24"/>
        </w:rPr>
        <w:t xml:space="preserve">(таблица составлена </w:t>
      </w:r>
      <w:r w:rsidR="00B61A0F">
        <w:rPr>
          <w:rFonts w:ascii="Times New Roman" w:hAnsi="Times New Roman" w:cs="Times New Roman"/>
          <w:sz w:val="24"/>
          <w:szCs w:val="24"/>
        </w:rPr>
        <w:t xml:space="preserve">автором </w:t>
      </w:r>
      <w:r w:rsidRPr="003D3462">
        <w:rPr>
          <w:rFonts w:ascii="Times New Roman" w:hAnsi="Times New Roman" w:cs="Times New Roman"/>
          <w:sz w:val="24"/>
          <w:szCs w:val="24"/>
        </w:rPr>
        <w:t>по материалам</w:t>
      </w:r>
      <w:r w:rsidR="00AE7D0E" w:rsidRPr="003D3462">
        <w:rPr>
          <w:rFonts w:ascii="Times New Roman" w:hAnsi="Times New Roman" w:cs="Times New Roman"/>
          <w:sz w:val="24"/>
          <w:szCs w:val="24"/>
        </w:rPr>
        <w:t xml:space="preserve"> источника</w:t>
      </w:r>
      <w:r w:rsidRPr="003D3462">
        <w:rPr>
          <w:rFonts w:ascii="Times New Roman" w:hAnsi="Times New Roman" w:cs="Times New Roman"/>
          <w:sz w:val="24"/>
          <w:szCs w:val="24"/>
        </w:rPr>
        <w:t xml:space="preserve"> [1])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276"/>
        <w:gridCol w:w="5387"/>
        <w:gridCol w:w="2976"/>
      </w:tblGrid>
      <w:tr w:rsidR="003D3462" w:rsidRPr="003D3462" w14:paraId="2378D8C5" w14:textId="77777777" w:rsidTr="00744106">
        <w:tc>
          <w:tcPr>
            <w:tcW w:w="1276" w:type="dxa"/>
          </w:tcPr>
          <w:p w14:paraId="7EA3D70E" w14:textId="77777777" w:rsidR="00F05155" w:rsidRPr="003D3462" w:rsidRDefault="00F05155" w:rsidP="001573C5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b/>
                <w:sz w:val="20"/>
                <w:szCs w:val="20"/>
              </w:rPr>
              <w:t>Ресурс</w:t>
            </w:r>
          </w:p>
        </w:tc>
        <w:tc>
          <w:tcPr>
            <w:tcW w:w="5387" w:type="dxa"/>
          </w:tcPr>
          <w:p w14:paraId="6E7E253A" w14:textId="77777777" w:rsidR="00F05155" w:rsidRPr="003D3462" w:rsidRDefault="00F05155" w:rsidP="001573C5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b/>
                <w:sz w:val="20"/>
                <w:szCs w:val="20"/>
              </w:rPr>
              <w:t>Сфера использования</w:t>
            </w:r>
          </w:p>
        </w:tc>
        <w:tc>
          <w:tcPr>
            <w:tcW w:w="2976" w:type="dxa"/>
          </w:tcPr>
          <w:p w14:paraId="786706B2" w14:textId="7265BB38" w:rsidR="00F05155" w:rsidRPr="003D3462" w:rsidRDefault="004C655F" w:rsidP="001573C5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b/>
                <w:sz w:val="20"/>
                <w:szCs w:val="20"/>
              </w:rPr>
              <w:t>Новые р</w:t>
            </w:r>
            <w:r w:rsidR="00F05155" w:rsidRPr="003D3462">
              <w:rPr>
                <w:rFonts w:ascii="Times New Roman" w:hAnsi="Times New Roman" w:cs="Times New Roman"/>
                <w:b/>
                <w:sz w:val="20"/>
                <w:szCs w:val="20"/>
              </w:rPr>
              <w:t>егионы добычи</w:t>
            </w:r>
          </w:p>
        </w:tc>
      </w:tr>
      <w:tr w:rsidR="003D3462" w:rsidRPr="003D3462" w14:paraId="1A88D1A1" w14:textId="77777777" w:rsidTr="00744106">
        <w:tc>
          <w:tcPr>
            <w:tcW w:w="1276" w:type="dxa"/>
          </w:tcPr>
          <w:p w14:paraId="6E20CC04" w14:textId="77777777" w:rsidR="00F05155" w:rsidRPr="003D3462" w:rsidRDefault="00F05155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5387" w:type="dxa"/>
          </w:tcPr>
          <w:p w14:paraId="7B3F961B" w14:textId="77777777" w:rsidR="00F05155" w:rsidRPr="003D3462" w:rsidRDefault="00F05155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Черная металлургия. Для повышения прочности стальной брони</w:t>
            </w:r>
          </w:p>
        </w:tc>
        <w:tc>
          <w:tcPr>
            <w:tcW w:w="2976" w:type="dxa"/>
          </w:tcPr>
          <w:p w14:paraId="516E964C" w14:textId="77777777" w:rsidR="00F05155" w:rsidRPr="003D3462" w:rsidRDefault="00F05155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Урал, Казахстан, Западная Сибирь</w:t>
            </w:r>
          </w:p>
        </w:tc>
      </w:tr>
      <w:tr w:rsidR="003D3462" w:rsidRPr="003D3462" w14:paraId="6739A1CE" w14:textId="77777777" w:rsidTr="00744106">
        <w:tc>
          <w:tcPr>
            <w:tcW w:w="1276" w:type="dxa"/>
          </w:tcPr>
          <w:p w14:paraId="0DDED62C" w14:textId="77777777" w:rsidR="00F05155" w:rsidRPr="003D3462" w:rsidRDefault="00F05155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5387" w:type="dxa"/>
          </w:tcPr>
          <w:p w14:paraId="38CB10CE" w14:textId="77777777" w:rsidR="00F05155" w:rsidRPr="003D3462" w:rsidRDefault="00F05155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Тяжелая</w:t>
            </w:r>
            <w:r w:rsidRPr="003D3462">
              <w:rPr>
                <w:rFonts w:ascii="Times New Roman" w:hAnsi="Times New Roman" w:cs="Times New Roman"/>
                <w:sz w:val="20"/>
                <w:szCs w:val="20"/>
                <w:shd w:val="clear" w:color="auto" w:fill="FFFCF2"/>
              </w:rPr>
              <w:t xml:space="preserve"> </w:t>
            </w: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промышленность. Производство</w:t>
            </w:r>
            <w:r w:rsidRPr="003D3462">
              <w:rPr>
                <w:rFonts w:ascii="Times New Roman" w:hAnsi="Times New Roman" w:cs="Times New Roman"/>
                <w:sz w:val="20"/>
                <w:szCs w:val="20"/>
                <w:shd w:val="clear" w:color="auto" w:fill="FFFCF2"/>
              </w:rPr>
              <w:t xml:space="preserve"> </w:t>
            </w: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стали</w:t>
            </w:r>
            <w:r w:rsidRPr="003D3462">
              <w:rPr>
                <w:rFonts w:ascii="Times New Roman" w:hAnsi="Times New Roman" w:cs="Times New Roman"/>
                <w:sz w:val="20"/>
                <w:szCs w:val="20"/>
                <w:shd w:val="clear" w:color="auto" w:fill="FFFCF2"/>
              </w:rPr>
              <w:t xml:space="preserve"> и </w:t>
            </w: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чугуна</w:t>
            </w:r>
          </w:p>
        </w:tc>
        <w:tc>
          <w:tcPr>
            <w:tcW w:w="2976" w:type="dxa"/>
          </w:tcPr>
          <w:p w14:paraId="615078DD" w14:textId="77777777" w:rsidR="00F05155" w:rsidRPr="003D3462" w:rsidRDefault="00F05155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Западная Сибирь</w:t>
            </w:r>
          </w:p>
        </w:tc>
      </w:tr>
      <w:tr w:rsidR="003D3462" w:rsidRPr="003D3462" w14:paraId="3F9663E8" w14:textId="77777777" w:rsidTr="00744106">
        <w:tc>
          <w:tcPr>
            <w:tcW w:w="1276" w:type="dxa"/>
          </w:tcPr>
          <w:p w14:paraId="29014EC7" w14:textId="1FAE2E5A" w:rsidR="00F05155" w:rsidRPr="003D3462" w:rsidRDefault="001113EF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Золото</w:t>
            </w:r>
          </w:p>
        </w:tc>
        <w:tc>
          <w:tcPr>
            <w:tcW w:w="5387" w:type="dxa"/>
          </w:tcPr>
          <w:p w14:paraId="3237F432" w14:textId="6DB7D691" w:rsidR="00F05155" w:rsidRPr="003D3462" w:rsidRDefault="004C655F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 xml:space="preserve">Основа </w:t>
            </w:r>
            <w:r w:rsidR="001113EF" w:rsidRPr="003D3462">
              <w:rPr>
                <w:rFonts w:ascii="Times New Roman" w:hAnsi="Times New Roman" w:cs="Times New Roman"/>
                <w:sz w:val="20"/>
                <w:szCs w:val="20"/>
              </w:rPr>
              <w:t>золотовалютных</w:t>
            </w: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 xml:space="preserve"> резервов</w:t>
            </w:r>
            <w:r w:rsidR="001113EF" w:rsidRPr="003D34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3EF" w:rsidRPr="003D346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 xml:space="preserve">плата </w:t>
            </w:r>
            <w:r w:rsidR="001113EF" w:rsidRPr="003D3462">
              <w:rPr>
                <w:rFonts w:ascii="Times New Roman" w:hAnsi="Times New Roman" w:cs="Times New Roman"/>
                <w:sz w:val="20"/>
                <w:szCs w:val="20"/>
              </w:rPr>
              <w:t>поставок</w:t>
            </w: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 xml:space="preserve"> по ленд-лизу</w:t>
            </w:r>
          </w:p>
        </w:tc>
        <w:tc>
          <w:tcPr>
            <w:tcW w:w="2976" w:type="dxa"/>
          </w:tcPr>
          <w:p w14:paraId="279FFC14" w14:textId="072FFFB0" w:rsidR="00F05155" w:rsidRPr="003D3462" w:rsidRDefault="001113EF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Восточная Сибирь</w:t>
            </w:r>
          </w:p>
        </w:tc>
      </w:tr>
      <w:tr w:rsidR="003D3462" w:rsidRPr="003D3462" w14:paraId="5B9D40D6" w14:textId="77777777" w:rsidTr="00744106">
        <w:tc>
          <w:tcPr>
            <w:tcW w:w="1276" w:type="dxa"/>
          </w:tcPr>
          <w:p w14:paraId="0783908E" w14:textId="147D6978" w:rsidR="00F05155" w:rsidRPr="003D3462" w:rsidRDefault="001573C5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4C655F" w:rsidRPr="003D3462">
              <w:rPr>
                <w:rFonts w:ascii="Times New Roman" w:hAnsi="Times New Roman" w:cs="Times New Roman"/>
                <w:sz w:val="20"/>
                <w:szCs w:val="20"/>
              </w:rPr>
              <w:t>сковит</w:t>
            </w:r>
          </w:p>
        </w:tc>
        <w:tc>
          <w:tcPr>
            <w:tcW w:w="5387" w:type="dxa"/>
          </w:tcPr>
          <w:p w14:paraId="5D4D3FD2" w14:textId="763242C3" w:rsidR="00F05155" w:rsidRPr="003D3462" w:rsidRDefault="004C655F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 xml:space="preserve">Для производства </w:t>
            </w:r>
            <w:r w:rsidR="001573C5" w:rsidRPr="003D3462">
              <w:rPr>
                <w:rFonts w:ascii="Times New Roman" w:hAnsi="Times New Roman" w:cs="Times New Roman"/>
                <w:sz w:val="20"/>
                <w:szCs w:val="20"/>
              </w:rPr>
              <w:t>радиотехники и конденсаторов авиационной промышленности</w:t>
            </w:r>
          </w:p>
        </w:tc>
        <w:tc>
          <w:tcPr>
            <w:tcW w:w="2976" w:type="dxa"/>
          </w:tcPr>
          <w:p w14:paraId="779649E1" w14:textId="076DAC7C" w:rsidR="00F05155" w:rsidRPr="003D3462" w:rsidRDefault="001573C5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Восточная Сибирь</w:t>
            </w:r>
          </w:p>
        </w:tc>
      </w:tr>
      <w:tr w:rsidR="003D3462" w:rsidRPr="003D3462" w14:paraId="39D015EB" w14:textId="77777777" w:rsidTr="00744106">
        <w:tc>
          <w:tcPr>
            <w:tcW w:w="1276" w:type="dxa"/>
          </w:tcPr>
          <w:p w14:paraId="3ACD3493" w14:textId="5C6A0211" w:rsidR="00F05155" w:rsidRPr="003D3462" w:rsidRDefault="004C655F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Уголь</w:t>
            </w:r>
          </w:p>
        </w:tc>
        <w:tc>
          <w:tcPr>
            <w:tcW w:w="5387" w:type="dxa"/>
          </w:tcPr>
          <w:p w14:paraId="6D66B547" w14:textId="070071B5" w:rsidR="00F05155" w:rsidRPr="003D3462" w:rsidRDefault="008F165B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Металлургической и химическая промышленности. Топливо для железнодорожного транспорта</w:t>
            </w:r>
          </w:p>
        </w:tc>
        <w:tc>
          <w:tcPr>
            <w:tcW w:w="2976" w:type="dxa"/>
          </w:tcPr>
          <w:p w14:paraId="184568BF" w14:textId="0799EAB6" w:rsidR="00F05155" w:rsidRPr="003D3462" w:rsidRDefault="008F165B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Урал, Западная Сибирь, Восточная Сибирь, Казахстан</w:t>
            </w:r>
          </w:p>
        </w:tc>
      </w:tr>
      <w:tr w:rsidR="003D3462" w:rsidRPr="003D3462" w14:paraId="5AB481A4" w14:textId="77777777" w:rsidTr="00744106">
        <w:tc>
          <w:tcPr>
            <w:tcW w:w="1276" w:type="dxa"/>
          </w:tcPr>
          <w:p w14:paraId="7EE5AA7D" w14:textId="3CB59B30" w:rsidR="00F05155" w:rsidRPr="003D3462" w:rsidRDefault="004C655F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5387" w:type="dxa"/>
          </w:tcPr>
          <w:p w14:paraId="4BCA809C" w14:textId="42466B1C" w:rsidR="00F05155" w:rsidRPr="003D3462" w:rsidRDefault="008F165B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Авиационная промышленность. Для обшивки и изготовления комплектующих деталей</w:t>
            </w:r>
            <w:r w:rsidR="00FA4DFE" w:rsidRPr="003D3462">
              <w:rPr>
                <w:rFonts w:ascii="Times New Roman" w:hAnsi="Times New Roman" w:cs="Times New Roman"/>
                <w:sz w:val="20"/>
                <w:szCs w:val="20"/>
              </w:rPr>
              <w:t xml:space="preserve"> самолётов</w:t>
            </w:r>
          </w:p>
        </w:tc>
        <w:tc>
          <w:tcPr>
            <w:tcW w:w="2976" w:type="dxa"/>
          </w:tcPr>
          <w:p w14:paraId="32B4BC9C" w14:textId="24A62702" w:rsidR="00F05155" w:rsidRPr="003D3462" w:rsidRDefault="00FA4DFE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Урал, Западная Сибирь</w:t>
            </w:r>
          </w:p>
        </w:tc>
      </w:tr>
      <w:tr w:rsidR="003D3462" w:rsidRPr="003D3462" w14:paraId="7ADE25A9" w14:textId="77777777" w:rsidTr="00744106">
        <w:tc>
          <w:tcPr>
            <w:tcW w:w="1276" w:type="dxa"/>
          </w:tcPr>
          <w:p w14:paraId="59DE49AB" w14:textId="06D26C39" w:rsidR="00F05155" w:rsidRPr="003D3462" w:rsidRDefault="004C655F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Нефть</w:t>
            </w:r>
          </w:p>
        </w:tc>
        <w:tc>
          <w:tcPr>
            <w:tcW w:w="5387" w:type="dxa"/>
          </w:tcPr>
          <w:p w14:paraId="3FBCFDD6" w14:textId="28AE2651" w:rsidR="00F05155" w:rsidRPr="003D3462" w:rsidRDefault="00FA4DFE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 xml:space="preserve">Для производства топлива и функционирования всей техники  </w:t>
            </w:r>
          </w:p>
        </w:tc>
        <w:tc>
          <w:tcPr>
            <w:tcW w:w="2976" w:type="dxa"/>
          </w:tcPr>
          <w:p w14:paraId="5062D6FA" w14:textId="011C7D8A" w:rsidR="00F05155" w:rsidRPr="003D3462" w:rsidRDefault="00FA4DFE" w:rsidP="003D346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462">
              <w:rPr>
                <w:rFonts w:ascii="Times New Roman" w:hAnsi="Times New Roman" w:cs="Times New Roman"/>
                <w:sz w:val="20"/>
                <w:szCs w:val="20"/>
              </w:rPr>
              <w:t>Урал, Поволжье</w:t>
            </w:r>
          </w:p>
        </w:tc>
      </w:tr>
    </w:tbl>
    <w:p w14:paraId="0199AFCB" w14:textId="13899298" w:rsidR="00B61A0F" w:rsidRPr="00893C97" w:rsidRDefault="009771E2" w:rsidP="00C11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62">
        <w:rPr>
          <w:rFonts w:ascii="Times New Roman" w:hAnsi="Times New Roman" w:cs="Times New Roman"/>
          <w:sz w:val="24"/>
          <w:szCs w:val="24"/>
        </w:rPr>
        <w:t xml:space="preserve">Поскольку Никопольский </w:t>
      </w:r>
      <w:proofErr w:type="spellStart"/>
      <w:r w:rsidRPr="003D3462">
        <w:rPr>
          <w:rFonts w:ascii="Times New Roman" w:hAnsi="Times New Roman" w:cs="Times New Roman"/>
          <w:sz w:val="24"/>
          <w:szCs w:val="24"/>
        </w:rPr>
        <w:t>марганцеворудный</w:t>
      </w:r>
      <w:proofErr w:type="spellEnd"/>
      <w:r w:rsidRPr="003D3462">
        <w:rPr>
          <w:rFonts w:ascii="Times New Roman" w:hAnsi="Times New Roman" w:cs="Times New Roman"/>
          <w:sz w:val="24"/>
          <w:szCs w:val="24"/>
        </w:rPr>
        <w:t xml:space="preserve"> бассейн на Украине оказался в оккупации</w:t>
      </w:r>
      <w:r w:rsidR="00F63929" w:rsidRPr="003D3462">
        <w:rPr>
          <w:rFonts w:ascii="Times New Roman" w:hAnsi="Times New Roman" w:cs="Times New Roman"/>
          <w:sz w:val="24"/>
          <w:szCs w:val="24"/>
        </w:rPr>
        <w:t>, н</w:t>
      </w:r>
      <w:r w:rsidRPr="003D3462">
        <w:rPr>
          <w:rFonts w:ascii="Times New Roman" w:hAnsi="Times New Roman" w:cs="Times New Roman"/>
          <w:sz w:val="24"/>
          <w:szCs w:val="24"/>
        </w:rPr>
        <w:t xml:space="preserve">ачалась разведка и форсированное освоение месторождений в азиатской части СССР, и к концу 1941 года </w:t>
      </w:r>
      <w:r w:rsidR="00E42E18">
        <w:rPr>
          <w:rFonts w:ascii="Times New Roman" w:hAnsi="Times New Roman" w:cs="Times New Roman"/>
          <w:sz w:val="24"/>
          <w:szCs w:val="24"/>
        </w:rPr>
        <w:t xml:space="preserve">там </w:t>
      </w:r>
      <w:r w:rsidRPr="003D3462">
        <w:rPr>
          <w:rFonts w:ascii="Times New Roman" w:hAnsi="Times New Roman" w:cs="Times New Roman"/>
          <w:sz w:val="24"/>
          <w:szCs w:val="24"/>
        </w:rPr>
        <w:t>был добыт первый марганец.</w:t>
      </w:r>
      <w:r w:rsidR="003D3462" w:rsidRPr="003D3462">
        <w:rPr>
          <w:rFonts w:ascii="Times New Roman" w:hAnsi="Times New Roman" w:cs="Times New Roman"/>
          <w:sz w:val="24"/>
          <w:szCs w:val="24"/>
        </w:rPr>
        <w:t xml:space="preserve"> </w:t>
      </w:r>
      <w:r w:rsidR="00260A6C" w:rsidRPr="003D3462">
        <w:rPr>
          <w:rFonts w:ascii="Times New Roman" w:hAnsi="Times New Roman" w:cs="Times New Roman"/>
          <w:sz w:val="24"/>
          <w:szCs w:val="24"/>
        </w:rPr>
        <w:t xml:space="preserve">В начале войны перед осуществлением военных поставок по ленд-лизу правительство США потребовало гарантий по оплате предстоящих расходов от СССР. Эти гарантии были предоставлены в виде </w:t>
      </w:r>
      <w:r w:rsidR="00893C97">
        <w:rPr>
          <w:rFonts w:ascii="Times New Roman" w:hAnsi="Times New Roman" w:cs="Times New Roman"/>
          <w:sz w:val="24"/>
          <w:szCs w:val="24"/>
        </w:rPr>
        <w:t xml:space="preserve">демонстрации </w:t>
      </w:r>
      <w:r w:rsidR="00556B5A" w:rsidRPr="007A4D13">
        <w:rPr>
          <w:rFonts w:ascii="Times New Roman" w:hAnsi="Times New Roman" w:cs="Times New Roman"/>
          <w:sz w:val="24"/>
          <w:szCs w:val="24"/>
        </w:rPr>
        <w:t>золотоносных</w:t>
      </w:r>
      <w:r w:rsidR="00556B5A">
        <w:rPr>
          <w:rFonts w:ascii="Times New Roman" w:hAnsi="Times New Roman" w:cs="Times New Roman"/>
          <w:sz w:val="24"/>
          <w:szCs w:val="24"/>
        </w:rPr>
        <w:t xml:space="preserve"> </w:t>
      </w:r>
      <w:r w:rsidR="00260A6C" w:rsidRPr="003D3462">
        <w:rPr>
          <w:rFonts w:ascii="Times New Roman" w:hAnsi="Times New Roman" w:cs="Times New Roman"/>
          <w:sz w:val="24"/>
          <w:szCs w:val="24"/>
        </w:rPr>
        <w:t>шлюзов в Северном горнопромышленном управлении.</w:t>
      </w:r>
      <w:r w:rsidR="00E253B5" w:rsidRPr="003D3462">
        <w:rPr>
          <w:rFonts w:ascii="Times New Roman" w:hAnsi="Times New Roman" w:cs="Times New Roman"/>
          <w:sz w:val="24"/>
          <w:szCs w:val="24"/>
        </w:rPr>
        <w:t xml:space="preserve"> В совокупности СССР заплатили за поставки США </w:t>
      </w:r>
      <w:r w:rsidR="00893C97">
        <w:rPr>
          <w:rFonts w:ascii="Times New Roman" w:hAnsi="Times New Roman" w:cs="Times New Roman"/>
          <w:sz w:val="24"/>
          <w:szCs w:val="24"/>
        </w:rPr>
        <w:t>по Ленд-лизу</w:t>
      </w:r>
      <w:r w:rsidR="00E253B5" w:rsidRPr="003D3462">
        <w:rPr>
          <w:rFonts w:ascii="Times New Roman" w:hAnsi="Times New Roman" w:cs="Times New Roman"/>
          <w:sz w:val="24"/>
          <w:szCs w:val="24"/>
        </w:rPr>
        <w:t xml:space="preserve"> 1500 т</w:t>
      </w:r>
      <w:r w:rsidR="003D3462" w:rsidRPr="003D3462">
        <w:rPr>
          <w:rFonts w:ascii="Times New Roman" w:hAnsi="Times New Roman" w:cs="Times New Roman"/>
          <w:sz w:val="24"/>
          <w:szCs w:val="24"/>
        </w:rPr>
        <w:t>онн</w:t>
      </w:r>
      <w:r w:rsidR="00893C97">
        <w:rPr>
          <w:rFonts w:ascii="Times New Roman" w:hAnsi="Times New Roman" w:cs="Times New Roman"/>
          <w:sz w:val="24"/>
          <w:szCs w:val="24"/>
        </w:rPr>
        <w:t xml:space="preserve"> золота</w:t>
      </w:r>
      <w:r w:rsidR="00B61A0F" w:rsidRPr="00B61A0F">
        <w:rPr>
          <w:rFonts w:ascii="Times New Roman" w:hAnsi="Times New Roman" w:cs="Times New Roman"/>
          <w:sz w:val="24"/>
          <w:szCs w:val="24"/>
        </w:rPr>
        <w:t>[2]</w:t>
      </w:r>
      <w:r w:rsidR="003D3462">
        <w:rPr>
          <w:rFonts w:ascii="Times New Roman" w:hAnsi="Times New Roman" w:cs="Times New Roman"/>
          <w:sz w:val="24"/>
          <w:szCs w:val="24"/>
        </w:rPr>
        <w:t>.</w:t>
      </w:r>
      <w:r w:rsidR="0074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020A2" w14:textId="1FC99D46" w:rsidR="00B61A0F" w:rsidRPr="00556B5A" w:rsidRDefault="00276E17" w:rsidP="00C11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62">
        <w:rPr>
          <w:rFonts w:ascii="Times New Roman" w:hAnsi="Times New Roman" w:cs="Times New Roman"/>
          <w:sz w:val="24"/>
          <w:szCs w:val="24"/>
        </w:rPr>
        <w:t>В годы Великой Отечественной войны возник серьезный дефицит мусковита. Но геологи и ученые нашли выход. Они предложили использовать минерал флогопит из группы слюд в</w:t>
      </w:r>
      <w:r w:rsidR="003D3462">
        <w:rPr>
          <w:rFonts w:ascii="Times New Roman" w:hAnsi="Times New Roman" w:cs="Times New Roman"/>
          <w:sz w:val="24"/>
          <w:szCs w:val="24"/>
        </w:rPr>
        <w:t xml:space="preserve"> качестве заменителя мусковита, который отлично себя показал. </w:t>
      </w:r>
      <w:r w:rsidRPr="003D3462">
        <w:rPr>
          <w:rFonts w:ascii="Times New Roman" w:hAnsi="Times New Roman" w:cs="Times New Roman"/>
          <w:sz w:val="24"/>
          <w:szCs w:val="24"/>
        </w:rPr>
        <w:t>Добыча велась большими темпами в Иркутской области</w:t>
      </w:r>
      <w:r w:rsidR="003D3462">
        <w:rPr>
          <w:rFonts w:ascii="Times New Roman" w:hAnsi="Times New Roman" w:cs="Times New Roman"/>
          <w:sz w:val="24"/>
          <w:szCs w:val="24"/>
        </w:rPr>
        <w:t xml:space="preserve"> и в Якутии.</w:t>
      </w:r>
      <w:r w:rsidR="00744106">
        <w:rPr>
          <w:rFonts w:ascii="Times New Roman" w:hAnsi="Times New Roman" w:cs="Times New Roman"/>
          <w:sz w:val="24"/>
          <w:szCs w:val="24"/>
        </w:rPr>
        <w:t xml:space="preserve"> </w:t>
      </w:r>
      <w:r w:rsidRPr="003D3462">
        <w:rPr>
          <w:rFonts w:ascii="Times New Roman" w:hAnsi="Times New Roman" w:cs="Times New Roman"/>
          <w:sz w:val="24"/>
          <w:szCs w:val="24"/>
        </w:rPr>
        <w:t>В начале войны СССР лишился Донецкого и Подмосковного угольных бассейнов, обеспечивавших более 60% всей добычи угля. В конце 1941 года немцы уничтожили более 90% шахтных копров, подъёмных машин, зданий и электростанций на Донбассе и практически всю инфраструктуру в Подмосковье. Дефицит угля было решено сократить за счёт разработки угольных месторождений на восточных территориях СССР от Урала до Дальнего Востока. Большое внимание уделялось развитию</w:t>
      </w:r>
      <w:r w:rsidR="003D3462">
        <w:rPr>
          <w:rFonts w:ascii="Times New Roman" w:hAnsi="Times New Roman" w:cs="Times New Roman"/>
          <w:sz w:val="24"/>
          <w:szCs w:val="24"/>
        </w:rPr>
        <w:t xml:space="preserve"> угольных бассейнов в Казахстане и на Урале</w:t>
      </w:r>
      <w:r w:rsidRPr="003D3462">
        <w:rPr>
          <w:rFonts w:ascii="Times New Roman" w:hAnsi="Times New Roman" w:cs="Times New Roman"/>
          <w:sz w:val="24"/>
          <w:szCs w:val="24"/>
        </w:rPr>
        <w:t>.</w:t>
      </w:r>
      <w:r w:rsidR="00114B36" w:rsidRPr="003D3462">
        <w:rPr>
          <w:rFonts w:ascii="Times New Roman" w:hAnsi="Times New Roman" w:cs="Times New Roman"/>
          <w:sz w:val="24"/>
          <w:szCs w:val="24"/>
        </w:rPr>
        <w:t xml:space="preserve"> В общесоюзной угледобыче основной базой энергетических и коксующихся углей в годы войны стал Кузбасс.</w:t>
      </w:r>
      <w:r w:rsidR="0074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79307" w14:textId="570AD2C5" w:rsidR="00A644C5" w:rsidRPr="00C116CE" w:rsidRDefault="00114B36" w:rsidP="00C11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62">
        <w:rPr>
          <w:rFonts w:ascii="Times New Roman" w:hAnsi="Times New Roman" w:cs="Times New Roman"/>
          <w:sz w:val="24"/>
          <w:szCs w:val="24"/>
        </w:rPr>
        <w:t xml:space="preserve">Война требовала значительного увеличения производства алюминия. </w:t>
      </w:r>
      <w:r w:rsidR="006449A5">
        <w:rPr>
          <w:rFonts w:ascii="Times New Roman" w:hAnsi="Times New Roman" w:cs="Times New Roman"/>
          <w:sz w:val="24"/>
          <w:szCs w:val="24"/>
        </w:rPr>
        <w:t>М</w:t>
      </w:r>
      <w:r w:rsidRPr="003D3462">
        <w:rPr>
          <w:rFonts w:ascii="Times New Roman" w:hAnsi="Times New Roman" w:cs="Times New Roman"/>
          <w:sz w:val="24"/>
          <w:szCs w:val="24"/>
        </w:rPr>
        <w:t>ощности Уральского завода по производству алюминия были увеличены в два раза. В 1943 г</w:t>
      </w:r>
      <w:r w:rsidR="006449A5">
        <w:rPr>
          <w:rFonts w:ascii="Times New Roman" w:hAnsi="Times New Roman" w:cs="Times New Roman"/>
          <w:sz w:val="24"/>
          <w:szCs w:val="24"/>
        </w:rPr>
        <w:t>оду</w:t>
      </w:r>
      <w:r w:rsidRPr="003D3462">
        <w:rPr>
          <w:rFonts w:ascii="Times New Roman" w:hAnsi="Times New Roman" w:cs="Times New Roman"/>
          <w:sz w:val="24"/>
          <w:szCs w:val="24"/>
        </w:rPr>
        <w:t xml:space="preserve"> первый сибирский алюминий был выплавлен</w:t>
      </w:r>
      <w:r w:rsidR="00C116CE">
        <w:rPr>
          <w:rFonts w:ascii="Times New Roman" w:hAnsi="Times New Roman" w:cs="Times New Roman"/>
          <w:sz w:val="24"/>
          <w:szCs w:val="24"/>
        </w:rPr>
        <w:t>.</w:t>
      </w:r>
      <w:r w:rsidRPr="003D3462">
        <w:rPr>
          <w:rFonts w:ascii="Times New Roman" w:hAnsi="Times New Roman" w:cs="Times New Roman"/>
          <w:sz w:val="24"/>
          <w:szCs w:val="24"/>
        </w:rPr>
        <w:t xml:space="preserve"> Сырьевая база алюминиевой промышленности тоже сместилась на Урал. Источником сырья для предприятий стали месторождения высококачественных бокситов </w:t>
      </w:r>
      <w:proofErr w:type="spellStart"/>
      <w:r w:rsidRPr="003D3462">
        <w:rPr>
          <w:rFonts w:ascii="Times New Roman" w:hAnsi="Times New Roman" w:cs="Times New Roman"/>
          <w:sz w:val="24"/>
          <w:szCs w:val="24"/>
        </w:rPr>
        <w:t>Североуральского</w:t>
      </w:r>
      <w:proofErr w:type="spellEnd"/>
      <w:r w:rsidRPr="003D3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462">
        <w:rPr>
          <w:rFonts w:ascii="Times New Roman" w:hAnsi="Times New Roman" w:cs="Times New Roman"/>
          <w:sz w:val="24"/>
          <w:szCs w:val="24"/>
        </w:rPr>
        <w:t>бокситоносного</w:t>
      </w:r>
      <w:proofErr w:type="spellEnd"/>
      <w:r w:rsidRPr="003D3462">
        <w:rPr>
          <w:rFonts w:ascii="Times New Roman" w:hAnsi="Times New Roman" w:cs="Times New Roman"/>
          <w:sz w:val="24"/>
          <w:szCs w:val="24"/>
        </w:rPr>
        <w:t xml:space="preserve"> района.</w:t>
      </w:r>
      <w:r w:rsidR="00556B5A">
        <w:rPr>
          <w:rFonts w:ascii="Times New Roman" w:hAnsi="Times New Roman" w:cs="Times New Roman"/>
          <w:sz w:val="24"/>
          <w:szCs w:val="24"/>
        </w:rPr>
        <w:t xml:space="preserve"> </w:t>
      </w:r>
      <w:r w:rsidR="00C116CE" w:rsidRPr="003D3462">
        <w:rPr>
          <w:rFonts w:ascii="Times New Roman" w:hAnsi="Times New Roman" w:cs="Times New Roman"/>
          <w:sz w:val="24"/>
          <w:szCs w:val="24"/>
        </w:rPr>
        <w:t xml:space="preserve">Уже в день начала войны 22 июня 1941 года немецкая авиация уничтожила почти четверть советских военных складов с горючим. Вскоре после этого было потеряно около 60% нефтехранилищ – большая их часть располагалась в западных районах СССР. Там же находились многие нефтеперерабатывающие предприятия. А </w:t>
      </w:r>
      <w:r w:rsidR="00C116CE" w:rsidRPr="007A4D13">
        <w:rPr>
          <w:rFonts w:ascii="Times New Roman" w:hAnsi="Times New Roman" w:cs="Times New Roman"/>
          <w:sz w:val="24"/>
          <w:szCs w:val="24"/>
        </w:rPr>
        <w:t>нефть</w:t>
      </w:r>
      <w:r w:rsidR="00556B5A" w:rsidRPr="007A4D13">
        <w:rPr>
          <w:rFonts w:ascii="Times New Roman" w:hAnsi="Times New Roman" w:cs="Times New Roman"/>
          <w:sz w:val="24"/>
          <w:szCs w:val="24"/>
        </w:rPr>
        <w:t xml:space="preserve"> была</w:t>
      </w:r>
      <w:r w:rsidR="00556B5A">
        <w:rPr>
          <w:rFonts w:ascii="Times New Roman" w:hAnsi="Times New Roman" w:cs="Times New Roman"/>
          <w:sz w:val="24"/>
          <w:szCs w:val="24"/>
        </w:rPr>
        <w:t xml:space="preserve"> </w:t>
      </w:r>
      <w:r w:rsidR="00C116CE" w:rsidRPr="003D3462">
        <w:rPr>
          <w:rFonts w:ascii="Times New Roman" w:hAnsi="Times New Roman" w:cs="Times New Roman"/>
          <w:sz w:val="24"/>
          <w:szCs w:val="24"/>
        </w:rPr>
        <w:t xml:space="preserve"> необходима для производства бензина, </w:t>
      </w:r>
      <w:r w:rsidR="00C116CE" w:rsidRPr="003D3462">
        <w:rPr>
          <w:rFonts w:ascii="Times New Roman" w:hAnsi="Times New Roman" w:cs="Times New Roman"/>
          <w:sz w:val="24"/>
          <w:szCs w:val="24"/>
        </w:rPr>
        <w:lastRenderedPageBreak/>
        <w:t>керосина, дизеля, мазута, смазочных масел и других продуктов нефтехимии, на которых работает вся военная техника – танки, самолеты, самоходные артиллерийские установки, автомобили, тягачи, корабли и подводные лодки, требующие огромных объемов нефтепродуктов</w:t>
      </w:r>
      <w:r w:rsidR="00C116CE">
        <w:rPr>
          <w:rFonts w:ascii="Times New Roman" w:hAnsi="Times New Roman" w:cs="Times New Roman"/>
          <w:sz w:val="24"/>
          <w:szCs w:val="24"/>
        </w:rPr>
        <w:t xml:space="preserve"> (таблица 2)</w:t>
      </w:r>
      <w:r w:rsidR="00C116CE" w:rsidRPr="003D3462">
        <w:rPr>
          <w:rFonts w:ascii="Times New Roman" w:hAnsi="Times New Roman" w:cs="Times New Roman"/>
          <w:sz w:val="24"/>
          <w:szCs w:val="24"/>
        </w:rPr>
        <w:t>.</w:t>
      </w:r>
    </w:p>
    <w:p w14:paraId="3B34A846" w14:textId="77777777" w:rsidR="00744106" w:rsidRDefault="00C116CE" w:rsidP="00744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2. </w:t>
      </w:r>
      <w:r w:rsidR="007811FB" w:rsidRPr="003D3462">
        <w:rPr>
          <w:rFonts w:ascii="Times New Roman" w:hAnsi="Times New Roman" w:cs="Times New Roman"/>
          <w:sz w:val="24"/>
          <w:szCs w:val="24"/>
        </w:rPr>
        <w:t>Расход горючего для техники Красной Армии при проведении некоторых военных операций (</w:t>
      </w:r>
      <w:r w:rsidR="00BE4912" w:rsidRPr="003D3462">
        <w:rPr>
          <w:rFonts w:ascii="Times New Roman" w:hAnsi="Times New Roman" w:cs="Times New Roman"/>
          <w:sz w:val="24"/>
          <w:szCs w:val="24"/>
        </w:rPr>
        <w:t>таблица использована из</w:t>
      </w:r>
      <w:r w:rsidR="007811FB" w:rsidRPr="003D3462">
        <w:rPr>
          <w:rFonts w:ascii="Times New Roman" w:hAnsi="Times New Roman" w:cs="Times New Roman"/>
          <w:sz w:val="24"/>
          <w:szCs w:val="24"/>
        </w:rPr>
        <w:t xml:space="preserve"> источника [</w:t>
      </w:r>
      <w:r w:rsidR="00884972" w:rsidRPr="003D3462">
        <w:rPr>
          <w:rFonts w:ascii="Times New Roman" w:hAnsi="Times New Roman" w:cs="Times New Roman"/>
          <w:sz w:val="24"/>
          <w:szCs w:val="24"/>
        </w:rPr>
        <w:t>3</w:t>
      </w:r>
      <w:r w:rsidR="007811FB" w:rsidRPr="003D3462">
        <w:rPr>
          <w:rFonts w:ascii="Times New Roman" w:hAnsi="Times New Roman" w:cs="Times New Roman"/>
          <w:sz w:val="24"/>
          <w:szCs w:val="24"/>
        </w:rPr>
        <w:t>])</w:t>
      </w: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3369"/>
        <w:gridCol w:w="3969"/>
        <w:gridCol w:w="2268"/>
      </w:tblGrid>
      <w:tr w:rsidR="00744106" w:rsidRPr="003D3462" w14:paraId="47D85778" w14:textId="77777777" w:rsidTr="00744106">
        <w:trPr>
          <w:trHeight w:val="276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67F5" w14:textId="77777777" w:rsidR="00744106" w:rsidRPr="00C116CE" w:rsidRDefault="00744106" w:rsidP="005013D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1CBD" w14:textId="77777777" w:rsidR="00744106" w:rsidRPr="00C116CE" w:rsidRDefault="00744106" w:rsidP="005013D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465F" w14:textId="77777777" w:rsidR="00744106" w:rsidRPr="00C116CE" w:rsidRDefault="00744106" w:rsidP="005013D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горючего, тыс. т</w:t>
            </w:r>
          </w:p>
        </w:tc>
      </w:tr>
      <w:tr w:rsidR="00744106" w:rsidRPr="003D3462" w14:paraId="0B40A426" w14:textId="77777777" w:rsidTr="00744106">
        <w:trPr>
          <w:trHeight w:val="276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6FD5" w14:textId="77777777" w:rsidR="00744106" w:rsidRPr="00C116CE" w:rsidRDefault="00744106" w:rsidP="005013D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Сражения за Москву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F2509" w14:textId="77777777" w:rsidR="00744106" w:rsidRPr="00C116CE" w:rsidRDefault="00744106" w:rsidP="005013D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сентября 1941-го – 20 апреля 1942 гг.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77E6" w14:textId="77777777" w:rsidR="00744106" w:rsidRPr="00C116CE" w:rsidRDefault="00744106" w:rsidP="005013D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294,4</w:t>
            </w:r>
          </w:p>
        </w:tc>
      </w:tr>
      <w:tr w:rsidR="00744106" w:rsidRPr="003D3462" w14:paraId="34CE4021" w14:textId="77777777" w:rsidTr="00744106">
        <w:trPr>
          <w:trHeight w:val="276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075E" w14:textId="77777777" w:rsidR="00744106" w:rsidRPr="00C116CE" w:rsidRDefault="00744106" w:rsidP="005013D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битва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7884" w14:textId="77777777" w:rsidR="00744106" w:rsidRPr="00C116CE" w:rsidRDefault="00744106" w:rsidP="005013D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июля – 23 августа 1943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31DB" w14:textId="77777777" w:rsidR="00744106" w:rsidRPr="00C116CE" w:rsidRDefault="00744106" w:rsidP="005013D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</w:tr>
      <w:tr w:rsidR="00744106" w:rsidRPr="003D3462" w14:paraId="2D3DD5DB" w14:textId="77777777" w:rsidTr="00744106">
        <w:trPr>
          <w:trHeight w:val="276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F3D9" w14:textId="77777777" w:rsidR="00744106" w:rsidRPr="00C116CE" w:rsidRDefault="00744106" w:rsidP="005013D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Операция "Багратион" (освобождение Белоруссии)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BF13" w14:textId="77777777" w:rsidR="00744106" w:rsidRPr="00C116CE" w:rsidRDefault="00744106" w:rsidP="005013D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июня по 23 августа 1944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FD52" w14:textId="77777777" w:rsidR="00744106" w:rsidRPr="00C116CE" w:rsidRDefault="00744106" w:rsidP="005013D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</w:tr>
    </w:tbl>
    <w:p w14:paraId="526A92C5" w14:textId="1235B7F4" w:rsidR="00744106" w:rsidRDefault="00A644C5" w:rsidP="00744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462">
        <w:rPr>
          <w:rFonts w:ascii="Times New Roman" w:hAnsi="Times New Roman" w:cs="Times New Roman"/>
          <w:sz w:val="24"/>
          <w:szCs w:val="24"/>
        </w:rPr>
        <w:t xml:space="preserve">С продвижением </w:t>
      </w:r>
      <w:r w:rsidR="00C116CE">
        <w:rPr>
          <w:rFonts w:ascii="Times New Roman" w:hAnsi="Times New Roman" w:cs="Times New Roman"/>
          <w:sz w:val="24"/>
          <w:szCs w:val="24"/>
        </w:rPr>
        <w:t>фашистов</w:t>
      </w:r>
      <w:r w:rsidRPr="003D3462">
        <w:rPr>
          <w:rFonts w:ascii="Times New Roman" w:hAnsi="Times New Roman" w:cs="Times New Roman"/>
          <w:sz w:val="24"/>
          <w:szCs w:val="24"/>
        </w:rPr>
        <w:t xml:space="preserve"> на восток под угрозой оказывались и районы нефтедобычи: на Кубани, Северном Кавказе, Волге. Советское правительство поставило перед нефтяниками сразу несколько задач: эвакуировать предприятия и оборудование из зон риска на восток, подготовить к уничтожению скважины, которые могли захватить немцы, и бросить все силы на разведку новых месторождений. </w:t>
      </w:r>
      <w:r w:rsidR="00353503" w:rsidRPr="003D3462">
        <w:rPr>
          <w:rFonts w:ascii="Times New Roman" w:hAnsi="Times New Roman" w:cs="Times New Roman"/>
          <w:sz w:val="24"/>
          <w:szCs w:val="24"/>
        </w:rPr>
        <w:t xml:space="preserve">Одним из главных центров добычи советской нефти во время войны стал Волго-Уральский нефтяной район. В целом за годы войны в СССР было открыто 37 нефтяных и газовых месторождений, 21 из них находилось на территории </w:t>
      </w:r>
      <w:r w:rsidR="00744106">
        <w:rPr>
          <w:rFonts w:ascii="Times New Roman" w:hAnsi="Times New Roman" w:cs="Times New Roman"/>
          <w:sz w:val="24"/>
          <w:szCs w:val="24"/>
        </w:rPr>
        <w:t>Урала</w:t>
      </w:r>
      <w:r w:rsidR="00B61A0F" w:rsidRPr="00B61A0F">
        <w:rPr>
          <w:rFonts w:ascii="Times New Roman" w:hAnsi="Times New Roman" w:cs="Times New Roman"/>
          <w:sz w:val="24"/>
          <w:szCs w:val="24"/>
        </w:rPr>
        <w:t xml:space="preserve"> [4]</w:t>
      </w:r>
      <w:r w:rsidR="00C116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46964F" w14:textId="2AD8695E" w:rsidR="00B111FF" w:rsidRPr="003D3462" w:rsidRDefault="00A01928" w:rsidP="00744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462">
        <w:rPr>
          <w:rFonts w:ascii="Times New Roman" w:hAnsi="Times New Roman" w:cs="Times New Roman"/>
          <w:sz w:val="24"/>
          <w:szCs w:val="24"/>
        </w:rPr>
        <w:t xml:space="preserve">Наряду с геологами-производственниками существенную роль в мобилизации минеральных ресурсов на нужды обороны страны сыграли учёные. Во второй половине 1941 г. на восток были эвакуированы 76 научно-исследовательских институтов, в составе которых работали </w:t>
      </w:r>
      <w:r w:rsidR="00556B5A">
        <w:rPr>
          <w:rFonts w:ascii="Times New Roman" w:hAnsi="Times New Roman" w:cs="Times New Roman"/>
          <w:sz w:val="24"/>
          <w:szCs w:val="24"/>
        </w:rPr>
        <w:t>академики</w:t>
      </w:r>
      <w:r w:rsidRPr="003D3462">
        <w:rPr>
          <w:rFonts w:ascii="Times New Roman" w:hAnsi="Times New Roman" w:cs="Times New Roman"/>
          <w:sz w:val="24"/>
          <w:szCs w:val="24"/>
        </w:rPr>
        <w:t xml:space="preserve">, </w:t>
      </w:r>
      <w:r w:rsidR="00556B5A">
        <w:rPr>
          <w:rFonts w:ascii="Times New Roman" w:hAnsi="Times New Roman" w:cs="Times New Roman"/>
          <w:sz w:val="24"/>
          <w:szCs w:val="24"/>
        </w:rPr>
        <w:t>члены-корреспонденты</w:t>
      </w:r>
      <w:r w:rsidRPr="003D3462">
        <w:rPr>
          <w:rFonts w:ascii="Times New Roman" w:hAnsi="Times New Roman" w:cs="Times New Roman"/>
          <w:sz w:val="24"/>
          <w:szCs w:val="24"/>
        </w:rPr>
        <w:t xml:space="preserve"> АН СССР, тысячи научных сотрудников. Их деятельность координировал Президиум Академии наук СССР, перебазированный в Свердловск. Ведущими направлениями научных исследований были решение военно-технических проблем, научная помощь промышленности, мобилизация сырьевых ресурсов</w:t>
      </w:r>
      <w:r w:rsidR="00B61A0F" w:rsidRPr="00B61A0F">
        <w:rPr>
          <w:rFonts w:ascii="Times New Roman" w:hAnsi="Times New Roman" w:cs="Times New Roman"/>
          <w:sz w:val="24"/>
          <w:szCs w:val="24"/>
        </w:rPr>
        <w:t xml:space="preserve"> [5]</w:t>
      </w:r>
      <w:r w:rsidR="00744106">
        <w:rPr>
          <w:rFonts w:ascii="Times New Roman" w:hAnsi="Times New Roman" w:cs="Times New Roman"/>
          <w:sz w:val="24"/>
          <w:szCs w:val="24"/>
        </w:rPr>
        <w:t xml:space="preserve">. </w:t>
      </w:r>
      <w:r w:rsidR="00B111FF" w:rsidRPr="003D3462">
        <w:rPr>
          <w:rFonts w:ascii="Times New Roman" w:hAnsi="Times New Roman" w:cs="Times New Roman"/>
          <w:sz w:val="24"/>
          <w:szCs w:val="24"/>
        </w:rPr>
        <w:t>Финансирование геологоразведки продолжалось</w:t>
      </w:r>
      <w:r w:rsidR="001D7B25" w:rsidRPr="003D3462">
        <w:rPr>
          <w:rFonts w:ascii="Times New Roman" w:hAnsi="Times New Roman" w:cs="Times New Roman"/>
          <w:sz w:val="24"/>
          <w:szCs w:val="24"/>
        </w:rPr>
        <w:t xml:space="preserve"> </w:t>
      </w:r>
      <w:r w:rsidR="008A45E1" w:rsidRPr="003D3462">
        <w:rPr>
          <w:rFonts w:ascii="Times New Roman" w:hAnsi="Times New Roman" w:cs="Times New Roman"/>
          <w:sz w:val="24"/>
          <w:szCs w:val="24"/>
        </w:rPr>
        <w:t>и в годы</w:t>
      </w:r>
      <w:r w:rsidR="001D7B25" w:rsidRPr="003D3462">
        <w:rPr>
          <w:rFonts w:ascii="Times New Roman" w:hAnsi="Times New Roman" w:cs="Times New Roman"/>
          <w:sz w:val="24"/>
          <w:szCs w:val="24"/>
        </w:rPr>
        <w:t xml:space="preserve"> </w:t>
      </w:r>
      <w:r w:rsidR="00B111FF" w:rsidRPr="003D3462">
        <w:rPr>
          <w:rFonts w:ascii="Times New Roman" w:hAnsi="Times New Roman" w:cs="Times New Roman"/>
          <w:sz w:val="24"/>
          <w:szCs w:val="24"/>
        </w:rPr>
        <w:t>войны</w:t>
      </w:r>
      <w:r w:rsidR="00647115" w:rsidRPr="003D34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874584" w14:textId="4BC6B796" w:rsidR="00F05155" w:rsidRPr="003D3462" w:rsidRDefault="00F05155" w:rsidP="00744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462">
        <w:rPr>
          <w:rFonts w:ascii="Times New Roman" w:hAnsi="Times New Roman" w:cs="Times New Roman"/>
          <w:sz w:val="24"/>
          <w:szCs w:val="24"/>
        </w:rPr>
        <w:t xml:space="preserve">Вывод: </w:t>
      </w:r>
      <w:r w:rsidR="00E0660B" w:rsidRPr="003D3462">
        <w:rPr>
          <w:rFonts w:ascii="Times New Roman" w:hAnsi="Times New Roman" w:cs="Times New Roman"/>
          <w:sz w:val="24"/>
          <w:szCs w:val="24"/>
        </w:rPr>
        <w:t>героизм советского народа во время Великой Отечественной войны – это не только беззаветное мужество советского солдата, но и невыносимо тяжелый повседневный труд ученых, геологов, шахтеров, рабочих обрабатывающих комбинат</w:t>
      </w:r>
      <w:r w:rsidR="00E0660B" w:rsidRPr="007A4D13">
        <w:rPr>
          <w:rFonts w:ascii="Times New Roman" w:hAnsi="Times New Roman" w:cs="Times New Roman"/>
          <w:sz w:val="24"/>
          <w:szCs w:val="24"/>
        </w:rPr>
        <w:t>о</w:t>
      </w:r>
      <w:r w:rsidR="00556B5A" w:rsidRPr="007A4D13">
        <w:rPr>
          <w:rFonts w:ascii="Times New Roman" w:hAnsi="Times New Roman" w:cs="Times New Roman"/>
          <w:sz w:val="24"/>
          <w:szCs w:val="24"/>
        </w:rPr>
        <w:t>в</w:t>
      </w:r>
      <w:r w:rsidR="00E0660B" w:rsidRPr="003D3462">
        <w:rPr>
          <w:rFonts w:ascii="Times New Roman" w:hAnsi="Times New Roman" w:cs="Times New Roman"/>
          <w:sz w:val="24"/>
          <w:szCs w:val="24"/>
        </w:rPr>
        <w:t xml:space="preserve"> по поиску, добыче и переработке природных ресурсов. Ведь их наличие обеспечивало сырье для производства военных машин и боеприпасов, топливо для техники и возможность расчетов с союзниками за поставки по программе Ленд-Лиза.</w:t>
      </w:r>
    </w:p>
    <w:p w14:paraId="5FC8761C" w14:textId="77777777" w:rsidR="007930CB" w:rsidRPr="003D3462" w:rsidRDefault="007930CB" w:rsidP="003D3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462">
        <w:rPr>
          <w:rFonts w:ascii="Times New Roman" w:hAnsi="Times New Roman" w:cs="Times New Roman"/>
          <w:b/>
          <w:sz w:val="24"/>
          <w:szCs w:val="24"/>
        </w:rPr>
        <w:t xml:space="preserve">Список литературы: </w:t>
      </w:r>
    </w:p>
    <w:p w14:paraId="47D73C53" w14:textId="35DAB6BF" w:rsidR="00BB74CE" w:rsidRPr="00427A55" w:rsidRDefault="00BB74CE" w:rsidP="00427A55">
      <w:pPr>
        <w:pStyle w:val="a7"/>
        <w:numPr>
          <w:ilvl w:val="0"/>
          <w:numId w:val="3"/>
        </w:numPr>
        <w:spacing w:after="0" w:line="240" w:lineRule="auto"/>
        <w:ind w:left="5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3462">
        <w:rPr>
          <w:rFonts w:ascii="Times New Roman" w:hAnsi="Times New Roman" w:cs="Times New Roman"/>
          <w:sz w:val="24"/>
          <w:szCs w:val="24"/>
        </w:rPr>
        <w:t>Вишневская Н. О важных геологических открытиях времен Великой Отечественной войны // Геология для Великой Победы. 2023.</w:t>
      </w:r>
      <w:r w:rsidR="008C2522" w:rsidRPr="003D3462">
        <w:rPr>
          <w:rFonts w:ascii="Times New Roman" w:hAnsi="Times New Roman" w:cs="Times New Roman"/>
          <w:sz w:val="24"/>
          <w:szCs w:val="24"/>
        </w:rPr>
        <w:t xml:space="preserve"> </w:t>
      </w:r>
      <w:r w:rsidRPr="003D3462">
        <w:rPr>
          <w:rFonts w:ascii="Times New Roman" w:hAnsi="Times New Roman" w:cs="Times New Roman"/>
          <w:sz w:val="24"/>
          <w:szCs w:val="24"/>
        </w:rPr>
        <w:t xml:space="preserve">[Электронный ресурс] </w:t>
      </w:r>
      <w:r w:rsidRPr="003D346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D3462">
        <w:rPr>
          <w:rFonts w:ascii="Times New Roman" w:hAnsi="Times New Roman" w:cs="Times New Roman"/>
          <w:sz w:val="24"/>
          <w:szCs w:val="24"/>
        </w:rPr>
        <w:t xml:space="preserve">: </w:t>
      </w:r>
      <w:r w:rsidR="000447D9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begin"/>
      </w:r>
      <w:r w:rsidR="000447D9" w:rsidRPr="000447D9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 xml:space="preserve"> </w:instrText>
      </w:r>
      <w:r w:rsidR="000447D9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HYPERLINK</w:instrText>
      </w:r>
      <w:r w:rsidR="000447D9" w:rsidRPr="000447D9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 xml:space="preserve"> "</w:instrText>
      </w:r>
      <w:r w:rsidR="000447D9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https</w:instrText>
      </w:r>
      <w:r w:rsidR="000447D9" w:rsidRPr="000447D9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://</w:instrText>
      </w:r>
      <w:r w:rsidR="000447D9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blog</w:instrText>
      </w:r>
      <w:r w:rsidR="000447D9" w:rsidRPr="000447D9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.</w:instrText>
      </w:r>
      <w:r w:rsidR="000447D9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rusgeology</w:instrText>
      </w:r>
      <w:r w:rsidR="000447D9" w:rsidRPr="000447D9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.</w:instrText>
      </w:r>
      <w:r w:rsidR="000447D9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ru</w:instrText>
      </w:r>
      <w:r w:rsidR="000447D9" w:rsidRPr="000447D9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/</w:instrText>
      </w:r>
      <w:r w:rsidR="000447D9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category</w:instrText>
      </w:r>
      <w:r w:rsidR="000447D9" w:rsidRPr="000447D9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/</w:instrText>
      </w:r>
      <w:r w:rsidR="000447D9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geologiya</w:instrText>
      </w:r>
      <w:r w:rsidR="000447D9" w:rsidRPr="000447D9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-</w:instrText>
      </w:r>
      <w:r w:rsidR="000447D9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dlya</w:instrText>
      </w:r>
      <w:r w:rsidR="000447D9" w:rsidRPr="000447D9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-</w:instrText>
      </w:r>
      <w:r w:rsidR="000447D9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velikoy</w:instrText>
      </w:r>
      <w:r w:rsidR="000447D9" w:rsidRPr="000447D9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-</w:instrText>
      </w:r>
      <w:r w:rsidR="000447D9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pobedy</w:instrText>
      </w:r>
      <w:r w:rsidR="000447D9" w:rsidRPr="000447D9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?</w:instrText>
      </w:r>
      <w:r w:rsidR="000447D9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ysclid</w:instrText>
      </w:r>
      <w:r w:rsidR="000447D9" w:rsidRPr="000447D9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=</w:instrText>
      </w:r>
      <w:r w:rsidR="000447D9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m</w:instrText>
      </w:r>
      <w:r w:rsidR="000447D9" w:rsidRPr="000447D9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8498</w:instrText>
      </w:r>
      <w:r w:rsidR="000447D9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cy</w:instrText>
      </w:r>
      <w:r w:rsidR="000447D9" w:rsidRPr="000447D9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4</w:instrText>
      </w:r>
      <w:r w:rsidR="000447D9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ku</w:instrText>
      </w:r>
      <w:r w:rsidR="000447D9" w:rsidRPr="000447D9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 xml:space="preserve">940455108" </w:instrText>
      </w:r>
      <w:r w:rsidR="000447D9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separate"/>
      </w:r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https</w:t>
      </w:r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</w:rPr>
        <w:t>://</w:t>
      </w:r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blog</w:t>
      </w:r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rusgeology</w:t>
      </w:r>
      <w:proofErr w:type="spellEnd"/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</w:rPr>
        <w:t>/</w:t>
      </w:r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category</w:t>
      </w:r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geologiya</w:t>
      </w:r>
      <w:proofErr w:type="spellEnd"/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</w:rPr>
        <w:t>-</w:t>
      </w:r>
      <w:proofErr w:type="spellStart"/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dlya</w:t>
      </w:r>
      <w:proofErr w:type="spellEnd"/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</w:rPr>
        <w:t>-</w:t>
      </w:r>
      <w:proofErr w:type="spellStart"/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velikoy</w:t>
      </w:r>
      <w:proofErr w:type="spellEnd"/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</w:rPr>
        <w:t>-</w:t>
      </w:r>
      <w:proofErr w:type="spellStart"/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pobedy</w:t>
      </w:r>
      <w:proofErr w:type="spellEnd"/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</w:rPr>
        <w:t>?</w:t>
      </w:r>
      <w:proofErr w:type="spellStart"/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ysclid</w:t>
      </w:r>
      <w:proofErr w:type="spellEnd"/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</w:rPr>
        <w:t>=</w:t>
      </w:r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m</w:t>
      </w:r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</w:rPr>
        <w:t>8498</w:t>
      </w:r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cy</w:t>
      </w:r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</w:rPr>
        <w:t>4</w:t>
      </w:r>
      <w:proofErr w:type="spellStart"/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ku</w:t>
      </w:r>
      <w:proofErr w:type="spellEnd"/>
      <w:r w:rsidRPr="00427A55">
        <w:rPr>
          <w:rStyle w:val="a8"/>
          <w:rFonts w:ascii="Times New Roman" w:hAnsi="Times New Roman" w:cs="Times New Roman"/>
          <w:color w:val="auto"/>
          <w:sz w:val="24"/>
          <w:szCs w:val="24"/>
        </w:rPr>
        <w:t>940455108</w:t>
      </w:r>
      <w:r w:rsidR="000447D9">
        <w:rPr>
          <w:rStyle w:val="a8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427A55">
        <w:rPr>
          <w:rFonts w:ascii="Times New Roman" w:hAnsi="Times New Roman" w:cs="Times New Roman"/>
          <w:sz w:val="24"/>
          <w:szCs w:val="24"/>
        </w:rPr>
        <w:t xml:space="preserve"> (дата обращения: 11.03.2025)</w:t>
      </w:r>
    </w:p>
    <w:p w14:paraId="23848BCE" w14:textId="64BAA24C" w:rsidR="00740A41" w:rsidRPr="00427A55" w:rsidRDefault="00131AFC" w:rsidP="00427A55">
      <w:pPr>
        <w:pStyle w:val="a7"/>
        <w:numPr>
          <w:ilvl w:val="0"/>
          <w:numId w:val="3"/>
        </w:numPr>
        <w:spacing w:after="0" w:line="240" w:lineRule="auto"/>
        <w:ind w:left="5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7A55">
        <w:rPr>
          <w:rFonts w:ascii="Times New Roman" w:hAnsi="Times New Roman" w:cs="Times New Roman"/>
          <w:sz w:val="24"/>
          <w:szCs w:val="24"/>
        </w:rPr>
        <w:t>Кузнецов В.Б. История золотодобычи СССР в годы Великой Отечественной войны // Горный журнал. 2018. № 5. [Электронный ресурс] URL:</w:t>
      </w:r>
      <w:r w:rsidR="00740A41" w:rsidRPr="00427A5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40A41" w:rsidRPr="00427A5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https://blog.rusgeology.ru/category/geologiya-dlya-velikoy-pobedy?ysclid=m8498cy4ku940455108</w:t>
        </w:r>
      </w:hyperlink>
      <w:r w:rsidR="00740A41" w:rsidRPr="00427A55">
        <w:rPr>
          <w:rFonts w:ascii="Times New Roman" w:hAnsi="Times New Roman" w:cs="Times New Roman"/>
          <w:sz w:val="24"/>
          <w:szCs w:val="24"/>
        </w:rPr>
        <w:t xml:space="preserve"> (дата обращения 11.03.2025). </w:t>
      </w:r>
    </w:p>
    <w:p w14:paraId="1B3240C3" w14:textId="343B0393" w:rsidR="004D24CA" w:rsidRPr="00427A55" w:rsidRDefault="009674BF" w:rsidP="00427A55">
      <w:pPr>
        <w:pStyle w:val="a7"/>
        <w:numPr>
          <w:ilvl w:val="0"/>
          <w:numId w:val="3"/>
        </w:numPr>
        <w:spacing w:after="0" w:line="240" w:lineRule="auto"/>
        <w:ind w:left="5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7A55">
        <w:rPr>
          <w:rFonts w:ascii="Times New Roman" w:hAnsi="Times New Roman" w:cs="Times New Roman"/>
          <w:sz w:val="24"/>
          <w:szCs w:val="24"/>
        </w:rPr>
        <w:t xml:space="preserve">Алтухова Н. В., </w:t>
      </w:r>
      <w:proofErr w:type="spellStart"/>
      <w:r w:rsidRPr="00427A55">
        <w:rPr>
          <w:rFonts w:ascii="Times New Roman" w:hAnsi="Times New Roman" w:cs="Times New Roman"/>
          <w:sz w:val="24"/>
          <w:szCs w:val="24"/>
        </w:rPr>
        <w:t>Политицкая</w:t>
      </w:r>
      <w:proofErr w:type="spellEnd"/>
      <w:r w:rsidRPr="00427A55">
        <w:rPr>
          <w:rFonts w:ascii="Times New Roman" w:hAnsi="Times New Roman" w:cs="Times New Roman"/>
          <w:sz w:val="24"/>
          <w:szCs w:val="24"/>
        </w:rPr>
        <w:t xml:space="preserve"> Б. И. Факторы эффективности советской экономики в годы Великой Отечественной войны // Экономика устойчивого развития. — 2024. — № 3. — С. 222–230</w:t>
      </w:r>
    </w:p>
    <w:p w14:paraId="6BBD9112" w14:textId="50319D3B" w:rsidR="00515C20" w:rsidRPr="00427A55" w:rsidRDefault="00515C20" w:rsidP="00427A55">
      <w:pPr>
        <w:pStyle w:val="a7"/>
        <w:numPr>
          <w:ilvl w:val="0"/>
          <w:numId w:val="3"/>
        </w:numPr>
        <w:spacing w:after="0" w:line="240" w:lineRule="auto"/>
        <w:ind w:left="5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7A55">
        <w:rPr>
          <w:rFonts w:ascii="Times New Roman" w:hAnsi="Times New Roman" w:cs="Times New Roman"/>
          <w:sz w:val="24"/>
          <w:szCs w:val="24"/>
        </w:rPr>
        <w:t>Матонин Е. Война и нефть // ТАСС Спецпроекты, 2021. [Электронный ресурс]</w:t>
      </w:r>
      <w:r w:rsidRPr="00427A55">
        <w:rPr>
          <w:rFonts w:ascii="Times New Roman" w:hAnsi="Times New Roman" w:cs="Times New Roman"/>
          <w:sz w:val="24"/>
          <w:szCs w:val="24"/>
        </w:rPr>
        <w:br/>
        <w:t xml:space="preserve">URL: </w:t>
      </w:r>
      <w:hyperlink r:id="rId6" w:tgtFrame="_blank" w:history="1">
        <w:r w:rsidRPr="00427A55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https://tass.ru/spec/oilvictory?ysclid=lyft7amymo260713240</w:t>
        </w:r>
      </w:hyperlink>
      <w:r w:rsidRPr="00427A55">
        <w:rPr>
          <w:rFonts w:ascii="Times New Roman" w:hAnsi="Times New Roman" w:cs="Times New Roman"/>
          <w:sz w:val="24"/>
          <w:szCs w:val="24"/>
        </w:rPr>
        <w:t xml:space="preserve"> (дата обращения 11.03.2025). </w:t>
      </w:r>
    </w:p>
    <w:p w14:paraId="506CCAD4" w14:textId="2998E1D0" w:rsidR="003D3462" w:rsidRPr="00427A55" w:rsidRDefault="007407A3" w:rsidP="00427A55">
      <w:pPr>
        <w:pStyle w:val="a7"/>
        <w:numPr>
          <w:ilvl w:val="0"/>
          <w:numId w:val="3"/>
        </w:numPr>
        <w:spacing w:after="0" w:line="240" w:lineRule="auto"/>
        <w:ind w:left="5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6B5A">
        <w:rPr>
          <w:rFonts w:ascii="Times New Roman" w:hAnsi="Times New Roman" w:cs="Times New Roman"/>
          <w:sz w:val="24"/>
          <w:szCs w:val="24"/>
        </w:rPr>
        <w:t xml:space="preserve">О значении минеральных ресурсов в экономике страны в период Великой Отечественной войны // Отечественная геология. 2020. №1. URL: </w:t>
      </w:r>
      <w:hyperlink r:id="rId7" w:tgtFrame="_blank" w:history="1">
        <w:r w:rsidRPr="00556B5A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https://cyberleninka.ru/article/n/o-znachenii-mineralnyh-resursov-v-ekonomike-strany-v-period-velikoy-otechestvennoy-voyny</w:t>
        </w:r>
      </w:hyperlink>
      <w:r w:rsidRPr="00556B5A">
        <w:rPr>
          <w:rFonts w:ascii="Times New Roman" w:hAnsi="Times New Roman" w:cs="Times New Roman"/>
          <w:sz w:val="24"/>
          <w:szCs w:val="24"/>
        </w:rPr>
        <w:t xml:space="preserve"> (дата обращения: 11.03.2025). </w:t>
      </w:r>
    </w:p>
    <w:sectPr w:rsidR="003D3462" w:rsidRPr="00427A55" w:rsidSect="00C116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36186"/>
    <w:multiLevelType w:val="hybridMultilevel"/>
    <w:tmpl w:val="3F3C75AA"/>
    <w:lvl w:ilvl="0" w:tplc="291A0F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5BF2FBB"/>
    <w:multiLevelType w:val="hybridMultilevel"/>
    <w:tmpl w:val="0B4A72DC"/>
    <w:lvl w:ilvl="0" w:tplc="D94832A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DE30B9"/>
    <w:multiLevelType w:val="hybridMultilevel"/>
    <w:tmpl w:val="E22AE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16"/>
    <w:rsid w:val="000440AF"/>
    <w:rsid w:val="000447D9"/>
    <w:rsid w:val="00053835"/>
    <w:rsid w:val="00060A7B"/>
    <w:rsid w:val="0007229A"/>
    <w:rsid w:val="000C0DCD"/>
    <w:rsid w:val="000D1245"/>
    <w:rsid w:val="000E7584"/>
    <w:rsid w:val="001113EF"/>
    <w:rsid w:val="00114B36"/>
    <w:rsid w:val="00115217"/>
    <w:rsid w:val="00131AFC"/>
    <w:rsid w:val="001573C5"/>
    <w:rsid w:val="00195175"/>
    <w:rsid w:val="001A64A2"/>
    <w:rsid w:val="001D7B25"/>
    <w:rsid w:val="00235E43"/>
    <w:rsid w:val="002559A6"/>
    <w:rsid w:val="00260A6C"/>
    <w:rsid w:val="00276E17"/>
    <w:rsid w:val="00295DAF"/>
    <w:rsid w:val="002D608B"/>
    <w:rsid w:val="002F0C0C"/>
    <w:rsid w:val="002F1828"/>
    <w:rsid w:val="00343DB5"/>
    <w:rsid w:val="00353503"/>
    <w:rsid w:val="00395BF0"/>
    <w:rsid w:val="003C1797"/>
    <w:rsid w:val="003C7C7C"/>
    <w:rsid w:val="003D0C67"/>
    <w:rsid w:val="003D3462"/>
    <w:rsid w:val="004246EC"/>
    <w:rsid w:val="00427A55"/>
    <w:rsid w:val="00443412"/>
    <w:rsid w:val="00447157"/>
    <w:rsid w:val="004678CC"/>
    <w:rsid w:val="004876AA"/>
    <w:rsid w:val="00491AFF"/>
    <w:rsid w:val="004B4FB4"/>
    <w:rsid w:val="004C655F"/>
    <w:rsid w:val="004D24CA"/>
    <w:rsid w:val="005013D0"/>
    <w:rsid w:val="00515C20"/>
    <w:rsid w:val="005209FC"/>
    <w:rsid w:val="0052342C"/>
    <w:rsid w:val="00556B5A"/>
    <w:rsid w:val="00562C48"/>
    <w:rsid w:val="005979DA"/>
    <w:rsid w:val="005A7711"/>
    <w:rsid w:val="005C5A00"/>
    <w:rsid w:val="005E0A5E"/>
    <w:rsid w:val="005E1E17"/>
    <w:rsid w:val="005F40F1"/>
    <w:rsid w:val="0060749C"/>
    <w:rsid w:val="006115A3"/>
    <w:rsid w:val="00616191"/>
    <w:rsid w:val="00635D44"/>
    <w:rsid w:val="006449A5"/>
    <w:rsid w:val="006466EA"/>
    <w:rsid w:val="00647115"/>
    <w:rsid w:val="0065350A"/>
    <w:rsid w:val="006819D6"/>
    <w:rsid w:val="006B0485"/>
    <w:rsid w:val="006B550A"/>
    <w:rsid w:val="00701711"/>
    <w:rsid w:val="00701740"/>
    <w:rsid w:val="00725380"/>
    <w:rsid w:val="007407A3"/>
    <w:rsid w:val="00740A41"/>
    <w:rsid w:val="00744106"/>
    <w:rsid w:val="007506B6"/>
    <w:rsid w:val="0075561B"/>
    <w:rsid w:val="00770B19"/>
    <w:rsid w:val="007716EB"/>
    <w:rsid w:val="007763ED"/>
    <w:rsid w:val="007811FB"/>
    <w:rsid w:val="00783444"/>
    <w:rsid w:val="007930CB"/>
    <w:rsid w:val="007A4D13"/>
    <w:rsid w:val="007C4843"/>
    <w:rsid w:val="007D5070"/>
    <w:rsid w:val="007D69A7"/>
    <w:rsid w:val="007E2D59"/>
    <w:rsid w:val="00822949"/>
    <w:rsid w:val="00827F60"/>
    <w:rsid w:val="00835709"/>
    <w:rsid w:val="00845AAE"/>
    <w:rsid w:val="00847DED"/>
    <w:rsid w:val="00856825"/>
    <w:rsid w:val="00864D3D"/>
    <w:rsid w:val="008672C1"/>
    <w:rsid w:val="00873149"/>
    <w:rsid w:val="00884972"/>
    <w:rsid w:val="00893C97"/>
    <w:rsid w:val="008A0188"/>
    <w:rsid w:val="008A45E1"/>
    <w:rsid w:val="008B758C"/>
    <w:rsid w:val="008C2522"/>
    <w:rsid w:val="008C6028"/>
    <w:rsid w:val="008D73DF"/>
    <w:rsid w:val="008F165B"/>
    <w:rsid w:val="00916D7C"/>
    <w:rsid w:val="00917FF6"/>
    <w:rsid w:val="0096497C"/>
    <w:rsid w:val="0096693D"/>
    <w:rsid w:val="009674BF"/>
    <w:rsid w:val="009771E2"/>
    <w:rsid w:val="009952AC"/>
    <w:rsid w:val="009A05E3"/>
    <w:rsid w:val="009E44DE"/>
    <w:rsid w:val="009E7078"/>
    <w:rsid w:val="009F30CD"/>
    <w:rsid w:val="00A01928"/>
    <w:rsid w:val="00A267DC"/>
    <w:rsid w:val="00A30C83"/>
    <w:rsid w:val="00A4399A"/>
    <w:rsid w:val="00A52597"/>
    <w:rsid w:val="00A63A08"/>
    <w:rsid w:val="00A644C5"/>
    <w:rsid w:val="00A811BF"/>
    <w:rsid w:val="00A81C66"/>
    <w:rsid w:val="00AE5BB7"/>
    <w:rsid w:val="00AE7D0E"/>
    <w:rsid w:val="00B111FF"/>
    <w:rsid w:val="00B17916"/>
    <w:rsid w:val="00B507EF"/>
    <w:rsid w:val="00B61A0F"/>
    <w:rsid w:val="00B766E6"/>
    <w:rsid w:val="00B9482F"/>
    <w:rsid w:val="00BB0804"/>
    <w:rsid w:val="00BB74CE"/>
    <w:rsid w:val="00BC4406"/>
    <w:rsid w:val="00BE2D3B"/>
    <w:rsid w:val="00BE4912"/>
    <w:rsid w:val="00C07176"/>
    <w:rsid w:val="00C116CE"/>
    <w:rsid w:val="00C13FBB"/>
    <w:rsid w:val="00C266C5"/>
    <w:rsid w:val="00C42E27"/>
    <w:rsid w:val="00C4474D"/>
    <w:rsid w:val="00CD0797"/>
    <w:rsid w:val="00CD1D1A"/>
    <w:rsid w:val="00CD250B"/>
    <w:rsid w:val="00CE3501"/>
    <w:rsid w:val="00D16F7E"/>
    <w:rsid w:val="00D92710"/>
    <w:rsid w:val="00DB0794"/>
    <w:rsid w:val="00DB5F96"/>
    <w:rsid w:val="00DC2912"/>
    <w:rsid w:val="00DE68C0"/>
    <w:rsid w:val="00E0660B"/>
    <w:rsid w:val="00E253B5"/>
    <w:rsid w:val="00E42E18"/>
    <w:rsid w:val="00E62F80"/>
    <w:rsid w:val="00E676B6"/>
    <w:rsid w:val="00E901F3"/>
    <w:rsid w:val="00EB3046"/>
    <w:rsid w:val="00EB7091"/>
    <w:rsid w:val="00EE31F4"/>
    <w:rsid w:val="00EE6BD3"/>
    <w:rsid w:val="00F04C85"/>
    <w:rsid w:val="00F05155"/>
    <w:rsid w:val="00F63929"/>
    <w:rsid w:val="00F81E61"/>
    <w:rsid w:val="00F87D90"/>
    <w:rsid w:val="00F917B0"/>
    <w:rsid w:val="00FA4DFE"/>
    <w:rsid w:val="00FC3100"/>
    <w:rsid w:val="00FD0CE7"/>
    <w:rsid w:val="00FD10B5"/>
    <w:rsid w:val="00FD5B51"/>
    <w:rsid w:val="00FD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A4E"/>
  <w15:docId w15:val="{525E1D81-73C6-425E-AFF8-19FC8C71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E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C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30CB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7930C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0171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F18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ata">
    <w:name w:val="docdata"/>
    <w:aliases w:val="docy,v5,6341,bqiaagaaeyqcaaagiaiaaamsgaaabtoyaaaaaaaaaaaaaaaaaaaaaaaaaaaaaaaaaaaaaaaaaaaaaaaaaaaaaaaaaaaaaaaaaaaaaaaaaaaaaaaaaaaaaaaaaaaaaaaaaaaaaaaaaaaaaaaaaaaaaaaaaaaaaaaaaaaaaaaaaaaaaaaaaaaaaaaaaaaaaaaaaaaaaaaaaaaaaaaaaaaaaaaaaaaaaaaaaaaaaaaa"/>
    <w:basedOn w:val="a"/>
    <w:rsid w:val="0042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4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2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cyberleninka.ru%2Farticle%2Fn%2Fo-znachenii-mineralnyh-resursov-v-ekonomike-strany-v-period-velikoy-otechestvennoy-voyny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tass.ru%2Fspec%2Foilvictory%3Fysclid%3Dlyft7amymo260713240&amp;utf=1" TargetMode="External"/><Relationship Id="rId5" Type="http://schemas.openxmlformats.org/officeDocument/2006/relationships/hyperlink" Target="https://blog.rusgeology.ru/category/geologiya-dlya-velikoy-pobedy?ysclid=m8498cy4ku9404551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4</cp:revision>
  <dcterms:created xsi:type="dcterms:W3CDTF">2025-06-24T14:48:00Z</dcterms:created>
  <dcterms:modified xsi:type="dcterms:W3CDTF">2025-06-24T14:53:00Z</dcterms:modified>
</cp:coreProperties>
</file>