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5EE4" w14:textId="7B1FFE8F" w:rsidR="00D35611" w:rsidRDefault="00D35611" w:rsidP="00D35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УДК 159.9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9CC402" w14:textId="6F435A68" w:rsidR="00867622" w:rsidRDefault="001124A6" w:rsidP="00CA6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ЗУЧЕНИЕ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ПСИХОЛОГИЧЕСКИХ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АСПЕКТОВ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БОЕВЫХ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ДЕЙСТВИЙ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ЕЛИКОЙ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ТЕЧЕСТВЕННОЙ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638">
        <w:rPr>
          <w:rFonts w:ascii="Times New Roman" w:hAnsi="Times New Roman" w:cs="Times New Roman"/>
          <w:b/>
          <w:bCs/>
          <w:sz w:val="24"/>
          <w:szCs w:val="24"/>
        </w:rPr>
        <w:t>ВОЙНЫ</w:t>
      </w:r>
    </w:p>
    <w:p w14:paraId="7B2B7C86" w14:textId="3BDCBA41" w:rsidR="00C5085D" w:rsidRPr="00394054" w:rsidRDefault="00C5085D" w:rsidP="00CA6EF7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Андреева Е.М.</w:t>
      </w:r>
      <w:r w:rsidR="00394054" w:rsidRPr="003940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Борисенко </w:t>
      </w:r>
      <w:proofErr w:type="gramStart"/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З.В</w:t>
      </w:r>
      <w:proofErr w:type="gramEnd"/>
    </w:p>
    <w:p w14:paraId="1C22FE70" w14:textId="77777777" w:rsidR="00394054" w:rsidRDefault="00394054" w:rsidP="00E01638">
      <w:pPr>
        <w:pStyle w:val="docdata"/>
        <w:spacing w:before="0" w:beforeAutospacing="0" w:after="0" w:afterAutospacing="0"/>
        <w:jc w:val="center"/>
      </w:pPr>
      <w:r>
        <w:rPr>
          <w:i/>
          <w:iCs/>
          <w:color w:val="000000"/>
        </w:rPr>
        <w:t>Филиал Московского государственного университета им. М.В. Ломоносова в г. Севастополе, факультет психологии, Севастополь, Россия</w:t>
      </w:r>
    </w:p>
    <w:p w14:paraId="3EA72097" w14:textId="16E0D8BF" w:rsidR="00C5085D" w:rsidRPr="00C609E0" w:rsidRDefault="00394054" w:rsidP="00CA6EF7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054">
        <w:rPr>
          <w:rStyle w:val="1229"/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C609E0">
        <w:rPr>
          <w:rStyle w:val="1229"/>
          <w:rFonts w:ascii="Times New Roman" w:hAnsi="Times New Roman" w:cs="Times New Roman"/>
          <w:i/>
          <w:iCs/>
          <w:color w:val="000000"/>
        </w:rPr>
        <w:t>-</w:t>
      </w:r>
      <w:r w:rsidRPr="00394054">
        <w:rPr>
          <w:rStyle w:val="1229"/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C609E0">
        <w:rPr>
          <w:rFonts w:ascii="Times New Roman" w:hAnsi="Times New Roman" w:cs="Times New Roman"/>
          <w:i/>
          <w:iCs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aknadtryeae</w:t>
      </w:r>
      <w:proofErr w:type="spellEnd"/>
      <w:r w:rsidRPr="00C609E0">
        <w:rPr>
          <w:rFonts w:ascii="Times New Roman" w:hAnsi="Times New Roman" w:cs="Times New Roman"/>
          <w:i/>
          <w:iCs/>
          <w:color w:val="000000"/>
        </w:rPr>
        <w:t>@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g</w:t>
      </w:r>
      <w:r w:rsidRPr="00394054"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proofErr w:type="spellEnd"/>
      <w:r w:rsidRPr="00C609E0">
        <w:rPr>
          <w:rFonts w:ascii="Times New Roman" w:hAnsi="Times New Roman" w:cs="Times New Roman"/>
          <w:i/>
          <w:iCs/>
          <w:color w:val="000000"/>
        </w:rPr>
        <w:t>.</w:t>
      </w:r>
      <w:proofErr w:type="spellStart"/>
      <w:r w:rsidRPr="00394054">
        <w:rPr>
          <w:rFonts w:ascii="Times New Roman" w:hAnsi="Times New Roman" w:cs="Times New Roman"/>
          <w:i/>
          <w:iCs/>
          <w:color w:val="000000"/>
          <w:lang w:val="en-US"/>
        </w:rPr>
        <w:t>ru</w:t>
      </w:r>
      <w:proofErr w:type="spellEnd"/>
    </w:p>
    <w:p w14:paraId="7F63AA3D" w14:textId="25A6618D" w:rsidR="00A52D9B" w:rsidRPr="002D2D55" w:rsidRDefault="000316A2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6A2">
        <w:rPr>
          <w:rFonts w:ascii="Times New Roman" w:hAnsi="Times New Roman" w:cs="Times New Roman"/>
          <w:sz w:val="24"/>
          <w:szCs w:val="24"/>
        </w:rPr>
        <w:t>Великая Отечественная война радикально преобразила жизнь страны, поставив все сферы общества на службу военным нуждам. Культура и образование, в частности, были переориентированы на военные задачи, диктуемые обстоятельствами.</w:t>
      </w:r>
      <w:r w:rsidR="00690BCD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A3C0C1" w14:textId="2A98FC42" w:rsidR="00A52D9B" w:rsidRPr="002D2D55" w:rsidRDefault="00690BCD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Начавшаяся война поставила каждого ученого перед необ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ходимостью определения его места во всенародной борьбе с вра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гом. А.Р.</w:t>
      </w:r>
      <w:r w:rsidR="00A52D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Лурия писал: «Чув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ство общей ответственности</w:t>
      </w:r>
      <w:r w:rsidR="001124A6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общей цели охватило всю стра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ну </w:t>
      </w:r>
      <w:r w:rsidR="00285581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Каждый из нас должен был найти свое место в этой борьбе </w:t>
      </w:r>
      <w:r w:rsidR="00892F29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непосредственно защищая свою страну, или работая в оборонной промышленности, которая была эвакуиро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вана в отдаленные районы страны, или восстанавливая здоро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вье и трудоспособность раненых»</w:t>
      </w:r>
      <w:r w:rsidR="00C609E0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2D2D55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609E0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3FDA6E48" w14:textId="5EC25178" w:rsidR="00690BCD" w:rsidRPr="002D2D55" w:rsidRDefault="000316A2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главных целей </w:t>
      </w:r>
      <w:r w:rsidR="000D7BE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31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широкое применение психологических исследований для решения насущных военных задач; изучение и противодействие негативным психологическим последствиям войны; а также предоставление психологических консультаций и других видов помощи</w:t>
      </w:r>
      <w:r w:rsidR="00690BCD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5581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B16F9F" w14:textId="75B131BF" w:rsidR="00A52D9B" w:rsidRPr="002D2D55" w:rsidRDefault="000D7BE4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>Ввиду ограниченной достоверности данных самонаблюдения, советские психологи изучали психику людей в условиях войны, анализируя их поведение в конкретных боевых ситуациях. Они сопоставляли действия бойцов с задачами, стоящими перед ними, с индивидуальными качествами, уровнем подготовки, а также с влиянием боевых условий и мотивации.</w:t>
      </w:r>
      <w:r w:rsidR="00A52D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FCA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D2D55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72FCA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7FB5E560" w14:textId="039D59BC" w:rsidR="00A52D9B" w:rsidRPr="002D2D55" w:rsidRDefault="00A52D9B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4A6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Перенос знаний об особенностях протекания психических процессов на военные условия</w:t>
      </w:r>
      <w:r w:rsidR="00B82CFF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, обобщение военного опыта и приведение к специфическим выводам,</w:t>
      </w:r>
      <w:r w:rsidR="00D12B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CFF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яви</w:t>
      </w:r>
      <w:r w:rsidR="00D12B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вшимися</w:t>
      </w:r>
      <w:r w:rsidR="00B82CFF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серьезным научным вкладом в развитие советской военной психологии в те годы</w:t>
      </w:r>
      <w:r w:rsidR="00D12B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23B1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прослеживается 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на работах, посвященных героизму, мужеству, смелости, презрению к смерти</w:t>
      </w:r>
      <w:r w:rsidR="001E0EEC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воле</w:t>
      </w:r>
      <w:r w:rsidR="001E0EEC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41AEE0" w14:textId="1EDC0ADA" w:rsidR="00A52D9B" w:rsidRPr="002D2D55" w:rsidRDefault="00A52D9B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М.П. Феофанов попытался проанализировать особую форму боевой деятельности –</w:t>
      </w:r>
      <w:r w:rsidR="001124A6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мужества. В статье отмечается сознательность мужественного поступка, а также подчеркнута роль в нем мыслительных процессов и воли. </w:t>
      </w:r>
      <w:r w:rsidR="00BA248E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D2D55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A248E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33DE8A83" w14:textId="5F4A13CF" w:rsidR="00A52D9B" w:rsidRPr="002D2D55" w:rsidRDefault="00A52D9B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В статье М.М. Рубинштейна «Рождение героя» ставится вопрос о мотивации боевого</w:t>
      </w:r>
    </w:p>
    <w:p w14:paraId="547B6C63" w14:textId="5EEEA7C9" w:rsidR="00A52D9B" w:rsidRPr="002D2D55" w:rsidRDefault="00A52D9B" w:rsidP="000D7B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подвига. </w:t>
      </w:r>
      <w:r w:rsidR="008E4BD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Автор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указывает, что, совершая подвиг, человек подчиняет инстинкт самосохранения другим мотивам. </w:t>
      </w:r>
      <w:r w:rsidR="00274ACA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D2D55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74ACA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5B4A1E86" w14:textId="769BC35D" w:rsidR="00E6544B" w:rsidRPr="002D2D55" w:rsidRDefault="000D7BE4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статье З.И. </w:t>
      </w:r>
      <w:proofErr w:type="spellStart"/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>Ходжавы</w:t>
      </w:r>
      <w:proofErr w:type="spellEnd"/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основное внимание уделяется формированию личности бойца. Автор подчёркивает, что военные знания и навыки, хотя и важны, являются лишь потенциальными ресурсами. Их реализация в бою полностью зависит от морально-политической подготовки, которая преодолевает внутренний конфликт между инстинктом самосохранения и моральными убеждениями, делая подобный конфликт неактуальным для человека со свободной волей</w:t>
      </w:r>
      <w:r w:rsidR="00D94123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C01AC" w14:textId="1A970BB1" w:rsidR="00E6544B" w:rsidRPr="002D2D55" w:rsidRDefault="000D7BE4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Д.И. </w:t>
      </w:r>
      <w:proofErr w:type="spellStart"/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>Рамишвили</w:t>
      </w:r>
      <w:proofErr w:type="spellEnd"/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рассматривает различные проявления героизма, от способности принимать ответственные решения вопреки внутренним сомнениям (героизм командира) до высшей формы — мужественного преодоления пыток. </w:t>
      </w:r>
      <w:r w:rsidR="00FC72F9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D2D55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C72F9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04502F3E" w14:textId="4006CFB8" w:rsidR="00A52D9B" w:rsidRPr="002D2D55" w:rsidRDefault="000D7BE4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BE4">
        <w:rPr>
          <w:rFonts w:ascii="Times New Roman" w:hAnsi="Times New Roman" w:cs="Times New Roman"/>
          <w:color w:val="000000" w:themeColor="text1"/>
          <w:sz w:val="24"/>
          <w:szCs w:val="24"/>
        </w:rPr>
        <w:t>В статье Н.А. Коновалова «Роль эмоций в боевом действии, воинская доблесть» подчёркивается, что хотя в бою важны знания и рассудительность, эмоции играют существенную роль. Некоторые эмоции истощают, другие, наоборот, мобилизуют и повышают боеспособность. Эмоции в бою могут быть как стихийной силой, действующей на инстинктивном уровне, так и мощным моральным фактором, способствующим достижению высоких целей.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5611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D2D55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C72F9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3F0ABC35" w14:textId="540B6BF6" w:rsidR="00E6544B" w:rsidRPr="002D2D55" w:rsidRDefault="00E6544B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работе Р.Г. Натадзе на основе публиковавшихся в военное время описаний подвигов</w:t>
      </w:r>
      <w:r w:rsidR="00D12B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наших бойцов и бесед с крупными военачальниками Советской Армии дается анализ</w:t>
      </w:r>
      <w:r w:rsidR="006023B1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героических действий, имевших место на фронте, вскрывается их волевая основа</w:t>
      </w:r>
      <w:r w:rsidR="00D94123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1E99F8" w14:textId="6D7A1DD6" w:rsidR="00A52D9B" w:rsidRPr="002D2D55" w:rsidRDefault="000316A2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Отметим, что г</w:t>
      </w:r>
      <w:r w:rsidRPr="000316A2">
        <w:rPr>
          <w:rFonts w:ascii="Times New Roman" w:hAnsi="Times New Roman" w:cs="Times New Roman"/>
          <w:color w:val="000000" w:themeColor="text1"/>
          <w:sz w:val="24"/>
          <w:szCs w:val="24"/>
        </w:rPr>
        <w:t>ероизм советских воинов не объясняется исключительно обстоятельствами боевых действий. Их готовность к героическим поступкам, как индивидуальным, так и коллективным, обусловлена социальными факторами, а не врожденными качествами.</w:t>
      </w:r>
      <w:r w:rsidR="00A52D9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DFB6FB" w14:textId="65E88271" w:rsidR="00690BCD" w:rsidRPr="000316A2" w:rsidRDefault="000316A2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6A2">
        <w:rPr>
          <w:rFonts w:ascii="Times New Roman" w:hAnsi="Times New Roman" w:cs="Times New Roman"/>
          <w:color w:val="000000" w:themeColor="text1"/>
          <w:sz w:val="24"/>
          <w:szCs w:val="24"/>
        </w:rPr>
        <w:t>В психологических исследованиях, а также в статьях командиров и политруков, подчеркивалась решающая роль партийно-политической работы — до, во время и после боя — в мобилизации и вдохновении бойцов на выполнение боевых задач. Кроме того, важным фактором успешного выполнения сложных боевых задачей признавалась высокая степень подготовки бойцов. [1]</w:t>
      </w:r>
    </w:p>
    <w:p w14:paraId="42AC1057" w14:textId="6DF5F7C7" w:rsidR="005A100B" w:rsidRPr="002D2D55" w:rsidRDefault="000316A2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</w:t>
      </w:r>
      <w:r w:rsidR="00C609E0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00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Великая Отечественная </w:t>
      </w:r>
      <w:r w:rsidR="00C609E0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A100B"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ойна потребовала от советских психологов переориентации научной деятельности на решение прикладных задач военного времени. Исследования фокусировались на изучении психики людей в условиях войны, анализе боевого поведения, разработке рекомендаций по нейтрализации негативных психологических феноменов. Ученые изучали такие явления как мужество, героизм, и мотивацию боевых подвигов, подчеркивая роль морально-политической подготовки и внутренних мотиваций, преодолевающих инстинкт самосохранения. Эти исследования внесли значительный вклад в развитие советской военной психологии и помогли глубже осознать психологическую суть боевой деятельности.</w:t>
      </w:r>
    </w:p>
    <w:p w14:paraId="5DFBAD26" w14:textId="1F7BBF25" w:rsidR="005A100B" w:rsidRPr="002D2D55" w:rsidRDefault="005A100B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55">
        <w:rPr>
          <w:rFonts w:ascii="Times New Roman" w:hAnsi="Times New Roman" w:cs="Times New Roman"/>
          <w:color w:val="000000" w:themeColor="text1"/>
          <w:sz w:val="24"/>
          <w:szCs w:val="24"/>
        </w:rPr>
        <w:t>Проявление героизма на войне – это комплексный феномен, определяемый не только индивидуальными качествами бойца, но и общим эффектом коллективной поддержки, эмоциональным состоянием и социально-культурными факторами. Эмоции, играющие двойственную роль – от демобилизующих до мобилизующих – существенно влияют на боеспособность. Наконец, волевая составляющая героических действий тесно связана с социально обусловленными мотивами, такими как патриотизм и общественная направленность, демонстрируя, что героизм – это не только физическое и психическое напряжение, но и результат глубоких социальных и психологических процессов.</w:t>
      </w:r>
    </w:p>
    <w:p w14:paraId="2A5E2857" w14:textId="77777777" w:rsidR="00A231D6" w:rsidRPr="00CA6EF7" w:rsidRDefault="00A231D6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00ADF4" w14:textId="70DD069B" w:rsidR="00A940F1" w:rsidRPr="00CA6EF7" w:rsidRDefault="00530449" w:rsidP="00CA6EF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EF7">
        <w:rPr>
          <w:rFonts w:ascii="Times New Roman" w:hAnsi="Times New Roman" w:cs="Times New Roman"/>
          <w:b/>
          <w:bCs/>
          <w:sz w:val="24"/>
          <w:szCs w:val="24"/>
        </w:rPr>
        <w:t>Список л</w:t>
      </w:r>
      <w:r w:rsidR="00A231D6" w:rsidRPr="00CA6EF7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CA6EF7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2A40EE4B" w14:textId="77777777" w:rsidR="002D2D55" w:rsidRPr="00E01638" w:rsidRDefault="002D2D55" w:rsidP="00E01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638">
        <w:rPr>
          <w:rFonts w:ascii="Times New Roman" w:hAnsi="Times New Roman" w:cs="Times New Roman"/>
          <w:sz w:val="24"/>
          <w:szCs w:val="24"/>
        </w:rPr>
        <w:t>Дьяченко М. И. Советская психологическая наука на службе обороны родины // Вопросы психологии. - №3, 1985.</w:t>
      </w:r>
    </w:p>
    <w:p w14:paraId="180284FF" w14:textId="2873BCD5" w:rsidR="002D2D55" w:rsidRPr="00E01638" w:rsidRDefault="0095217B" w:rsidP="00E016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D2D55" w:rsidRPr="00E01638">
          <w:rPr>
            <w:rFonts w:ascii="Times New Roman" w:hAnsi="Times New Roman" w:cs="Times New Roman"/>
            <w:sz w:val="24"/>
            <w:szCs w:val="24"/>
          </w:rPr>
          <w:t xml:space="preserve">Коновалов Н. А. Роль эмоций в боевом действии. Воинская доблесть. – Советская педагогика. 1943. </w:t>
        </w:r>
      </w:hyperlink>
    </w:p>
    <w:p w14:paraId="33B4E4A2" w14:textId="77777777" w:rsidR="002D2D55" w:rsidRPr="00E01638" w:rsidRDefault="002D2D55" w:rsidP="00E016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38">
        <w:rPr>
          <w:rFonts w:ascii="Times New Roman" w:hAnsi="Times New Roman" w:cs="Times New Roman"/>
          <w:sz w:val="24"/>
          <w:szCs w:val="24"/>
        </w:rPr>
        <w:t xml:space="preserve">Психологическая наука в России </w:t>
      </w:r>
      <w:r w:rsidRPr="00E0163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01638">
        <w:rPr>
          <w:rFonts w:ascii="Times New Roman" w:hAnsi="Times New Roman" w:cs="Times New Roman"/>
          <w:sz w:val="24"/>
          <w:szCs w:val="24"/>
        </w:rPr>
        <w:t xml:space="preserve"> столетия: проблемы теории и истории. Под ред. А.В. Брушлинского. — М.: Издательство «Институт психологии РАН», 1997. — 576 с. Лурия А.Р. Этапы пройденного пути. Научная биография. М., Изд-во МГУ, 1982. </w:t>
      </w:r>
    </w:p>
    <w:p w14:paraId="3DB3E4F5" w14:textId="77777777" w:rsidR="002D2D55" w:rsidRPr="00E01638" w:rsidRDefault="002D2D55" w:rsidP="00E016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638">
        <w:rPr>
          <w:rFonts w:ascii="Times New Roman" w:hAnsi="Times New Roman" w:cs="Times New Roman"/>
          <w:color w:val="000000"/>
          <w:sz w:val="24"/>
          <w:szCs w:val="24"/>
        </w:rPr>
        <w:t>Рамишвили</w:t>
      </w:r>
      <w:proofErr w:type="spellEnd"/>
      <w:r w:rsidRPr="00E01638">
        <w:rPr>
          <w:rFonts w:ascii="Times New Roman" w:hAnsi="Times New Roman" w:cs="Times New Roman"/>
          <w:color w:val="000000"/>
          <w:sz w:val="24"/>
          <w:szCs w:val="24"/>
        </w:rPr>
        <w:t xml:space="preserve"> Д.И. Психологическая сущность героического поступка и ти</w:t>
      </w:r>
      <w:r w:rsidRPr="00E01638">
        <w:rPr>
          <w:rFonts w:ascii="Times New Roman" w:hAnsi="Times New Roman" w:cs="Times New Roman"/>
          <w:color w:val="000000"/>
          <w:sz w:val="24"/>
          <w:szCs w:val="24"/>
        </w:rPr>
        <w:softHyphen/>
        <w:t>пология героев // Психология. Т.2, Тбилиси, 1943.</w:t>
      </w:r>
    </w:p>
    <w:p w14:paraId="39635722" w14:textId="77777777" w:rsidR="002D2D55" w:rsidRPr="00E01638" w:rsidRDefault="002D2D55" w:rsidP="00E016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38">
        <w:rPr>
          <w:rFonts w:ascii="Times New Roman" w:hAnsi="Times New Roman" w:cs="Times New Roman"/>
          <w:sz w:val="24"/>
          <w:szCs w:val="24"/>
        </w:rPr>
        <w:t>Рубинштейн М. М. Рождение героя. (Психологический очерк). – Советская педагогика. 1943.</w:t>
      </w:r>
    </w:p>
    <w:p w14:paraId="33127BCF" w14:textId="77777777" w:rsidR="002D2D55" w:rsidRPr="00E01638" w:rsidRDefault="0095217B" w:rsidP="00E016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D2D55" w:rsidRPr="00E01638">
          <w:rPr>
            <w:rFonts w:ascii="Times New Roman" w:hAnsi="Times New Roman" w:cs="Times New Roman"/>
            <w:sz w:val="24"/>
            <w:szCs w:val="24"/>
          </w:rPr>
          <w:t xml:space="preserve">Феофанов М. П. Воспитание смелости и мужества. – Советская педагогика. 1941 </w:t>
        </w:r>
      </w:hyperlink>
    </w:p>
    <w:sectPr w:rsidR="002D2D55" w:rsidRPr="00E01638" w:rsidSect="0086762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2CA9" w14:textId="77777777" w:rsidR="0095217B" w:rsidRDefault="0095217B" w:rsidP="001124A6">
      <w:pPr>
        <w:spacing w:after="0" w:line="240" w:lineRule="auto"/>
      </w:pPr>
      <w:r>
        <w:separator/>
      </w:r>
    </w:p>
  </w:endnote>
  <w:endnote w:type="continuationSeparator" w:id="0">
    <w:p w14:paraId="1AA6E00A" w14:textId="77777777" w:rsidR="0095217B" w:rsidRDefault="0095217B" w:rsidP="0011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F00E" w14:textId="77777777" w:rsidR="0095217B" w:rsidRDefault="0095217B" w:rsidP="001124A6">
      <w:pPr>
        <w:spacing w:after="0" w:line="240" w:lineRule="auto"/>
      </w:pPr>
      <w:r>
        <w:separator/>
      </w:r>
    </w:p>
  </w:footnote>
  <w:footnote w:type="continuationSeparator" w:id="0">
    <w:p w14:paraId="60ADC790" w14:textId="77777777" w:rsidR="0095217B" w:rsidRDefault="0095217B" w:rsidP="0011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EA7"/>
    <w:multiLevelType w:val="hybridMultilevel"/>
    <w:tmpl w:val="8A2C5BBC"/>
    <w:lvl w:ilvl="0" w:tplc="BA2471F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56D"/>
    <w:multiLevelType w:val="hybridMultilevel"/>
    <w:tmpl w:val="5FA80A36"/>
    <w:lvl w:ilvl="0" w:tplc="FFFFFFFF">
      <w:start w:val="1"/>
      <w:numFmt w:val="decimal"/>
      <w:lvlText w:val="%1."/>
      <w:lvlJc w:val="left"/>
      <w:pPr>
        <w:ind w:left="153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1C15057"/>
    <w:multiLevelType w:val="hybridMultilevel"/>
    <w:tmpl w:val="A9107F50"/>
    <w:lvl w:ilvl="0" w:tplc="041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0614F2"/>
    <w:multiLevelType w:val="hybridMultilevel"/>
    <w:tmpl w:val="4BD46D7A"/>
    <w:lvl w:ilvl="0" w:tplc="98907CB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B2"/>
    <w:rsid w:val="000316A2"/>
    <w:rsid w:val="000D7BE4"/>
    <w:rsid w:val="001124A6"/>
    <w:rsid w:val="001646DC"/>
    <w:rsid w:val="001E0EEC"/>
    <w:rsid w:val="00274ACA"/>
    <w:rsid w:val="00285581"/>
    <w:rsid w:val="002D2D55"/>
    <w:rsid w:val="003370CB"/>
    <w:rsid w:val="00394054"/>
    <w:rsid w:val="00421CAA"/>
    <w:rsid w:val="004E1200"/>
    <w:rsid w:val="00530449"/>
    <w:rsid w:val="00574003"/>
    <w:rsid w:val="005A100B"/>
    <w:rsid w:val="006023B1"/>
    <w:rsid w:val="00672FCA"/>
    <w:rsid w:val="00690BCD"/>
    <w:rsid w:val="006F07B2"/>
    <w:rsid w:val="00867622"/>
    <w:rsid w:val="00892F29"/>
    <w:rsid w:val="008C5EC5"/>
    <w:rsid w:val="008E4BDB"/>
    <w:rsid w:val="0095217B"/>
    <w:rsid w:val="009B1096"/>
    <w:rsid w:val="009D430B"/>
    <w:rsid w:val="00A231D6"/>
    <w:rsid w:val="00A52D9B"/>
    <w:rsid w:val="00A57720"/>
    <w:rsid w:val="00A940F1"/>
    <w:rsid w:val="00AC2E1A"/>
    <w:rsid w:val="00AC3A7A"/>
    <w:rsid w:val="00B175A9"/>
    <w:rsid w:val="00B248B1"/>
    <w:rsid w:val="00B82CFF"/>
    <w:rsid w:val="00BA248E"/>
    <w:rsid w:val="00BA4654"/>
    <w:rsid w:val="00C5085D"/>
    <w:rsid w:val="00C609E0"/>
    <w:rsid w:val="00CA6EF7"/>
    <w:rsid w:val="00D12B9B"/>
    <w:rsid w:val="00D35611"/>
    <w:rsid w:val="00D606E3"/>
    <w:rsid w:val="00D94123"/>
    <w:rsid w:val="00E01638"/>
    <w:rsid w:val="00E452BE"/>
    <w:rsid w:val="00E6544B"/>
    <w:rsid w:val="00E6789E"/>
    <w:rsid w:val="00EA70B0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8F2C"/>
  <w15:chartTrackingRefBased/>
  <w15:docId w15:val="{F8B1EA74-5EC9-4451-A875-949501B2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0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40F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940F1"/>
    <w:rPr>
      <w:color w:val="954F72" w:themeColor="followedHyperlink"/>
      <w:u w:val="single"/>
    </w:rPr>
  </w:style>
  <w:style w:type="paragraph" w:customStyle="1" w:styleId="docdata">
    <w:name w:val="docdata"/>
    <w:aliases w:val="docy,v5,1372,bqiaagaaeyqcaaagiaiaaapdbaaabdeeaaaaaaaaaaaaaaaaaaaaaaaaaaaaaaaaaaaaaaaaaaaaaaaaaaaaaaaaaaaaaaaaaaaaaaaaaaaaaaaaaaaaaaaaaaaaaaaaaaaaaaaaaaaaaaaaaaaaaaaaaaaaaaaaaaaaaaaaaaaaaaaaaaaaaaaaaaaaaaaaaaaaaaaaaaaaaaaaaaaaaaaaaaaaaaaaaaaaaaaa"/>
    <w:basedOn w:val="a"/>
    <w:rsid w:val="0039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29">
    <w:name w:val="1229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394054"/>
  </w:style>
  <w:style w:type="paragraph" w:styleId="a7">
    <w:name w:val="header"/>
    <w:basedOn w:val="a"/>
    <w:link w:val="a8"/>
    <w:uiPriority w:val="99"/>
    <w:unhideWhenUsed/>
    <w:rsid w:val="0011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A6"/>
  </w:style>
  <w:style w:type="paragraph" w:styleId="a9">
    <w:name w:val="footer"/>
    <w:basedOn w:val="a"/>
    <w:link w:val="aa"/>
    <w:uiPriority w:val="99"/>
    <w:unhideWhenUsed/>
    <w:rsid w:val="0011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A6"/>
  </w:style>
  <w:style w:type="character" w:customStyle="1" w:styleId="10">
    <w:name w:val="Заголовок 1 Знак"/>
    <w:basedOn w:val="a0"/>
    <w:link w:val="1"/>
    <w:uiPriority w:val="9"/>
    <w:rsid w:val="00E452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20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538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MyPC/Downloads/razvitie-otechestvennoy-psihologii-v-gody-borby-s-fashizmo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ibrary.ru/download/elibrary_42835166_239207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6B89-A452-4727-B4C8-8C9705E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 asdasd</dc:creator>
  <cp:keywords/>
  <dc:description/>
  <cp:lastModifiedBy>Екатерина Андреева</cp:lastModifiedBy>
  <cp:revision>9</cp:revision>
  <dcterms:created xsi:type="dcterms:W3CDTF">2025-03-21T12:39:00Z</dcterms:created>
  <dcterms:modified xsi:type="dcterms:W3CDTF">2025-03-29T09:55:00Z</dcterms:modified>
</cp:coreProperties>
</file>