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7E35" w14:textId="77777777" w:rsidR="009D1A80" w:rsidRDefault="009D1A80">
      <w:pPr>
        <w:jc w:val="center"/>
        <w:rPr>
          <w:i/>
          <w:lang w:val="ru-RU"/>
        </w:rPr>
      </w:pPr>
      <w:r w:rsidRPr="009D1A80">
        <w:rPr>
          <w:b/>
          <w:bCs/>
          <w:lang w:val="ru-RU"/>
        </w:rPr>
        <w:t>Советские и китайские семейные ценности в кинематографе 1950-1980-х годов</w:t>
      </w:r>
      <w:r w:rsidRPr="009D1A80">
        <w:rPr>
          <w:i/>
          <w:lang w:val="ru-RU"/>
        </w:rPr>
        <w:t xml:space="preserve"> </w:t>
      </w:r>
    </w:p>
    <w:p w14:paraId="613FF9B5" w14:textId="144E7C36" w:rsidR="00CB3482" w:rsidRPr="009D1A80" w:rsidRDefault="009D1A80">
      <w:pPr>
        <w:jc w:val="center"/>
        <w:rPr>
          <w:lang w:val="ru-RU"/>
        </w:rPr>
      </w:pPr>
      <w:r>
        <w:rPr>
          <w:i/>
          <w:lang w:val="ru-RU"/>
        </w:rPr>
        <w:t>ФИО</w:t>
      </w:r>
    </w:p>
    <w:p w14:paraId="6E5B8E49" w14:textId="77777777" w:rsidR="00CB3482" w:rsidRPr="009D1A80" w:rsidRDefault="00C5785F">
      <w:pPr>
        <w:jc w:val="center"/>
        <w:rPr>
          <w:lang w:val="ru-RU"/>
        </w:rPr>
      </w:pPr>
      <w:r w:rsidRPr="009D1A80">
        <w:rPr>
          <w:i/>
          <w:highlight w:val="green"/>
          <w:lang w:val="ru-RU"/>
        </w:rPr>
        <w:t>Аспирант, Московский государственный университет имени М.В. Ломоносова, Исторический факультет</w:t>
      </w:r>
    </w:p>
    <w:p w14:paraId="496E782F" w14:textId="77777777" w:rsidR="00CB3482" w:rsidRPr="009D1A80" w:rsidRDefault="00C5785F">
      <w:pPr>
        <w:jc w:val="center"/>
        <w:rPr>
          <w:lang w:val="ru-RU"/>
        </w:rPr>
      </w:pPr>
      <w:r w:rsidRPr="009D1A80">
        <w:rPr>
          <w:i/>
          <w:highlight w:val="green"/>
        </w:rPr>
        <w:t>ivanovii</w:t>
      </w:r>
      <w:r w:rsidRPr="009D1A80">
        <w:rPr>
          <w:i/>
          <w:highlight w:val="green"/>
          <w:lang w:val="ru-RU"/>
        </w:rPr>
        <w:t>@</w:t>
      </w:r>
      <w:r w:rsidRPr="009D1A80">
        <w:rPr>
          <w:i/>
          <w:highlight w:val="green"/>
        </w:rPr>
        <w:t>example</w:t>
      </w:r>
      <w:r w:rsidRPr="009D1A80">
        <w:rPr>
          <w:i/>
          <w:highlight w:val="green"/>
          <w:lang w:val="ru-RU"/>
        </w:rPr>
        <w:t>.</w:t>
      </w:r>
      <w:r w:rsidRPr="009D1A80">
        <w:rPr>
          <w:i/>
          <w:highlight w:val="green"/>
        </w:rPr>
        <w:t>com</w:t>
      </w:r>
    </w:p>
    <w:p w14:paraId="03305222" w14:textId="77777777" w:rsidR="009D1A80" w:rsidRDefault="009D1A80" w:rsidP="009D1A80">
      <w:pPr>
        <w:tabs>
          <w:tab w:val="left" w:pos="851"/>
        </w:tabs>
        <w:ind w:firstLine="709"/>
        <w:jc w:val="both"/>
        <w:rPr>
          <w:lang w:val="ru-RU"/>
        </w:rPr>
      </w:pPr>
      <w:r w:rsidRPr="009D1A80">
        <w:rPr>
          <w:lang w:val="ru-RU"/>
        </w:rPr>
        <w:t>Актуальность темы «Советские и китайские семейные ценности в кинематографе 1950–1980-х годов» обусловлена рядом важных факторов. В этот период кинематограф служил значимым инструментом для укрепления межгосударственных связей, позволяя советским и китайским зрителям глубже познакомиться с историей и современной жизнью обеих стран. Исследование отражения в фильмах того времени кризисных явлений в семейных отношениях и трансформации ценностей способствует более глубокому пониманию периодов застоя и оттепели в СССР, а также позволяет оценить степень влияния киноискусства на общественное сознание и дальнейшее формирование семейных традиций. Особую значимость представляет изучение культурного наследия Китая, которое раскрывает уникальные черты эстетического восприятия народа и помогает осмыслить закономерности развития его художественного творчества как в историческом контексте, так и с точки зрения мировоззренческих аспектов.</w:t>
      </w:r>
    </w:p>
    <w:p w14:paraId="4B1B571F" w14:textId="77777777" w:rsidR="009D1A80" w:rsidRDefault="009D1A80" w:rsidP="009D1A80">
      <w:pPr>
        <w:tabs>
          <w:tab w:val="left" w:pos="851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данной работе рассматриваются </w:t>
      </w:r>
      <w:r w:rsidRPr="009D1A80">
        <w:rPr>
          <w:lang w:val="ru-RU"/>
        </w:rPr>
        <w:t xml:space="preserve">советские и китайские семейные ценности в кинематографе 1950–1980-х годов.  </w:t>
      </w:r>
      <w:r>
        <w:rPr>
          <w:lang w:val="ru-RU"/>
        </w:rPr>
        <w:t xml:space="preserve">Анализируются </w:t>
      </w:r>
      <w:r w:rsidRPr="009D1A80">
        <w:rPr>
          <w:lang w:val="ru-RU"/>
        </w:rPr>
        <w:t>визуальные образы, отражающие кризис отношений и семейных ценностей в советском и китайском кино, а также механизмы их репрезентации. Цель исследования на тему «Советские и китайские семейные ценности в кинематографе 1950–1980-х годов» может быть сформулирована так: проанализировать и интерпретировать визуальные образы, отражающие семейные ценности в советском и китайском кино этого периода.</w:t>
      </w:r>
    </w:p>
    <w:p w14:paraId="55C4E993" w14:textId="53C1C124" w:rsidR="009D1A80" w:rsidRDefault="009D1A80" w:rsidP="009D1A80">
      <w:pPr>
        <w:tabs>
          <w:tab w:val="left" w:pos="851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lang w:val="ru-RU"/>
        </w:rPr>
        <w:t xml:space="preserve">В </w:t>
      </w:r>
      <w:r w:rsidRPr="009D1A80">
        <w:rPr>
          <w:sz w:val="24"/>
          <w:szCs w:val="24"/>
          <w:lang w:val="ru-RU"/>
        </w:rPr>
        <w:t xml:space="preserve">работе планируется исследовать, как государственная идеология определяла ключевые аспекты семейных ценностей, представленных в советских фильмах, проанализировать </w:t>
      </w:r>
      <w:r w:rsidRPr="009D1A80">
        <w:rPr>
          <w:color w:val="000000"/>
          <w:sz w:val="24"/>
          <w:szCs w:val="24"/>
          <w:lang w:val="ru-RU"/>
        </w:rPr>
        <w:t>изменения в изображении семьи в советском кинематографе в контексте социальных и культурных трансформаций</w:t>
      </w:r>
      <w:r w:rsidRPr="009D1A80">
        <w:rPr>
          <w:color w:val="000000"/>
          <w:sz w:val="24"/>
          <w:szCs w:val="24"/>
          <w:lang w:val="ru-RU"/>
        </w:rPr>
        <w:t xml:space="preserve">, влияние политических событий на тематическое содержание и образы семьи в китайском кинематографе, исследовать и определить особенности представления гендерных ролей в китайских семенных фильмах указанного периода, а также исследовать как </w:t>
      </w:r>
      <w:r w:rsidRPr="009D1A80">
        <w:rPr>
          <w:color w:val="000000"/>
          <w:sz w:val="24"/>
          <w:szCs w:val="24"/>
          <w:lang w:val="ru-RU"/>
        </w:rPr>
        <w:t>конфуцианские традиции и современные веяния сочетались в изображении семьи в китайских фильмах.</w:t>
      </w:r>
    </w:p>
    <w:p w14:paraId="0F73C6C9" w14:textId="77777777" w:rsidR="009D1A80" w:rsidRDefault="009D1A80" w:rsidP="009D1A80">
      <w:pPr>
        <w:tabs>
          <w:tab w:val="left" w:pos="851"/>
        </w:tabs>
        <w:ind w:firstLine="709"/>
        <w:jc w:val="both"/>
        <w:rPr>
          <w:lang w:val="ru-RU"/>
        </w:rPr>
      </w:pPr>
      <w:r w:rsidRPr="009D1A80">
        <w:rPr>
          <w:lang w:val="ru-RU"/>
        </w:rPr>
        <w:t xml:space="preserve">Китайский кинематограф на протяжении долго времени испытывал на себе глубокое влияние советского кино. </w:t>
      </w:r>
      <w:r w:rsidRPr="009D1A80">
        <w:t>СССР оказывал значительную поддержку в развитии и становлении кинематографа КНР - это касалось как технического оснащения, так и подготовки кадров. Советское кино сыграло огромную руководящую роль в социалистическом строительстве КНР: китайским кинематографистам был дан теоретический ориентир для создания кинокартин; изучение, анализ и демонстрация советских фильмов в Китае способствовало эффективному использованию киноискусства как элемента для проведения идейно-политического воспитания.</w:t>
      </w:r>
    </w:p>
    <w:p w14:paraId="6B8CB11E" w14:textId="77777777" w:rsidR="009D1A80" w:rsidRPr="009D1A80" w:rsidRDefault="009D1A80" w:rsidP="009D1A80">
      <w:pPr>
        <w:tabs>
          <w:tab w:val="left" w:pos="851"/>
        </w:tabs>
        <w:ind w:firstLine="709"/>
        <w:jc w:val="both"/>
        <w:rPr>
          <w:sz w:val="24"/>
          <w:szCs w:val="24"/>
          <w:lang w:val="ru-RU"/>
        </w:rPr>
      </w:pPr>
    </w:p>
    <w:p w14:paraId="438307C4" w14:textId="77777777" w:rsidR="00CB3482" w:rsidRPr="009D1A80" w:rsidRDefault="00C5785F">
      <w:pPr>
        <w:pStyle w:val="21"/>
        <w:rPr>
          <w:rFonts w:asciiTheme="minorHAnsi" w:hAnsiTheme="minorHAnsi"/>
          <w:lang w:val="ru-RU"/>
        </w:rPr>
      </w:pPr>
      <w:r w:rsidRPr="009D1A80">
        <w:rPr>
          <w:rFonts w:asciiTheme="minorHAnsi" w:hAnsiTheme="minorHAnsi"/>
          <w:lang w:val="ru-RU"/>
        </w:rPr>
        <w:t>Список источников и литературы</w:t>
      </w:r>
    </w:p>
    <w:p w14:paraId="17528ED1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Аймермахер К. Политика и культура при Ленине и Сталине. 1917-1932 / К.Аймермахер.  – Москва: АИРО-ХХ, 2012. – 204 с.</w:t>
      </w:r>
    </w:p>
    <w:p w14:paraId="553DAD9C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Анниский Л. Шестидесятники и мы. Кинематограф, ставший и не ставший историей / Л. Анниский. – М.: Высь, 2011. – 255 с.</w:t>
      </w:r>
    </w:p>
    <w:p w14:paraId="3A3A10AA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Брюховецкая Л. И. Киноискусство: учебное пособие для студентов высших учебных заведений / Л.И. Брюховецкая. – М.: Логос, 2011. – 390 с.</w:t>
      </w:r>
    </w:p>
    <w:p w14:paraId="609E1F2D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Виноградова Н. А. Искусство Китая. М.: Изобразительное искусство, 1988. 250 с.</w:t>
      </w:r>
    </w:p>
    <w:p w14:paraId="2D1EDDE3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Власов В. Г. Московская школа ксилографии // Новый энциклопедический словарь изобразительного искусства: в 10 т. / В. Г. Власов. СПб.: Азбука-Классика, 2006. Т. 5. С. 648-653.</w:t>
      </w:r>
    </w:p>
    <w:p w14:paraId="14330D75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Горелов А.А. История русской культуры: Учебник / А.А. Горелов. – Люберцы: Юрайт, 2016. – 387 c.</w:t>
      </w:r>
    </w:p>
    <w:p w14:paraId="0597F9A1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Горелова Ю. Р. Пространственные искусства: проблемы теории и истории. Омск: СибАДИ, 2018. [Электронный ресурс]. Режим доступа: http://bek.sibadi.org/fulltext/esd822.</w:t>
      </w:r>
    </w:p>
    <w:p w14:paraId="32504AD7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Госейко Л. История кинематографа. 1896-1995 / Л. Госейко. – К.: Кипо-Коло, 2015. – 464 с.</w:t>
      </w:r>
    </w:p>
    <w:p w14:paraId="4D53DA2B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Журов А. П., Третьякова К. М. Гравюра на дереве. М.: Искусство, 1977. 248 с.</w:t>
      </w:r>
    </w:p>
    <w:p w14:paraId="24E58913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Замалеев А.Ф. История русской культуры: Учебное пособие / А.Ф. Замалеев. – Люберцы: Юрайт, 2016. – 270 c.</w:t>
      </w:r>
    </w:p>
    <w:p w14:paraId="14C8757F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Зоркая Н. История советского кино / Н.Зоркая.  – СПб.: Питер, 2015. – 204 с.</w:t>
      </w:r>
    </w:p>
    <w:p w14:paraId="69504993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История  советского кино. Том первый 1917-1930. – К.: Научное мнение. – 2016. – 248 с.</w:t>
      </w:r>
    </w:p>
    <w:p w14:paraId="48236E55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Кондаков И.В. Культура России. Русская культура: краткий очерк истории и теории / И.В. Кондаков. – Москва: Книжный дом «Университет», 2010. –  252 с.</w:t>
      </w:r>
    </w:p>
    <w:p w14:paraId="124C9C3B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Кондаков И.В. Поступление в историю русской культуры: учеб. помощь / И.В. Кондаков. – М.: Гардарики, 2017. – 165 с.</w:t>
      </w:r>
    </w:p>
    <w:p w14:paraId="201245BF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Ксилография // Популярная художественная энциклопедия: Архитектура. Живопись. Скульптура. Графика. Декоративное искусство: в 2 кн. / гл. ред. В. М. Полевой. М.: Большая российская энциклопедия,1999. 448 с.</w:t>
      </w:r>
    </w:p>
    <w:p w14:paraId="780A80B5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 xml:space="preserve">Официальный сайт </w:t>
      </w:r>
      <w:r w:rsidRPr="009D1A80">
        <w:t>HSE</w:t>
      </w:r>
      <w:r w:rsidRPr="009D1A80">
        <w:rPr>
          <w:lang w:val="ru-RU"/>
        </w:rPr>
        <w:t xml:space="preserve"> </w:t>
      </w:r>
      <w:r w:rsidRPr="009D1A80">
        <w:t>UNIVerSITY</w:t>
      </w:r>
      <w:r w:rsidRPr="009D1A80">
        <w:rPr>
          <w:lang w:val="ru-RU"/>
        </w:rPr>
        <w:t xml:space="preserve"> [Электронный ресурс]. Режим доступа: </w:t>
      </w:r>
      <w:hyperlink r:id="rId6" w:history="1">
        <w:r w:rsidRPr="009D1A80">
          <w:rPr>
            <w:rStyle w:val="aff8"/>
            <w:lang w:val="ru-RU"/>
          </w:rPr>
          <w:t>https://hsedesign.ru/project/6222fe5297cf4668aa63de9e8e8e194a?ysclid=m5bkndn0ay263200890</w:t>
        </w:r>
      </w:hyperlink>
      <w:r w:rsidRPr="009D1A80">
        <w:rPr>
          <w:lang w:val="ru-RU"/>
        </w:rPr>
        <w:t xml:space="preserve"> (дата обращения: 31.12.2024). </w:t>
      </w:r>
    </w:p>
    <w:p w14:paraId="45F8952B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Розанова Н. Н. Очерки по истории и технике гравюры. Советская гравюра. М.: Изобразительное искусство, 1987. 688 с.</w:t>
      </w:r>
    </w:p>
    <w:p w14:paraId="6C7F5E5F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 xml:space="preserve">У.Г. Тема семьи в советской и китайской ксилографии 1930-1950 гг.//Культура и искусство – 2023 г. </w:t>
      </w:r>
    </w:p>
    <w:p w14:paraId="6D5454DA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Червова Н. А. Современная китайская гравюра. М.: Изд-во восточной литературы, 1960. 172 с.</w:t>
      </w:r>
    </w:p>
    <w:p w14:paraId="57481014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Чэнь Яньцяо. Лу Синь и гравюра на дереве. М.: Искусство, 1956. 65 с.</w:t>
      </w:r>
    </w:p>
    <w:p w14:paraId="029DA3DD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Ш. 1986. 267 р. Бо Суннянь. История китайской новогодней картины. Хунань: Хунаньмэйшу, 1986. 267 с.</w:t>
      </w:r>
    </w:p>
    <w:p w14:paraId="74A40B88" w14:textId="77777777" w:rsidR="009D1A80" w:rsidRPr="009D1A80" w:rsidRDefault="009D1A80" w:rsidP="009D1A8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lang w:val="ru-RU"/>
        </w:rPr>
      </w:pPr>
      <w:r w:rsidRPr="009D1A80">
        <w:rPr>
          <w:lang w:val="ru-RU"/>
        </w:rPr>
        <w:t>2005. #4. 650. Лу Синь. Собрание сочинений Лу Синя: в 18 т. Пекин: Издательство народной литературы, 2005. Т. 4. 650 с.</w:t>
      </w:r>
    </w:p>
    <w:p w14:paraId="545B4DBA" w14:textId="77777777" w:rsidR="009D1A80" w:rsidRPr="009D1A80" w:rsidRDefault="009D1A80" w:rsidP="009D1A80">
      <w:pPr>
        <w:spacing w:after="0" w:line="240" w:lineRule="auto"/>
        <w:jc w:val="both"/>
        <w:rPr>
          <w:b/>
          <w:bCs/>
          <w:lang w:val="ru-RU"/>
        </w:rPr>
      </w:pPr>
    </w:p>
    <w:p w14:paraId="4DC1C9F0" w14:textId="77777777" w:rsidR="009D1A80" w:rsidRPr="009D1A80" w:rsidRDefault="009D1A80" w:rsidP="009D1A80">
      <w:pPr>
        <w:spacing w:after="0" w:line="240" w:lineRule="auto"/>
        <w:jc w:val="both"/>
        <w:rPr>
          <w:b/>
          <w:bCs/>
          <w:lang w:val="ru-RU"/>
        </w:rPr>
      </w:pPr>
    </w:p>
    <w:p w14:paraId="1E6CCF36" w14:textId="77777777" w:rsidR="009D1A80" w:rsidRPr="009D1A80" w:rsidRDefault="009D1A80" w:rsidP="009D1A80">
      <w:pPr>
        <w:rPr>
          <w:b/>
          <w:bCs/>
          <w:lang w:val="ru-RU"/>
        </w:rPr>
      </w:pPr>
    </w:p>
    <w:p w14:paraId="4F5607FC" w14:textId="77777777" w:rsidR="009D1A80" w:rsidRPr="009D1A80" w:rsidRDefault="009D1A80" w:rsidP="009D1A80">
      <w:pPr>
        <w:rPr>
          <w:b/>
          <w:bCs/>
          <w:lang w:val="ru-RU"/>
        </w:rPr>
      </w:pPr>
    </w:p>
    <w:p w14:paraId="14CDD55B" w14:textId="3F756FE6" w:rsidR="00CB3482" w:rsidRDefault="00CB3482" w:rsidP="009D1A80"/>
    <w:sectPr w:rsidR="00CB3482" w:rsidSect="00034616">
      <w:pgSz w:w="12240" w:h="15840"/>
      <w:pgMar w:top="1138" w:right="1354" w:bottom="1138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9375BB"/>
    <w:multiLevelType w:val="multilevel"/>
    <w:tmpl w:val="5E9375B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922ECC"/>
    <w:multiLevelType w:val="multilevel"/>
    <w:tmpl w:val="66922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21992">
    <w:abstractNumId w:val="8"/>
  </w:num>
  <w:num w:numId="2" w16cid:durableId="1212035203">
    <w:abstractNumId w:val="6"/>
  </w:num>
  <w:num w:numId="3" w16cid:durableId="352387253">
    <w:abstractNumId w:val="5"/>
  </w:num>
  <w:num w:numId="4" w16cid:durableId="327565259">
    <w:abstractNumId w:val="4"/>
  </w:num>
  <w:num w:numId="5" w16cid:durableId="165021168">
    <w:abstractNumId w:val="7"/>
  </w:num>
  <w:num w:numId="6" w16cid:durableId="731463623">
    <w:abstractNumId w:val="3"/>
  </w:num>
  <w:num w:numId="7" w16cid:durableId="1141846278">
    <w:abstractNumId w:val="2"/>
  </w:num>
  <w:num w:numId="8" w16cid:durableId="270624408">
    <w:abstractNumId w:val="1"/>
  </w:num>
  <w:num w:numId="9" w16cid:durableId="1572619666">
    <w:abstractNumId w:val="0"/>
  </w:num>
  <w:num w:numId="10" w16cid:durableId="146482889">
    <w:abstractNumId w:val="9"/>
  </w:num>
  <w:num w:numId="11" w16cid:durableId="1758750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271"/>
    <w:rsid w:val="0029639D"/>
    <w:rsid w:val="003233F7"/>
    <w:rsid w:val="00326F90"/>
    <w:rsid w:val="00367E08"/>
    <w:rsid w:val="005E7C57"/>
    <w:rsid w:val="009D1A80"/>
    <w:rsid w:val="00AA1D8D"/>
    <w:rsid w:val="00B47730"/>
    <w:rsid w:val="00C24A96"/>
    <w:rsid w:val="00C5785F"/>
    <w:rsid w:val="00CB0664"/>
    <w:rsid w:val="00CB3482"/>
    <w:rsid w:val="00F807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806A8"/>
  <w14:defaultImageDpi w14:val="300"/>
  <w15:docId w15:val="{489E231B-F0B8-4849-BD35-D26C2924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D1A80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9D1A80"/>
    <w:rPr>
      <w:color w:val="605E5C"/>
      <w:shd w:val="clear" w:color="auto" w:fill="E1DFDD"/>
    </w:rPr>
  </w:style>
  <w:style w:type="paragraph" w:customStyle="1" w:styleId="futurismarkdown-paragraph">
    <w:name w:val="futurismarkdown-paragraph"/>
    <w:basedOn w:val="a1"/>
    <w:qFormat/>
    <w:rsid w:val="009D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sedesign.ru/project/6222fe5297cf4668aa63de9e8e8e194a?ysclid=m5bkndn0ay2632008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4946</Characters>
  <Application>Microsoft Office Word</Application>
  <DocSecurity>0</DocSecurity>
  <Lines>95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2025-03-16T17:53:00Z</dcterms:created>
  <dcterms:modified xsi:type="dcterms:W3CDTF">2025-03-16T18:00:00Z</dcterms:modified>
  <cp:category/>
</cp:coreProperties>
</file>