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F130F">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Search for lron Phosphate Glass Compositions for the Immobilization of</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 xml:space="preserve">Radioactive Waste: </w:t>
      </w:r>
    </w:p>
    <w:p w14:paraId="78BC1D85">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Theoretical Artificial Intelligence Modeling and Experimental Validation.</w:t>
      </w:r>
    </w:p>
    <w:p w14:paraId="118BE7A1">
      <w:pPr>
        <w:ind w:firstLine="2400" w:firstLineChars="1000"/>
        <w:rPr>
          <w:rFonts w:hint="default" w:ascii="Times New Roman" w:hAnsi="Times New Roman" w:cs="Times New Roman"/>
          <w:sz w:val="24"/>
          <w:szCs w:val="24"/>
        </w:rPr>
      </w:pPr>
      <w:r>
        <w:rPr>
          <w:rFonts w:hint="default" w:ascii="Times New Roman" w:hAnsi="Times New Roman" w:cs="Times New Roman"/>
          <w:sz w:val="24"/>
          <w:szCs w:val="24"/>
        </w:rPr>
        <w:t>Dr.Smirnova Anastasia, Zhangpeimeng</w:t>
      </w:r>
    </w:p>
    <w:p w14:paraId="2B945578">
      <w:pPr>
        <w:ind w:firstLine="2880" w:firstLineChars="1200"/>
        <w:rPr>
          <w:rFonts w:hint="default" w:ascii="Times New Roman" w:hAnsi="Times New Roman" w:cs="Times New Roman"/>
          <w:sz w:val="24"/>
          <w:szCs w:val="24"/>
        </w:rPr>
      </w:pPr>
      <w:r>
        <w:rPr>
          <w:rFonts w:hint="default" w:ascii="Times New Roman" w:hAnsi="Times New Roman" w:cs="Times New Roman"/>
          <w:sz w:val="24"/>
          <w:szCs w:val="24"/>
        </w:rPr>
        <w:t>Shenzhen MSU-BIT University</w:t>
      </w:r>
    </w:p>
    <w:p w14:paraId="41842F06">
      <w:pPr>
        <w:ind w:firstLine="240" w:firstLineChars="100"/>
        <w:jc w:val="both"/>
        <w:rPr>
          <w:rFonts w:hint="default" w:ascii="Times New Roman" w:hAnsi="Times New Roman" w:cs="Times New Roman"/>
          <w:sz w:val="24"/>
          <w:szCs w:val="24"/>
        </w:rPr>
      </w:pPr>
      <w:r>
        <w:rPr>
          <w:rFonts w:hint="default" w:ascii="Times New Roman" w:hAnsi="Times New Roman" w:cs="Times New Roman"/>
          <w:sz w:val="24"/>
          <w:szCs w:val="24"/>
        </w:rPr>
        <w:t>Highly radioactive waste (HLW) is mainly producing from nuclear fuel reprocessing. It contains a variety of radioactive nuclides with long half-lives, such as americium-241, cesium-137 and some plutonium isotopes. These isotopes emit high-energy alpha, beta, and gamma rays, posing serious threats to human health and the environment.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The safe management of radioactive waste, particularly high-level waste (HLW), is a critical challenge due to its long half-life and high radioactivity.  </w:t>
      </w:r>
    </w:p>
    <w:p w14:paraId="0411934A">
      <w:pPr>
        <w:ind w:firstLine="240" w:firstLineChars="100"/>
        <w:jc w:val="both"/>
        <w:rPr>
          <w:rFonts w:hint="default" w:ascii="Times New Roman" w:hAnsi="Times New Roman" w:cs="Times New Roman"/>
          <w:sz w:val="24"/>
          <w:szCs w:val="24"/>
        </w:rPr>
      </w:pPr>
      <w:r>
        <w:rPr>
          <w:rFonts w:hint="default" w:ascii="Times New Roman" w:hAnsi="Times New Roman" w:cs="Times New Roman"/>
          <w:sz w:val="24"/>
          <w:szCs w:val="24"/>
        </w:rPr>
        <w:t>Highly radioactive waste should be disposal and the glasses matrix is the first barrier to prevent waste from entering the environment. However, finding the optimal composition is a very complex task because of the wide variability of composition. Therefore, artificial intelligence methods are considered to solve this problem.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Traditional materials like glasses and ceramics have been used for immobilization, but iron phosphate glasses (IPGs) have gained attention for their unique properties, such as high chemical durability and radiation resistance. This study explores the use of IPGs for radioactive waste immobilization, combining theoretical AI modeling to predict optimal compositions and experimental validation to confirm their effectiveness.</w:t>
      </w:r>
    </w:p>
    <w:p w14:paraId="76974FE0">
      <w:pPr>
        <w:ind w:firstLine="240" w:firstLineChars="100"/>
        <w:jc w:val="both"/>
        <w:rPr>
          <w:rFonts w:hint="default" w:ascii="Times New Roman" w:hAnsi="Times New Roman" w:cs="Times New Roman"/>
          <w:sz w:val="24"/>
          <w:szCs w:val="24"/>
        </w:rPr>
      </w:pPr>
      <w:r>
        <w:rPr>
          <w:rFonts w:hint="default" w:ascii="Times New Roman" w:hAnsi="Times New Roman" w:cs="Times New Roman"/>
          <w:sz w:val="24"/>
          <w:szCs w:val="24"/>
        </w:rPr>
        <w:t>The purpose of the experiment is to develop a composition of iron phosphate glass suitable for immobilizing radioactive waste by using artificial intelligence methods and next experimental verification. In this work, we use machine learning and optimization algorithms to predict the compositions and properties of glass matrices. Also, we use X-ray diffraction and EDX to look at the substances and structures we obtain to validate the properties predicted.</w:t>
      </w:r>
    </w:p>
    <w:p w14:paraId="5E85F7D2">
      <w:pPr>
        <w:ind w:firstLine="240" w:firstLineChars="100"/>
        <w:jc w:val="left"/>
        <w:rPr>
          <w:rFonts w:hint="default" w:ascii="Times New Roman" w:hAnsi="Times New Roman" w:cs="Times New Roman"/>
          <w:sz w:val="24"/>
          <w:szCs w:val="24"/>
        </w:rPr>
      </w:pPr>
    </w:p>
    <w:p w14:paraId="027A22FF">
      <w:pPr>
        <w:ind w:firstLine="240" w:firstLineChars="100"/>
        <w:jc w:val="left"/>
        <w:rPr>
          <w:sz w:val="24"/>
          <w:szCs w:val="24"/>
        </w:rPr>
      </w:pPr>
      <w:bookmarkStart w:id="0" w:name="_GoBack"/>
      <w:bookmarkEnd w:id="0"/>
    </w:p>
    <w:p w14:paraId="2BE810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61B4B"/>
    <w:rsid w:val="5C78004F"/>
    <w:rsid w:val="63761B4B"/>
    <w:rsid w:val="68FB09C9"/>
    <w:rsid w:val="6DDF2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1664</Characters>
  <Lines>0</Lines>
  <Paragraphs>0</Paragraphs>
  <TotalTime>85</TotalTime>
  <ScaleCrop>false</ScaleCrop>
  <LinksUpToDate>false</LinksUpToDate>
  <CharactersWithSpaces>1927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2025-03-14T15:28:00Z</dcterms:created>
  <dc:creator>北屿。</dc:creator>
  <cp:lastModifiedBy>北屿。</cp:lastModifiedBy>
  <dcterms:modified xsi:type="dcterms:W3CDTF">2025-03-15T13:35:20Z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467976F686774FDD842A786C2A6BC454_13</vt:lpwstr>
  </property>
  <property fmtid="{D5CDD505-2E9C-101B-9397-08002B2CF9AE}" pid="4" name="KSOTemplateDocerSaveRecord">
    <vt:lpwstr>eyJoZGlkIjoiMTk2NDQ1YjUyMDhhZDVmNDZiMDk4ZWYyYzQ5NjE2M2QiLCJ1c2VySWQiOiIxMDc1Nzc4Mjg3In0=</vt:lpwstr>
  </property>
</Properties>
</file>