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02" w:rsidRDefault="00D20015">
      <w:pPr>
        <w:spacing w:beforeLines="0" w:before="0"/>
        <w:rPr>
          <w:rFonts w:cs="Times New Roman"/>
          <w:lang w:val="ru-RU"/>
        </w:rPr>
      </w:pPr>
      <w:r>
        <w:rPr>
          <w:rFonts w:cs="Times New Roman"/>
          <w:lang w:val="ru-RU"/>
        </w:rPr>
        <w:t>Кислотно-основное равновесие в организме человека</w:t>
      </w:r>
    </w:p>
    <w:p w:rsidR="00B73C02" w:rsidRDefault="00D20015">
      <w:pPr>
        <w:spacing w:beforeLines="0" w:before="0"/>
        <w:rPr>
          <w:rFonts w:cs="Times New Roman"/>
          <w:i/>
          <w:iCs/>
          <w:lang w:val="ru-RU"/>
        </w:rPr>
      </w:pPr>
      <w:r>
        <w:rPr>
          <w:rFonts w:cs="Times New Roman"/>
          <w:i/>
          <w:iCs/>
          <w:lang w:val="ru-RU"/>
        </w:rPr>
        <w:t>Ван Хэцзы</w:t>
      </w:r>
    </w:p>
    <w:p w:rsidR="00B73C02" w:rsidRDefault="00D20015">
      <w:pPr>
        <w:adjustRightInd w:val="0"/>
        <w:snapToGrid w:val="0"/>
        <w:spacing w:beforeLines="0" w:before="0"/>
        <w:rPr>
          <w:rFonts w:cs="Times New Roman"/>
          <w:b w:val="0"/>
          <w:bCs/>
          <w:i/>
          <w:iCs/>
          <w:lang w:val="ru-RU"/>
        </w:rPr>
      </w:pPr>
      <w:r>
        <w:rPr>
          <w:rFonts w:cs="Times New Roman"/>
          <w:b w:val="0"/>
          <w:bCs/>
          <w:i/>
          <w:iCs/>
          <w:lang w:val="ru-RU"/>
        </w:rPr>
        <w:t>Студентка (бакалавр)</w:t>
      </w:r>
    </w:p>
    <w:p w:rsidR="00B73C02" w:rsidRDefault="00D20015">
      <w:pPr>
        <w:adjustRightInd w:val="0"/>
        <w:snapToGrid w:val="0"/>
        <w:spacing w:beforeLines="0" w:before="0"/>
        <w:rPr>
          <w:rFonts w:cs="Times New Roman"/>
          <w:b w:val="0"/>
          <w:bCs/>
          <w:i/>
          <w:iCs/>
          <w:lang w:val="ru-RU"/>
        </w:rPr>
      </w:pPr>
      <w:r>
        <w:rPr>
          <w:rFonts w:cs="Times New Roman"/>
          <w:b w:val="0"/>
          <w:bCs/>
          <w:i/>
          <w:iCs/>
          <w:lang w:val="ru-RU"/>
        </w:rPr>
        <w:t>Университет МГУ-ППИ в Шэньчжэне</w:t>
      </w:r>
    </w:p>
    <w:p w:rsidR="00B73C02" w:rsidRDefault="00D20015">
      <w:pPr>
        <w:adjustRightInd w:val="0"/>
        <w:snapToGrid w:val="0"/>
        <w:spacing w:beforeLines="0" w:before="0"/>
        <w:rPr>
          <w:rFonts w:cs="Times New Roman"/>
          <w:b w:val="0"/>
          <w:bCs/>
          <w:i/>
          <w:iCs/>
          <w:lang w:val="ru-RU"/>
        </w:rPr>
      </w:pPr>
      <w:r>
        <w:rPr>
          <w:rFonts w:cs="Times New Roman"/>
          <w:b w:val="0"/>
          <w:bCs/>
          <w:i/>
          <w:iCs/>
          <w:lang w:val="ru-RU"/>
        </w:rPr>
        <w:t>Химический факультет, Шэньчжэнь, Китай</w:t>
      </w:r>
    </w:p>
    <w:p w:rsidR="00B73C02" w:rsidRPr="00F537A1" w:rsidRDefault="00D20015">
      <w:pPr>
        <w:adjustRightInd w:val="0"/>
        <w:snapToGrid w:val="0"/>
        <w:spacing w:beforeLines="0" w:before="0"/>
        <w:rPr>
          <w:rFonts w:cs="Times New Roman"/>
          <w:b w:val="0"/>
          <w:bCs/>
          <w:i/>
          <w:iCs/>
          <w:lang w:val="ru-RU"/>
        </w:rPr>
      </w:pPr>
      <w:r>
        <w:rPr>
          <w:rFonts w:cs="Times New Roman"/>
          <w:b w:val="0"/>
          <w:bCs/>
          <w:i/>
          <w:iCs/>
        </w:rPr>
        <w:t>E</w:t>
      </w:r>
      <w:r>
        <w:rPr>
          <w:rFonts w:cs="Times New Roman"/>
          <w:b w:val="0"/>
          <w:bCs/>
          <w:i/>
          <w:iCs/>
          <w:lang w:val="ru-RU"/>
        </w:rPr>
        <w:t>-</w:t>
      </w:r>
      <w:r>
        <w:rPr>
          <w:rFonts w:cs="Times New Roman"/>
          <w:b w:val="0"/>
          <w:bCs/>
          <w:i/>
          <w:iCs/>
        </w:rPr>
        <w:t>mail</w:t>
      </w:r>
      <w:r>
        <w:rPr>
          <w:rFonts w:cs="Times New Roman"/>
          <w:b w:val="0"/>
          <w:bCs/>
          <w:i/>
          <w:iCs/>
          <w:lang w:val="ru-RU"/>
        </w:rPr>
        <w:t>:</w:t>
      </w:r>
      <w:r w:rsidRPr="00F537A1">
        <w:rPr>
          <w:rFonts w:cs="Times New Roman" w:hint="eastAsia"/>
          <w:b w:val="0"/>
          <w:bCs/>
          <w:i/>
          <w:iCs/>
          <w:lang w:val="ru-RU"/>
        </w:rPr>
        <w:t>2781263753@</w:t>
      </w:r>
      <w:r>
        <w:rPr>
          <w:rFonts w:cs="Times New Roman" w:hint="eastAsia"/>
          <w:b w:val="0"/>
          <w:bCs/>
          <w:i/>
          <w:iCs/>
        </w:rPr>
        <w:t>qq</w:t>
      </w:r>
      <w:r w:rsidRPr="00F537A1">
        <w:rPr>
          <w:rFonts w:cs="Times New Roman" w:hint="eastAsia"/>
          <w:b w:val="0"/>
          <w:bCs/>
          <w:i/>
          <w:iCs/>
          <w:lang w:val="ru-RU"/>
        </w:rPr>
        <w:t>.</w:t>
      </w:r>
      <w:r>
        <w:rPr>
          <w:rFonts w:cs="Times New Roman" w:hint="eastAsia"/>
          <w:b w:val="0"/>
          <w:bCs/>
          <w:i/>
          <w:iCs/>
        </w:rPr>
        <w:t>com</w:t>
      </w:r>
    </w:p>
    <w:p w:rsidR="00B73C02" w:rsidRDefault="00B73C02">
      <w:pPr>
        <w:adjustRightInd w:val="0"/>
        <w:snapToGrid w:val="0"/>
        <w:spacing w:beforeLines="0" w:before="0"/>
        <w:rPr>
          <w:rFonts w:cs="Times New Roman"/>
          <w:b w:val="0"/>
          <w:bCs/>
          <w:i/>
          <w:iCs/>
          <w:lang w:val="ru-RU"/>
        </w:rPr>
      </w:pP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 xml:space="preserve">Человеческое тело представляет собой химическую систему, и все зависит от </w:t>
      </w:r>
      <w:r>
        <w:rPr>
          <w:rFonts w:cs="Times New Roman"/>
          <w:b w:val="0"/>
          <w:bCs/>
          <w:lang w:val="ru-RU"/>
        </w:rPr>
        <w:t>строгого поддержания кислотно-щелочного баланса (рН 7,35–7,45).</w:t>
      </w:r>
    </w:p>
    <w:p w:rsidR="00B73C02" w:rsidRDefault="00F537A1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>Если кислотно-щелочной баланс нарушается, у людей может начаться</w:t>
      </w:r>
      <w:r w:rsidR="00D20015">
        <w:rPr>
          <w:rFonts w:cs="Times New Roman"/>
          <w:b w:val="0"/>
          <w:bCs/>
          <w:lang w:val="ru-RU"/>
        </w:rPr>
        <w:t xml:space="preserve"> ацидоз и щелочное отравление. В конечном итоге это </w:t>
      </w:r>
      <w:r>
        <w:rPr>
          <w:rFonts w:cs="Times New Roman"/>
          <w:b w:val="0"/>
          <w:bCs/>
          <w:lang w:val="ru-RU"/>
        </w:rPr>
        <w:t>может вызывать</w:t>
      </w:r>
      <w:r w:rsidR="00D20015">
        <w:rPr>
          <w:rFonts w:cs="Times New Roman"/>
          <w:b w:val="0"/>
          <w:bCs/>
          <w:lang w:val="ru-RU"/>
        </w:rPr>
        <w:t xml:space="preserve"> нарушения энергетического метаболизма, </w:t>
      </w:r>
      <w:r w:rsidR="00D20015">
        <w:rPr>
          <w:rFonts w:cs="Times New Roman"/>
          <w:b w:val="0"/>
          <w:bCs/>
          <w:lang w:val="ru-RU"/>
        </w:rPr>
        <w:t>недостаточность</w:t>
      </w:r>
      <w:r>
        <w:rPr>
          <w:rFonts w:cs="Times New Roman"/>
          <w:b w:val="0"/>
          <w:bCs/>
          <w:lang w:val="ru-RU"/>
        </w:rPr>
        <w:t xml:space="preserve"> работы разных органов</w:t>
      </w:r>
      <w:r w:rsidR="00D20015">
        <w:rPr>
          <w:rFonts w:cs="Times New Roman"/>
          <w:b w:val="0"/>
          <w:bCs/>
          <w:lang w:val="ru-RU"/>
        </w:rPr>
        <w:t xml:space="preserve"> и подавление иммунной системы.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>Кислота — это вещество, которое может терять протоны (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>), такие как молочная кислота (</w:t>
      </w:r>
      <w:r>
        <w:rPr>
          <w:rFonts w:cs="Times New Roman"/>
          <w:b w:val="0"/>
          <w:bCs/>
        </w:rPr>
        <w:t>C</w:t>
      </w:r>
      <w:r>
        <w:rPr>
          <w:rFonts w:cs="Times New Roman"/>
          <w:b w:val="0"/>
          <w:bCs/>
          <w:lang w:val="ru-RU"/>
        </w:rPr>
        <w:t>₃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₆</w:t>
      </w:r>
      <w:r>
        <w:rPr>
          <w:rFonts w:cs="Times New Roman"/>
          <w:b w:val="0"/>
          <w:bCs/>
        </w:rPr>
        <w:t>O</w:t>
      </w:r>
      <w:r>
        <w:rPr>
          <w:rFonts w:cs="Times New Roman"/>
          <w:b w:val="0"/>
          <w:bCs/>
          <w:lang w:val="ru-RU"/>
        </w:rPr>
        <w:t>₃), углекислая кислота (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₂</w:t>
      </w:r>
      <w:r>
        <w:rPr>
          <w:rFonts w:cs="Times New Roman"/>
          <w:b w:val="0"/>
          <w:bCs/>
        </w:rPr>
        <w:t>CO</w:t>
      </w:r>
      <w:r>
        <w:rPr>
          <w:rFonts w:cs="Times New Roman"/>
          <w:b w:val="0"/>
          <w:bCs/>
          <w:lang w:val="ru-RU"/>
        </w:rPr>
        <w:t>₃), фосфорная кислота (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₃</w:t>
      </w:r>
      <w:r>
        <w:rPr>
          <w:rFonts w:cs="Times New Roman"/>
          <w:b w:val="0"/>
          <w:bCs/>
        </w:rPr>
        <w:t>PO</w:t>
      </w:r>
      <w:r>
        <w:rPr>
          <w:rFonts w:cs="Times New Roman"/>
          <w:b w:val="0"/>
          <w:bCs/>
          <w:lang w:val="ru-RU"/>
        </w:rPr>
        <w:t>₄) и т. д.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>Щелочь — это вещество, которое принимает протоны,</w:t>
      </w:r>
      <w:r>
        <w:rPr>
          <w:rFonts w:cs="Times New Roman"/>
          <w:b w:val="0"/>
          <w:bCs/>
          <w:lang w:val="ru-RU"/>
        </w:rPr>
        <w:t xml:space="preserve"> такие как бикарбонат (</w:t>
      </w:r>
      <w:r>
        <w:rPr>
          <w:rFonts w:cs="Times New Roman"/>
          <w:b w:val="0"/>
          <w:bCs/>
        </w:rPr>
        <w:t>HCO</w:t>
      </w:r>
      <w:r>
        <w:rPr>
          <w:rFonts w:cs="Times New Roman"/>
          <w:b w:val="0"/>
          <w:bCs/>
          <w:lang w:val="ru-RU"/>
        </w:rPr>
        <w:t>₃⁻), гемоглобин (</w:t>
      </w:r>
      <w:r>
        <w:rPr>
          <w:rFonts w:cs="Times New Roman"/>
          <w:b w:val="0"/>
          <w:bCs/>
        </w:rPr>
        <w:t>Hb</w:t>
      </w:r>
      <w:r>
        <w:rPr>
          <w:rFonts w:cs="Times New Roman"/>
          <w:b w:val="0"/>
          <w:bCs/>
          <w:lang w:val="ru-RU"/>
        </w:rPr>
        <w:t>), водородфосфат (</w:t>
      </w:r>
      <w:r>
        <w:rPr>
          <w:rFonts w:cs="Times New Roman"/>
          <w:b w:val="0"/>
          <w:bCs/>
        </w:rPr>
        <w:t>HPO</w:t>
      </w:r>
      <w:r>
        <w:rPr>
          <w:rFonts w:cs="Times New Roman"/>
          <w:b w:val="0"/>
          <w:bCs/>
          <w:lang w:val="ru-RU"/>
        </w:rPr>
        <w:t>₄²⁻) и т. д.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 xml:space="preserve">Кислотно-щелочной баланс крови является одним из основных механизмов поддержания жизнедеятельности. </w:t>
      </w:r>
      <w:r>
        <w:rPr>
          <w:rFonts w:cs="Times New Roman"/>
          <w:b w:val="0"/>
          <w:bCs/>
        </w:rPr>
        <w:t>pH</w:t>
      </w:r>
      <w:r>
        <w:rPr>
          <w:rFonts w:cs="Times New Roman"/>
          <w:b w:val="0"/>
          <w:bCs/>
          <w:lang w:val="ru-RU"/>
        </w:rPr>
        <w:t xml:space="preserve"> нормальной крови человека строго контролируется в диапазоне 7,35-7,45. Эта</w:t>
      </w:r>
      <w:r>
        <w:rPr>
          <w:rFonts w:cs="Times New Roman"/>
          <w:b w:val="0"/>
          <w:bCs/>
          <w:lang w:val="ru-RU"/>
        </w:rPr>
        <w:t xml:space="preserve"> точная регуляция зависит от синергии химической буферной системы, дыхательной системы и почечной системы.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 xml:space="preserve">Самое главное — это бикарбонатная буферная система </w:t>
      </w:r>
      <w:r>
        <w:rPr>
          <w:rFonts w:cs="Times New Roman"/>
          <w:b w:val="0"/>
          <w:bCs/>
          <w:lang w:val="ru-RU"/>
        </w:rPr>
        <w:t>（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₂</w:t>
      </w:r>
      <w:r>
        <w:rPr>
          <w:rFonts w:cs="Times New Roman"/>
          <w:b w:val="0"/>
          <w:bCs/>
        </w:rPr>
        <w:t>CO</w:t>
      </w:r>
      <w:r>
        <w:rPr>
          <w:rFonts w:cs="Times New Roman"/>
          <w:b w:val="0"/>
          <w:bCs/>
          <w:lang w:val="ru-RU"/>
        </w:rPr>
        <w:t>₃/</w:t>
      </w:r>
      <w:r>
        <w:rPr>
          <w:rFonts w:cs="Times New Roman"/>
          <w:b w:val="0"/>
          <w:bCs/>
        </w:rPr>
        <w:t>HCO</w:t>
      </w:r>
      <w:r>
        <w:rPr>
          <w:rFonts w:cs="Times New Roman"/>
          <w:b w:val="0"/>
          <w:bCs/>
          <w:lang w:val="ru-RU"/>
        </w:rPr>
        <w:t>₃⁻</w:t>
      </w:r>
      <w:r>
        <w:rPr>
          <w:rFonts w:cs="Times New Roman"/>
          <w:b w:val="0"/>
          <w:bCs/>
          <w:lang w:val="ru-RU"/>
        </w:rPr>
        <w:t>）</w:t>
      </w:r>
      <w:r>
        <w:rPr>
          <w:rFonts w:cs="Times New Roman"/>
          <w:b w:val="0"/>
          <w:bCs/>
          <w:lang w:val="ru-RU"/>
        </w:rPr>
        <w:t xml:space="preserve">. Когда кислые метаболиты (такие как молочная кислота) поступают в кровь, </w:t>
      </w:r>
      <w:r>
        <w:rPr>
          <w:rFonts w:cs="Times New Roman"/>
          <w:b w:val="0"/>
          <w:bCs/>
        </w:rPr>
        <w:t>HCO</w:t>
      </w:r>
      <w:r>
        <w:rPr>
          <w:rFonts w:cs="Times New Roman"/>
          <w:b w:val="0"/>
          <w:bCs/>
          <w:lang w:val="ru-RU"/>
        </w:rPr>
        <w:t>₃⁻ немед</w:t>
      </w:r>
      <w:r>
        <w:rPr>
          <w:rFonts w:cs="Times New Roman"/>
          <w:b w:val="0"/>
          <w:bCs/>
          <w:lang w:val="ru-RU"/>
        </w:rPr>
        <w:t xml:space="preserve">ленно соединяется с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 xml:space="preserve"> для производства </w:t>
      </w:r>
      <w:r>
        <w:rPr>
          <w:rFonts w:cs="Times New Roman"/>
          <w:b w:val="0"/>
          <w:bCs/>
        </w:rPr>
        <w:t>CO</w:t>
      </w:r>
      <w:r>
        <w:rPr>
          <w:rFonts w:cs="Times New Roman"/>
          <w:b w:val="0"/>
          <w:bCs/>
          <w:lang w:val="ru-RU"/>
        </w:rPr>
        <w:t xml:space="preserve">₂ и быстро выделяет его через легкие. Когда щелочных веществ слишком много,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₂</w:t>
      </w:r>
      <w:r>
        <w:rPr>
          <w:rFonts w:cs="Times New Roman"/>
          <w:b w:val="0"/>
          <w:bCs/>
        </w:rPr>
        <w:t>CO</w:t>
      </w:r>
      <w:r>
        <w:rPr>
          <w:rFonts w:cs="Times New Roman"/>
          <w:b w:val="0"/>
          <w:bCs/>
          <w:lang w:val="ru-RU"/>
        </w:rPr>
        <w:t xml:space="preserve">₃ диссоциирует, высвобождая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 xml:space="preserve">, который нейтрализует </w:t>
      </w:r>
      <w:r>
        <w:rPr>
          <w:rFonts w:cs="Times New Roman"/>
          <w:b w:val="0"/>
          <w:bCs/>
        </w:rPr>
        <w:t>OH</w:t>
      </w:r>
      <w:r>
        <w:rPr>
          <w:rFonts w:cs="Times New Roman"/>
          <w:b w:val="0"/>
          <w:bCs/>
          <w:lang w:val="ru-RU"/>
        </w:rPr>
        <w:t>⁻</w:t>
      </w:r>
      <w:r>
        <w:rPr>
          <w:rFonts w:cs="Times New Roman"/>
          <w:b w:val="0"/>
          <w:bCs/>
          <w:lang w:val="ru-RU"/>
        </w:rPr>
        <w:t>.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>Работа легких в урегулировании кислотно-основного равновесия: при увеличении</w:t>
      </w:r>
      <w:r>
        <w:rPr>
          <w:rFonts w:cs="Times New Roman"/>
          <w:b w:val="0"/>
          <w:bCs/>
          <w:lang w:val="ru-RU"/>
        </w:rPr>
        <w:t xml:space="preserve"> концентрации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 xml:space="preserve"> в крови, дыхание человека углубляется и ускоряется, выбросы </w:t>
      </w:r>
      <w:r>
        <w:rPr>
          <w:rFonts w:cs="Times New Roman"/>
          <w:b w:val="0"/>
          <w:bCs/>
        </w:rPr>
        <w:t>CO</w:t>
      </w:r>
      <w:r>
        <w:rPr>
          <w:rFonts w:cs="Times New Roman"/>
          <w:b w:val="0"/>
          <w:bCs/>
          <w:lang w:val="ru-RU"/>
        </w:rPr>
        <w:t xml:space="preserve">₂ увеличиваются, и таким образом концентрация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 xml:space="preserve"> снижается, и наоборот. 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 xml:space="preserve">Регулирование кислотно-основного равновесия почками заключается в том, что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 xml:space="preserve"> соединяется с </w:t>
      </w:r>
      <w:r>
        <w:rPr>
          <w:rFonts w:cs="Times New Roman"/>
          <w:b w:val="0"/>
          <w:bCs/>
        </w:rPr>
        <w:t>HPO</w:t>
      </w:r>
      <w:r>
        <w:rPr>
          <w:rFonts w:cs="Times New Roman"/>
          <w:b w:val="0"/>
          <w:bCs/>
          <w:lang w:val="ru-RU"/>
        </w:rPr>
        <w:t xml:space="preserve">₄² и </w:t>
      </w:r>
      <w:r>
        <w:rPr>
          <w:rFonts w:cs="Times New Roman"/>
          <w:b w:val="0"/>
          <w:bCs/>
        </w:rPr>
        <w:t>NH</w:t>
      </w:r>
      <w:r>
        <w:rPr>
          <w:rFonts w:cs="Times New Roman"/>
          <w:b w:val="0"/>
          <w:bCs/>
          <w:lang w:val="ru-RU"/>
        </w:rPr>
        <w:t xml:space="preserve">₃ </w:t>
      </w:r>
      <w:r>
        <w:rPr>
          <w:rFonts w:cs="Times New Roman"/>
          <w:b w:val="0"/>
          <w:bCs/>
          <w:lang w:val="ru-RU"/>
        </w:rPr>
        <w:t xml:space="preserve">в моче для производства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₂</w:t>
      </w:r>
      <w:r>
        <w:rPr>
          <w:rFonts w:cs="Times New Roman"/>
          <w:b w:val="0"/>
          <w:bCs/>
        </w:rPr>
        <w:t>PO</w:t>
      </w:r>
      <w:r>
        <w:rPr>
          <w:rFonts w:cs="Times New Roman"/>
          <w:b w:val="0"/>
          <w:bCs/>
          <w:lang w:val="ru-RU"/>
        </w:rPr>
        <w:t xml:space="preserve">₄⁻ и </w:t>
      </w:r>
      <w:r>
        <w:rPr>
          <w:rFonts w:cs="Times New Roman"/>
          <w:b w:val="0"/>
          <w:bCs/>
        </w:rPr>
        <w:t>NH</w:t>
      </w:r>
      <w:r>
        <w:rPr>
          <w:rFonts w:cs="Times New Roman"/>
          <w:b w:val="0"/>
          <w:bCs/>
          <w:lang w:val="ru-RU"/>
        </w:rPr>
        <w:t xml:space="preserve">₄⁺. Каждая секреция 1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 xml:space="preserve"> может восстановить 1 </w:t>
      </w:r>
      <w:r>
        <w:rPr>
          <w:rFonts w:cs="Times New Roman"/>
          <w:b w:val="0"/>
          <w:bCs/>
        </w:rPr>
        <w:t>HCO</w:t>
      </w:r>
      <w:r>
        <w:rPr>
          <w:rFonts w:cs="Times New Roman"/>
          <w:b w:val="0"/>
          <w:bCs/>
          <w:lang w:val="ru-RU"/>
        </w:rPr>
        <w:t>₃⁻.</w:t>
      </w:r>
    </w:p>
    <w:p w:rsidR="00B73C02" w:rsidRDefault="00D20015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 xml:space="preserve">Сущность кислотно-щелочного баланса крови в динамическом управлении протоном </w:t>
      </w:r>
      <w:r>
        <w:rPr>
          <w:rFonts w:cs="Times New Roman"/>
          <w:b w:val="0"/>
          <w:bCs/>
        </w:rPr>
        <w:t>H</w:t>
      </w:r>
      <w:r>
        <w:rPr>
          <w:rFonts w:cs="Times New Roman"/>
          <w:b w:val="0"/>
          <w:bCs/>
          <w:lang w:val="ru-RU"/>
        </w:rPr>
        <w:t>⁺</w:t>
      </w:r>
      <w:r>
        <w:rPr>
          <w:rFonts w:cs="Times New Roman"/>
          <w:b w:val="0"/>
          <w:bCs/>
          <w:lang w:val="ru-RU"/>
        </w:rPr>
        <w:t>. Кислотно-основной баланс очень важен для жизнедеятельности человека.</w:t>
      </w:r>
    </w:p>
    <w:p w:rsidR="00B73C02" w:rsidRDefault="00B73C02">
      <w:pPr>
        <w:spacing w:beforeLines="0" w:before="0"/>
        <w:ind w:firstLine="397"/>
        <w:jc w:val="both"/>
        <w:rPr>
          <w:rFonts w:cs="Times New Roman"/>
          <w:b w:val="0"/>
          <w:bCs/>
          <w:lang w:val="ru-RU"/>
        </w:rPr>
      </w:pPr>
    </w:p>
    <w:p w:rsidR="00B73C02" w:rsidRDefault="00D20015">
      <w:pPr>
        <w:spacing w:beforeLines="0" w:before="0"/>
        <w:ind w:firstLine="397"/>
        <w:rPr>
          <w:rFonts w:cs="Times New Roman"/>
          <w:lang w:val="ru-RU"/>
        </w:rPr>
      </w:pPr>
      <w:r>
        <w:rPr>
          <w:rFonts w:cs="Times New Roman"/>
          <w:lang w:val="ru-RU"/>
        </w:rPr>
        <w:t>Литература</w:t>
      </w:r>
    </w:p>
    <w:p w:rsidR="00B73C02" w:rsidRDefault="00D20015">
      <w:pPr>
        <w:spacing w:beforeLines="0" w:before="0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>1.</w:t>
      </w:r>
      <w:r w:rsidR="00F537A1">
        <w:rPr>
          <w:rFonts w:cs="Times New Roman"/>
          <w:b w:val="0"/>
          <w:bCs/>
          <w:lang w:val="ru-RU"/>
        </w:rPr>
        <w:t xml:space="preserve"> Наточин Ю.В. Почка: огран выделения или сохранения? // Успехи физиологических наук, 2019, Т. 50, № 4, С. 14-25.</w:t>
      </w:r>
    </w:p>
    <w:p w:rsidR="00B73C02" w:rsidRDefault="00D20015">
      <w:pPr>
        <w:spacing w:beforeLines="0" w:before="0"/>
        <w:jc w:val="both"/>
        <w:rPr>
          <w:rFonts w:cs="Times New Roman"/>
          <w:b w:val="0"/>
          <w:bCs/>
          <w:lang w:val="ru-RU"/>
        </w:rPr>
      </w:pPr>
      <w:r>
        <w:rPr>
          <w:rFonts w:cs="Times New Roman"/>
          <w:b w:val="0"/>
          <w:bCs/>
          <w:lang w:val="ru-RU"/>
        </w:rPr>
        <w:t>2.</w:t>
      </w:r>
      <w:r w:rsidR="00F537A1">
        <w:rPr>
          <w:rFonts w:cs="Times New Roman"/>
          <w:b w:val="0"/>
          <w:bCs/>
          <w:lang w:val="ru-RU"/>
        </w:rPr>
        <w:t xml:space="preserve"> </w:t>
      </w:r>
      <w:r w:rsidR="00083069">
        <w:rPr>
          <w:rFonts w:cs="Times New Roman"/>
          <w:b w:val="0"/>
          <w:bCs/>
          <w:lang w:val="ru-RU"/>
        </w:rPr>
        <w:t xml:space="preserve">Терещенко О. Зачем нужен кислотно-щелочной баланс? // </w:t>
      </w:r>
      <w:r w:rsidR="00573BD0" w:rsidRPr="00573BD0">
        <w:rPr>
          <w:rFonts w:cs="Times New Roman"/>
          <w:b w:val="0"/>
          <w:bCs/>
          <w:lang w:val="ru-RU"/>
        </w:rPr>
        <w:t>forma.eapteka.ru</w:t>
      </w:r>
      <w:r w:rsidR="00573BD0">
        <w:rPr>
          <w:rFonts w:cs="Times New Roman"/>
          <w:b w:val="0"/>
          <w:bCs/>
          <w:lang w:val="ru-RU"/>
        </w:rPr>
        <w:t>, 2025.</w:t>
      </w:r>
      <w:bookmarkStart w:id="0" w:name="_GoBack"/>
      <w:bookmarkEnd w:id="0"/>
      <w:r w:rsidR="00573BD0">
        <w:rPr>
          <w:rFonts w:cs="Times New Roman"/>
          <w:b w:val="0"/>
          <w:bCs/>
          <w:lang w:val="ru-RU"/>
        </w:rPr>
        <w:t xml:space="preserve"> </w:t>
      </w:r>
    </w:p>
    <w:sectPr w:rsidR="00B73C02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015" w:rsidRDefault="00D20015">
      <w:pPr>
        <w:spacing w:before="168"/>
      </w:pPr>
      <w:r>
        <w:separator/>
      </w:r>
    </w:p>
  </w:endnote>
  <w:endnote w:type="continuationSeparator" w:id="0">
    <w:p w:rsidR="00D20015" w:rsidRDefault="00D20015">
      <w:pPr>
        <w:spacing w:before="16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015" w:rsidRDefault="00D20015">
      <w:pPr>
        <w:spacing w:before="168"/>
      </w:pPr>
      <w:r>
        <w:separator/>
      </w:r>
    </w:p>
  </w:footnote>
  <w:footnote w:type="continuationSeparator" w:id="0">
    <w:p w:rsidR="00D20015" w:rsidRDefault="00D20015">
      <w:pPr>
        <w:spacing w:before="16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jcwMzNlMTIxNGMzOGNhZDJmMmE4NzkwN2I4MDUifQ=="/>
    <w:docVar w:name="KSO_WPS_MARK_KEY" w:val="3484aca3-2982-4223-ae66-5318e02a4005"/>
  </w:docVars>
  <w:rsids>
    <w:rsidRoot w:val="00326578"/>
    <w:rsid w:val="00083069"/>
    <w:rsid w:val="00326578"/>
    <w:rsid w:val="003D21B2"/>
    <w:rsid w:val="00573BD0"/>
    <w:rsid w:val="005F3A4C"/>
    <w:rsid w:val="0066298C"/>
    <w:rsid w:val="00B73C02"/>
    <w:rsid w:val="00BB30A0"/>
    <w:rsid w:val="00CC39B0"/>
    <w:rsid w:val="00D20015"/>
    <w:rsid w:val="00F537A1"/>
    <w:rsid w:val="056F4EFC"/>
    <w:rsid w:val="0B057D70"/>
    <w:rsid w:val="17654071"/>
    <w:rsid w:val="18A47F6D"/>
    <w:rsid w:val="1FCF7795"/>
    <w:rsid w:val="21515666"/>
    <w:rsid w:val="24EA02AB"/>
    <w:rsid w:val="256B3236"/>
    <w:rsid w:val="2637307C"/>
    <w:rsid w:val="280A264D"/>
    <w:rsid w:val="29910CF5"/>
    <w:rsid w:val="2C7C3EDF"/>
    <w:rsid w:val="314A4F06"/>
    <w:rsid w:val="3F275F2C"/>
    <w:rsid w:val="48B00D40"/>
    <w:rsid w:val="49BC54C3"/>
    <w:rsid w:val="4E834801"/>
    <w:rsid w:val="52347E59"/>
    <w:rsid w:val="54B3589D"/>
    <w:rsid w:val="578D049F"/>
    <w:rsid w:val="587E12BD"/>
    <w:rsid w:val="68FC0791"/>
    <w:rsid w:val="74D3353D"/>
    <w:rsid w:val="7C9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395F89"/>
  <w15:docId w15:val="{17DE1052-59EE-4C32-B3C5-84AC4AF6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70" w:before="70"/>
      <w:jc w:val="center"/>
    </w:pPr>
    <w:rPr>
      <w:rFonts w:ascii="Times New Roman" w:hAnsi="Times New Roman"/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3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WaZy</dc:creator>
  <cp:lastModifiedBy>335</cp:lastModifiedBy>
  <cp:revision>4</cp:revision>
  <dcterms:created xsi:type="dcterms:W3CDTF">2025-03-09T11:44:00Z</dcterms:created>
  <dcterms:modified xsi:type="dcterms:W3CDTF">2025-03-10T10:10:00Z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0239B65342624B5B864E069CD90F1808</vt:lpwstr>
  </property>
</Properties>
</file>