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B11C" w14:textId="3B3002FF" w:rsidR="00EB49FE" w:rsidRDefault="00422096" w:rsidP="003135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Лейкоцитарная формула периферической крови</w:t>
      </w:r>
      <w:r w:rsidR="0031357C">
        <w:rPr>
          <w:b/>
          <w:color w:val="000000"/>
        </w:rPr>
        <w:t xml:space="preserve"> </w:t>
      </w:r>
      <w:proofErr w:type="spellStart"/>
      <w:r w:rsidR="00C848EB" w:rsidRPr="00C848EB">
        <w:rPr>
          <w:b/>
          <w:color w:val="000000"/>
        </w:rPr>
        <w:t>Длиннозуб</w:t>
      </w:r>
      <w:r w:rsidR="00C848EB">
        <w:rPr>
          <w:b/>
          <w:color w:val="000000"/>
        </w:rPr>
        <w:t>ого</w:t>
      </w:r>
      <w:proofErr w:type="spellEnd"/>
      <w:r w:rsidR="00C848EB" w:rsidRPr="00C848EB">
        <w:rPr>
          <w:b/>
          <w:color w:val="000000"/>
        </w:rPr>
        <w:t xml:space="preserve"> уж</w:t>
      </w:r>
      <w:r w:rsidR="00C848EB">
        <w:rPr>
          <w:b/>
          <w:color w:val="000000"/>
        </w:rPr>
        <w:t>а</w:t>
      </w:r>
      <w:r w:rsidR="00C848EB" w:rsidRPr="00C848EB">
        <w:rPr>
          <w:b/>
          <w:color w:val="000000"/>
        </w:rPr>
        <w:t xml:space="preserve"> Шмидта</w:t>
      </w:r>
      <w:r w:rsidR="00C848EB" w:rsidRPr="00C848EB">
        <w:rPr>
          <w:b/>
          <w:color w:val="000000"/>
        </w:rPr>
        <w:t xml:space="preserve"> </w:t>
      </w:r>
      <w:proofErr w:type="spellStart"/>
      <w:r w:rsidR="0031357C" w:rsidRPr="0031357C">
        <w:rPr>
          <w:b/>
          <w:i/>
          <w:iCs/>
          <w:color w:val="000000"/>
        </w:rPr>
        <w:t>Rhabdophis</w:t>
      </w:r>
      <w:proofErr w:type="spellEnd"/>
      <w:r w:rsidR="0031357C" w:rsidRPr="0031357C">
        <w:rPr>
          <w:b/>
          <w:i/>
          <w:iCs/>
          <w:color w:val="000000"/>
        </w:rPr>
        <w:t xml:space="preserve"> </w:t>
      </w:r>
      <w:proofErr w:type="spellStart"/>
      <w:r w:rsidR="0031357C" w:rsidRPr="0031357C">
        <w:rPr>
          <w:b/>
          <w:i/>
          <w:iCs/>
          <w:color w:val="000000"/>
        </w:rPr>
        <w:t>helleri</w:t>
      </w:r>
      <w:proofErr w:type="spellEnd"/>
    </w:p>
    <w:p w14:paraId="1FD7EEAC" w14:textId="6E58EB10" w:rsidR="00EB49FE" w:rsidRPr="002F1925" w:rsidRDefault="00EB49FE" w:rsidP="00EB4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Смирнова Ю.В.</w:t>
      </w:r>
    </w:p>
    <w:p w14:paraId="44BE705E" w14:textId="5FBF454A" w:rsidR="00951411" w:rsidRPr="00951411" w:rsidRDefault="00951411" w:rsidP="00EB4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i/>
          <w:color w:val="000000"/>
        </w:rPr>
        <w:t>Студент(ка), 4 курс бакалавриата</w:t>
      </w:r>
    </w:p>
    <w:p w14:paraId="6FEDFB9A" w14:textId="13771CB9" w:rsidR="00EB49FE" w:rsidRDefault="00EB49FE" w:rsidP="00951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EB49FE">
        <w:rPr>
          <w:i/>
          <w:iCs/>
          <w:color w:val="000000"/>
        </w:rPr>
        <w:t>Университет МГУ-ППИ в г. Шэньчжэне</w:t>
      </w:r>
      <w:r w:rsidR="00951411">
        <w:rPr>
          <w:i/>
          <w:iCs/>
          <w:color w:val="000000"/>
        </w:rPr>
        <w:t xml:space="preserve">, </w:t>
      </w:r>
      <w:r w:rsidRPr="00EB49FE">
        <w:rPr>
          <w:i/>
          <w:iCs/>
          <w:color w:val="000000"/>
        </w:rPr>
        <w:t>Шэньчжэнь, Китай</w:t>
      </w:r>
    </w:p>
    <w:p w14:paraId="49C3EB3E" w14:textId="6ADEA45C" w:rsidR="00951411" w:rsidRPr="00FB5BDD" w:rsidRDefault="00951411" w:rsidP="00EB4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2F1925">
        <w:rPr>
          <w:i/>
          <w:color w:val="000000"/>
          <w:lang w:val="en-US"/>
        </w:rPr>
        <w:t>E</w:t>
      </w:r>
      <w:r w:rsidRPr="00FB5BDD">
        <w:rPr>
          <w:i/>
          <w:color w:val="000000"/>
          <w:lang w:val="en-US"/>
        </w:rPr>
        <w:t>-</w:t>
      </w:r>
      <w:r w:rsidRPr="002F1925">
        <w:rPr>
          <w:i/>
          <w:color w:val="000000"/>
          <w:lang w:val="en-US"/>
        </w:rPr>
        <w:t>mail</w:t>
      </w:r>
      <w:r w:rsidRPr="00FB5BDD">
        <w:rPr>
          <w:i/>
          <w:color w:val="000000"/>
          <w:lang w:val="en-US"/>
        </w:rPr>
        <w:t xml:space="preserve">: </w:t>
      </w:r>
      <w:hyperlink r:id="rId6" w:history="1">
        <w:r w:rsidRPr="00365A59">
          <w:rPr>
            <w:rStyle w:val="ae"/>
            <w:i/>
            <w:lang w:val="en-US"/>
          </w:rPr>
          <w:t>faserd</w:t>
        </w:r>
        <w:r w:rsidRPr="00FB5BDD">
          <w:rPr>
            <w:rStyle w:val="ae"/>
            <w:i/>
            <w:lang w:val="en-US"/>
          </w:rPr>
          <w:t>@</w:t>
        </w:r>
        <w:r w:rsidRPr="00365A59">
          <w:rPr>
            <w:rStyle w:val="ae"/>
            <w:i/>
            <w:lang w:val="en-US"/>
          </w:rPr>
          <w:t>yandex</w:t>
        </w:r>
        <w:r w:rsidRPr="00FB5BDD">
          <w:rPr>
            <w:rStyle w:val="ae"/>
            <w:i/>
            <w:lang w:val="en-US"/>
          </w:rPr>
          <w:t>.</w:t>
        </w:r>
        <w:r w:rsidRPr="00365A59">
          <w:rPr>
            <w:rStyle w:val="ae"/>
            <w:i/>
            <w:lang w:val="en-US"/>
          </w:rPr>
          <w:t>ru</w:t>
        </w:r>
      </w:hyperlink>
    </w:p>
    <w:p w14:paraId="633F2A08" w14:textId="38564636" w:rsidR="00D269E7" w:rsidRPr="00D269E7" w:rsidRDefault="008B5A6E" w:rsidP="009371FB">
      <w:pPr>
        <w:pStyle w:val="ac"/>
        <w:jc w:val="both"/>
        <w:rPr>
          <w:iCs/>
        </w:rPr>
      </w:pPr>
      <w:proofErr w:type="spellStart"/>
      <w:r>
        <w:rPr>
          <w:iCs/>
        </w:rPr>
        <w:t>Длиннозубый</w:t>
      </w:r>
      <w:proofErr w:type="spellEnd"/>
      <w:r>
        <w:rPr>
          <w:iCs/>
        </w:rPr>
        <w:t xml:space="preserve"> уж Шмидта является малоизученным представителем семейства</w:t>
      </w:r>
      <w:r w:rsidRPr="00FB5BDD">
        <w:rPr>
          <w:iCs/>
        </w:rPr>
        <w:t xml:space="preserve"> </w:t>
      </w:r>
      <w:proofErr w:type="spellStart"/>
      <w:r w:rsidRPr="00FB5BDD">
        <w:rPr>
          <w:rFonts w:eastAsiaTheme="minorEastAsia"/>
          <w:i/>
          <w:lang w:eastAsia="zh-CN"/>
        </w:rPr>
        <w:t>Colubridae</w:t>
      </w:r>
      <w:proofErr w:type="spellEnd"/>
      <w:r>
        <w:rPr>
          <w:rFonts w:eastAsiaTheme="minorEastAsia"/>
          <w:iCs/>
          <w:lang w:eastAsia="zh-CN"/>
        </w:rPr>
        <w:t xml:space="preserve"> </w:t>
      </w:r>
      <w:proofErr w:type="spellStart"/>
      <w:r>
        <w:rPr>
          <w:rFonts w:eastAsiaTheme="minorEastAsia"/>
          <w:iCs/>
          <w:lang w:eastAsia="zh-CN"/>
        </w:rPr>
        <w:t>килеобразные</w:t>
      </w:r>
      <w:proofErr w:type="spellEnd"/>
      <w:r>
        <w:rPr>
          <w:rFonts w:eastAsiaTheme="minorEastAsia"/>
          <w:iCs/>
          <w:lang w:eastAsia="zh-CN"/>
        </w:rPr>
        <w:t>, обитающим в Юго-Восточной Азии.</w:t>
      </w:r>
      <w:r w:rsidR="00301596">
        <w:rPr>
          <w:rFonts w:eastAsiaTheme="minorEastAsia"/>
          <w:iCs/>
          <w:lang w:eastAsia="zh-CN"/>
        </w:rPr>
        <w:t xml:space="preserve"> Информация о гематологии этого вида отсутствует, поэтому целью </w:t>
      </w:r>
      <w:r w:rsidR="0031357C">
        <w:rPr>
          <w:iCs/>
        </w:rPr>
        <w:t>исследования является изучение</w:t>
      </w:r>
      <w:r w:rsidR="00D269E7">
        <w:rPr>
          <w:iCs/>
        </w:rPr>
        <w:t xml:space="preserve"> </w:t>
      </w:r>
      <w:r w:rsidR="009A7734">
        <w:rPr>
          <w:iCs/>
        </w:rPr>
        <w:t xml:space="preserve">морфологии </w:t>
      </w:r>
      <w:r w:rsidR="00D269E7">
        <w:rPr>
          <w:iCs/>
        </w:rPr>
        <w:t>клет</w:t>
      </w:r>
      <w:r w:rsidR="0031357C">
        <w:rPr>
          <w:iCs/>
        </w:rPr>
        <w:t>ок</w:t>
      </w:r>
      <w:r w:rsidR="00630D32">
        <w:rPr>
          <w:iCs/>
        </w:rPr>
        <w:t xml:space="preserve"> и</w:t>
      </w:r>
      <w:r w:rsidR="00D269E7">
        <w:rPr>
          <w:iCs/>
        </w:rPr>
        <w:t xml:space="preserve"> </w:t>
      </w:r>
      <w:r w:rsidR="00630D32">
        <w:rPr>
          <w:iCs/>
        </w:rPr>
        <w:t>состава лейкоцитов крови</w:t>
      </w:r>
      <w:r w:rsidR="009371FB">
        <w:rPr>
          <w:iCs/>
        </w:rPr>
        <w:t>.</w:t>
      </w:r>
    </w:p>
    <w:p w14:paraId="520F45B9" w14:textId="08072B34" w:rsidR="002F1925" w:rsidRPr="0031357C" w:rsidRDefault="00DF4F8B" w:rsidP="009371FB">
      <w:pPr>
        <w:pStyle w:val="ac"/>
        <w:jc w:val="both"/>
        <w:rPr>
          <w:iCs/>
        </w:rPr>
      </w:pPr>
      <w:r w:rsidRPr="00DF4F8B">
        <w:rPr>
          <w:iCs/>
        </w:rPr>
        <w:t xml:space="preserve">Мазки периферической крови фиксировали в 95% спирте и окрашивали красителем </w:t>
      </w:r>
      <w:proofErr w:type="spellStart"/>
      <w:r w:rsidRPr="00DF4F8B">
        <w:rPr>
          <w:iCs/>
        </w:rPr>
        <w:t>Гимза</w:t>
      </w:r>
      <w:proofErr w:type="spellEnd"/>
      <w:r w:rsidRPr="00DF4F8B">
        <w:rPr>
          <w:iCs/>
        </w:rPr>
        <w:t xml:space="preserve">-Романовского для дальнейшей микроскопии </w:t>
      </w:r>
      <w:r w:rsidR="00BC2B38">
        <w:rPr>
          <w:iCs/>
        </w:rPr>
        <w:t>на</w:t>
      </w:r>
      <w:r w:rsidRPr="00DF4F8B">
        <w:rPr>
          <w:iCs/>
        </w:rPr>
        <w:t xml:space="preserve"> Zeiss Lab. A1. Лейкоцитарная формула рассчитывалась по количеству лейкоцитов на 2000 эритроцитов.</w:t>
      </w:r>
    </w:p>
    <w:p w14:paraId="24AF73BF" w14:textId="2608241A" w:rsidR="006575F0" w:rsidRPr="009371FB" w:rsidRDefault="00C65A26" w:rsidP="009371FB">
      <w:pPr>
        <w:pStyle w:val="ac"/>
        <w:jc w:val="both"/>
        <w:rPr>
          <w:rFonts w:eastAsiaTheme="minorEastAsia"/>
          <w:iCs/>
          <w:lang w:eastAsia="zh-CN"/>
        </w:rPr>
      </w:pPr>
      <w:r>
        <w:rPr>
          <w:iCs/>
        </w:rPr>
        <w:t>В</w:t>
      </w:r>
      <w:r w:rsidR="005D2832">
        <w:rPr>
          <w:iCs/>
        </w:rPr>
        <w:t xml:space="preserve"> периферической</w:t>
      </w:r>
      <w:r>
        <w:rPr>
          <w:iCs/>
        </w:rPr>
        <w:t xml:space="preserve"> крови ужа были обнаружены все типы клеток. </w:t>
      </w:r>
      <w:r w:rsidR="00D8553B">
        <w:rPr>
          <w:iCs/>
        </w:rPr>
        <w:t>Эритроциты преобладали</w:t>
      </w:r>
      <w:r w:rsidR="009371FB">
        <w:rPr>
          <w:iCs/>
        </w:rPr>
        <w:t xml:space="preserve"> (</w:t>
      </w:r>
      <w:r w:rsidR="006575F0" w:rsidRPr="00FB5BDD">
        <w:rPr>
          <w:iCs/>
        </w:rPr>
        <w:t>95</w:t>
      </w:r>
      <w:r w:rsidR="009371FB">
        <w:rPr>
          <w:iCs/>
        </w:rPr>
        <w:t>%</w:t>
      </w:r>
      <w:r w:rsidR="009371FB" w:rsidRPr="009371FB">
        <w:rPr>
          <w:rFonts w:eastAsiaTheme="minorEastAsia"/>
          <w:iCs/>
          <w:lang w:eastAsia="zh-CN"/>
        </w:rPr>
        <w:t xml:space="preserve"> </w:t>
      </w:r>
      <w:r w:rsidR="009371FB">
        <w:rPr>
          <w:rFonts w:eastAsiaTheme="minorEastAsia"/>
          <w:iCs/>
          <w:lang w:eastAsia="zh-CN"/>
        </w:rPr>
        <w:t>от всех клеток</w:t>
      </w:r>
      <w:r w:rsidR="009371FB">
        <w:rPr>
          <w:iCs/>
        </w:rPr>
        <w:t>)</w:t>
      </w:r>
      <w:r>
        <w:rPr>
          <w:rFonts w:eastAsiaTheme="minorEastAsia"/>
          <w:iCs/>
          <w:lang w:eastAsia="zh-CN"/>
        </w:rPr>
        <w:t>. Тромбоциты обнаружены в группах или по одиночке</w:t>
      </w:r>
      <w:r w:rsidR="006575F0">
        <w:rPr>
          <w:rFonts w:eastAsiaTheme="minorEastAsia"/>
          <w:iCs/>
          <w:lang w:eastAsia="zh-CN"/>
        </w:rPr>
        <w:t>. Среди лейкоцитов были лимфоциты</w:t>
      </w:r>
      <w:r w:rsidR="009371FB">
        <w:rPr>
          <w:rFonts w:eastAsiaTheme="minorEastAsia"/>
          <w:iCs/>
          <w:lang w:eastAsia="zh-CN"/>
        </w:rPr>
        <w:t xml:space="preserve"> (16,13%)</w:t>
      </w:r>
      <w:r w:rsidR="006575F0">
        <w:rPr>
          <w:rFonts w:eastAsiaTheme="minorEastAsia"/>
          <w:iCs/>
          <w:lang w:eastAsia="zh-CN"/>
        </w:rPr>
        <w:t xml:space="preserve">, </w:t>
      </w:r>
      <w:proofErr w:type="gramStart"/>
      <w:r w:rsidR="006575F0">
        <w:rPr>
          <w:rFonts w:eastAsiaTheme="minorEastAsia"/>
          <w:iCs/>
          <w:lang w:eastAsia="zh-CN"/>
        </w:rPr>
        <w:t>базофилы</w:t>
      </w:r>
      <w:r w:rsidR="009371FB">
        <w:rPr>
          <w:rFonts w:eastAsiaTheme="minorEastAsia"/>
          <w:iCs/>
          <w:lang w:eastAsia="zh-CN"/>
        </w:rPr>
        <w:t>(</w:t>
      </w:r>
      <w:proofErr w:type="gramEnd"/>
      <w:r w:rsidR="009371FB" w:rsidRPr="00AE3F4F">
        <w:rPr>
          <w:rFonts w:eastAsiaTheme="minorEastAsia"/>
          <w:iCs/>
          <w:lang w:eastAsia="zh-CN"/>
        </w:rPr>
        <w:t>10,75</w:t>
      </w:r>
      <w:r w:rsidR="009371FB">
        <w:rPr>
          <w:rFonts w:eastAsiaTheme="minorEastAsia"/>
          <w:iCs/>
          <w:lang w:eastAsia="zh-CN"/>
        </w:rPr>
        <w:t>%)</w:t>
      </w:r>
      <w:r w:rsidR="006575F0">
        <w:rPr>
          <w:rFonts w:eastAsiaTheme="minorEastAsia"/>
          <w:iCs/>
          <w:lang w:eastAsia="zh-CN"/>
        </w:rPr>
        <w:t xml:space="preserve">, </w:t>
      </w:r>
      <w:proofErr w:type="spellStart"/>
      <w:r w:rsidR="006575F0">
        <w:rPr>
          <w:rFonts w:eastAsiaTheme="minorEastAsia"/>
          <w:iCs/>
          <w:lang w:eastAsia="zh-CN"/>
        </w:rPr>
        <w:t>гетерофилы</w:t>
      </w:r>
      <w:proofErr w:type="spellEnd"/>
      <w:r w:rsidR="009371FB">
        <w:rPr>
          <w:rFonts w:eastAsiaTheme="minorEastAsia"/>
          <w:iCs/>
          <w:lang w:eastAsia="zh-CN"/>
        </w:rPr>
        <w:t>(</w:t>
      </w:r>
      <w:r w:rsidR="009371FB" w:rsidRPr="00AE3F4F">
        <w:rPr>
          <w:rFonts w:eastAsiaTheme="minorEastAsia"/>
          <w:iCs/>
          <w:lang w:eastAsia="zh-CN"/>
        </w:rPr>
        <w:t>16,13</w:t>
      </w:r>
      <w:r w:rsidR="009371FB">
        <w:rPr>
          <w:rFonts w:eastAsiaTheme="minorEastAsia"/>
          <w:iCs/>
          <w:lang w:eastAsia="zh-CN"/>
        </w:rPr>
        <w:t>%)</w:t>
      </w:r>
      <w:r w:rsidR="006575F0">
        <w:rPr>
          <w:rFonts w:eastAsiaTheme="minorEastAsia"/>
          <w:iCs/>
          <w:lang w:eastAsia="zh-CN"/>
        </w:rPr>
        <w:t xml:space="preserve">, </w:t>
      </w:r>
      <w:proofErr w:type="spellStart"/>
      <w:r w:rsidR="006575F0">
        <w:rPr>
          <w:rFonts w:eastAsiaTheme="minorEastAsia"/>
          <w:iCs/>
          <w:lang w:eastAsia="zh-CN"/>
        </w:rPr>
        <w:t>азурофилы</w:t>
      </w:r>
      <w:proofErr w:type="spellEnd"/>
      <w:r w:rsidR="009371FB">
        <w:rPr>
          <w:rFonts w:eastAsiaTheme="minorEastAsia"/>
          <w:iCs/>
          <w:lang w:eastAsia="zh-CN"/>
        </w:rPr>
        <w:t>(</w:t>
      </w:r>
      <w:r w:rsidR="009371FB" w:rsidRPr="00AE3F4F">
        <w:rPr>
          <w:rFonts w:eastAsiaTheme="minorEastAsia"/>
          <w:iCs/>
          <w:lang w:eastAsia="zh-CN"/>
        </w:rPr>
        <w:t>26,88</w:t>
      </w:r>
      <w:r w:rsidR="009371FB">
        <w:rPr>
          <w:rFonts w:eastAsiaTheme="minorEastAsia"/>
          <w:iCs/>
          <w:lang w:eastAsia="zh-CN"/>
        </w:rPr>
        <w:t>%)</w:t>
      </w:r>
      <w:r w:rsidR="006575F0">
        <w:rPr>
          <w:rFonts w:eastAsiaTheme="minorEastAsia"/>
          <w:iCs/>
          <w:lang w:eastAsia="zh-CN"/>
        </w:rPr>
        <w:t>, эозинофилы</w:t>
      </w:r>
      <w:r w:rsidR="009371FB">
        <w:rPr>
          <w:rFonts w:eastAsiaTheme="minorEastAsia"/>
          <w:iCs/>
          <w:lang w:eastAsia="zh-CN"/>
        </w:rPr>
        <w:t>(</w:t>
      </w:r>
      <w:r w:rsidR="009371FB" w:rsidRPr="00AE3F4F">
        <w:rPr>
          <w:rFonts w:eastAsiaTheme="minorEastAsia"/>
          <w:iCs/>
          <w:lang w:eastAsia="zh-CN"/>
        </w:rPr>
        <w:t>1,08</w:t>
      </w:r>
      <w:r w:rsidR="009371FB">
        <w:rPr>
          <w:rFonts w:eastAsiaTheme="minorEastAsia"/>
          <w:iCs/>
          <w:lang w:eastAsia="zh-CN"/>
        </w:rPr>
        <w:t>%)</w:t>
      </w:r>
      <w:r w:rsidR="006575F0">
        <w:rPr>
          <w:rFonts w:eastAsiaTheme="minorEastAsia"/>
          <w:iCs/>
          <w:lang w:eastAsia="zh-CN"/>
        </w:rPr>
        <w:t xml:space="preserve"> и моноциты</w:t>
      </w:r>
      <w:r w:rsidR="009371FB">
        <w:rPr>
          <w:rFonts w:eastAsiaTheme="minorEastAsia"/>
          <w:iCs/>
          <w:lang w:eastAsia="zh-CN"/>
        </w:rPr>
        <w:t>(</w:t>
      </w:r>
      <w:r w:rsidR="009371FB" w:rsidRPr="00AE3F4F">
        <w:rPr>
          <w:rFonts w:eastAsiaTheme="minorEastAsia"/>
          <w:iCs/>
          <w:lang w:eastAsia="zh-CN"/>
        </w:rPr>
        <w:t>29,03</w:t>
      </w:r>
      <w:r w:rsidR="009371FB">
        <w:rPr>
          <w:rFonts w:eastAsiaTheme="minorEastAsia"/>
          <w:iCs/>
          <w:lang w:eastAsia="zh-CN"/>
        </w:rPr>
        <w:t>%)</w:t>
      </w:r>
      <w:r w:rsidR="006575F0">
        <w:rPr>
          <w:rFonts w:eastAsiaTheme="minorEastAsia"/>
          <w:iCs/>
          <w:lang w:eastAsia="zh-CN"/>
        </w:rPr>
        <w:t xml:space="preserve"> (</w:t>
      </w:r>
      <w:r w:rsidR="005D2832">
        <w:rPr>
          <w:rFonts w:eastAsiaTheme="minorEastAsia"/>
          <w:iCs/>
          <w:lang w:eastAsia="zh-CN"/>
        </w:rPr>
        <w:t>Рис. 1.</w:t>
      </w:r>
      <w:r w:rsidR="006575F0">
        <w:rPr>
          <w:rFonts w:eastAsiaTheme="minorEastAsia"/>
          <w:iCs/>
          <w:lang w:eastAsia="zh-CN"/>
        </w:rPr>
        <w:t xml:space="preserve">). </w:t>
      </w:r>
    </w:p>
    <w:p w14:paraId="735EF247" w14:textId="7BDE72F6" w:rsidR="00DF4F8B" w:rsidRPr="00422096" w:rsidRDefault="00883CCF" w:rsidP="009371FB">
      <w:pPr>
        <w:pStyle w:val="ac"/>
        <w:jc w:val="both"/>
        <w:rPr>
          <w:rFonts w:eastAsiaTheme="minorEastAsia"/>
          <w:iCs/>
          <w:lang w:eastAsia="zh-CN"/>
        </w:rPr>
      </w:pPr>
      <w:r>
        <w:rPr>
          <w:iCs/>
        </w:rPr>
        <w:t xml:space="preserve">Результаты показали, что у ужа преобладают моноциты и </w:t>
      </w:r>
      <w:proofErr w:type="spellStart"/>
      <w:r>
        <w:rPr>
          <w:iCs/>
        </w:rPr>
        <w:t>азурофилы</w:t>
      </w:r>
      <w:proofErr w:type="spellEnd"/>
      <w:r w:rsidR="005F6F8B" w:rsidRPr="00FB5BDD">
        <w:rPr>
          <w:iCs/>
        </w:rPr>
        <w:t xml:space="preserve">. </w:t>
      </w:r>
      <w:r w:rsidR="005F6F8B">
        <w:rPr>
          <w:iCs/>
        </w:rPr>
        <w:t>Л</w:t>
      </w:r>
      <w:r w:rsidR="00B0249C">
        <w:rPr>
          <w:iCs/>
        </w:rPr>
        <w:t xml:space="preserve">имфоциты, базофилы и </w:t>
      </w:r>
      <w:proofErr w:type="spellStart"/>
      <w:r w:rsidR="00B0249C">
        <w:rPr>
          <w:iCs/>
        </w:rPr>
        <w:t>гетерофилы</w:t>
      </w:r>
      <w:proofErr w:type="spellEnd"/>
      <w:r w:rsidR="00B0249C">
        <w:rPr>
          <w:iCs/>
        </w:rPr>
        <w:t xml:space="preserve"> занимают промежуточное положение, а эозинофилы встреча</w:t>
      </w:r>
      <w:r w:rsidR="009371FB">
        <w:rPr>
          <w:iCs/>
        </w:rPr>
        <w:t>ются</w:t>
      </w:r>
      <w:r w:rsidR="00B0249C">
        <w:rPr>
          <w:iCs/>
        </w:rPr>
        <w:t xml:space="preserve"> единично</w:t>
      </w:r>
      <w:r>
        <w:rPr>
          <w:iCs/>
        </w:rPr>
        <w:t xml:space="preserve">. </w:t>
      </w:r>
      <w:proofErr w:type="spellStart"/>
      <w:r w:rsidR="00B0249C">
        <w:rPr>
          <w:iCs/>
        </w:rPr>
        <w:t>Азурофилы</w:t>
      </w:r>
      <w:proofErr w:type="spellEnd"/>
      <w:r w:rsidR="00B0249C">
        <w:rPr>
          <w:iCs/>
        </w:rPr>
        <w:t xml:space="preserve"> также преоблад</w:t>
      </w:r>
      <w:r w:rsidR="009371FB">
        <w:rPr>
          <w:iCs/>
        </w:rPr>
        <w:t>ают</w:t>
      </w:r>
      <w:r w:rsidR="00B0249C">
        <w:rPr>
          <w:iCs/>
        </w:rPr>
        <w:t xml:space="preserve"> у некоторых гремучих змей и </w:t>
      </w:r>
      <w:proofErr w:type="spellStart"/>
      <w:proofErr w:type="gramStart"/>
      <w:r w:rsidR="00B0249C">
        <w:rPr>
          <w:iCs/>
        </w:rPr>
        <w:t>ложноногих</w:t>
      </w:r>
      <w:proofErr w:type="spellEnd"/>
      <w:r w:rsidR="00B0249C" w:rsidRPr="00FB5BDD">
        <w:rPr>
          <w:rFonts w:eastAsiaTheme="minorEastAsia"/>
          <w:iCs/>
          <w:lang w:eastAsia="zh-CN"/>
        </w:rPr>
        <w:t>[</w:t>
      </w:r>
      <w:proofErr w:type="gramEnd"/>
      <w:r w:rsidR="00B0249C" w:rsidRPr="00FB5BDD">
        <w:rPr>
          <w:rFonts w:eastAsiaTheme="minorEastAsia"/>
          <w:iCs/>
          <w:lang w:eastAsia="zh-CN"/>
        </w:rPr>
        <w:t xml:space="preserve">1]. </w:t>
      </w:r>
      <w:r w:rsidR="00B0249C">
        <w:rPr>
          <w:rFonts w:eastAsiaTheme="minorEastAsia"/>
          <w:iCs/>
          <w:lang w:eastAsia="zh-CN"/>
        </w:rPr>
        <w:t>У черепахи</w:t>
      </w:r>
      <w:r w:rsidR="00B0249C" w:rsidRPr="00B0249C">
        <w:t xml:space="preserve"> </w:t>
      </w:r>
      <w:proofErr w:type="spellStart"/>
      <w:r w:rsidR="00B0249C" w:rsidRPr="00FB5BDD">
        <w:rPr>
          <w:rFonts w:eastAsiaTheme="minorEastAsia"/>
          <w:i/>
          <w:lang w:eastAsia="zh-CN"/>
        </w:rPr>
        <w:t>Gopherus</w:t>
      </w:r>
      <w:proofErr w:type="spellEnd"/>
      <w:r w:rsidR="00B0249C" w:rsidRPr="00FB5BDD">
        <w:rPr>
          <w:rFonts w:eastAsiaTheme="minorEastAsia"/>
          <w:i/>
          <w:lang w:eastAsia="zh-CN"/>
        </w:rPr>
        <w:t xml:space="preserve"> </w:t>
      </w:r>
      <w:proofErr w:type="spellStart"/>
      <w:r w:rsidR="00B0249C" w:rsidRPr="00FB5BDD">
        <w:rPr>
          <w:rFonts w:eastAsiaTheme="minorEastAsia"/>
          <w:i/>
          <w:lang w:eastAsia="zh-CN"/>
        </w:rPr>
        <w:t>agassizii</w:t>
      </w:r>
      <w:proofErr w:type="spellEnd"/>
      <w:r w:rsidR="00B0249C">
        <w:rPr>
          <w:rFonts w:eastAsiaTheme="minorEastAsia"/>
          <w:i/>
          <w:lang w:eastAsia="zh-CN"/>
        </w:rPr>
        <w:t xml:space="preserve"> </w:t>
      </w:r>
      <w:r w:rsidR="00B0249C">
        <w:rPr>
          <w:rFonts w:eastAsiaTheme="minorEastAsia"/>
          <w:iCs/>
          <w:lang w:eastAsia="zh-CN"/>
        </w:rPr>
        <w:t>и королевской кобры</w:t>
      </w:r>
      <w:r w:rsidR="00F04708">
        <w:rPr>
          <w:rFonts w:eastAsiaTheme="minorEastAsia"/>
          <w:iCs/>
          <w:lang w:eastAsia="zh-CN"/>
        </w:rPr>
        <w:t xml:space="preserve"> </w:t>
      </w:r>
      <w:proofErr w:type="spellStart"/>
      <w:r w:rsidR="00F04708" w:rsidRPr="00FB5BDD">
        <w:rPr>
          <w:rFonts w:eastAsiaTheme="minorEastAsia"/>
          <w:i/>
          <w:lang w:eastAsia="zh-CN"/>
        </w:rPr>
        <w:t>Ophiophagus</w:t>
      </w:r>
      <w:proofErr w:type="spellEnd"/>
      <w:r w:rsidR="00F04708" w:rsidRPr="00FB5BDD">
        <w:rPr>
          <w:rFonts w:eastAsiaTheme="minorEastAsia"/>
          <w:i/>
          <w:lang w:eastAsia="zh-CN"/>
        </w:rPr>
        <w:t xml:space="preserve"> </w:t>
      </w:r>
      <w:proofErr w:type="spellStart"/>
      <w:r w:rsidR="00F04708" w:rsidRPr="00FB5BDD">
        <w:rPr>
          <w:rFonts w:eastAsiaTheme="minorEastAsia"/>
          <w:i/>
          <w:lang w:eastAsia="zh-CN"/>
        </w:rPr>
        <w:t>hannah</w:t>
      </w:r>
      <w:proofErr w:type="spellEnd"/>
      <w:r w:rsidR="00B0249C">
        <w:rPr>
          <w:rFonts w:eastAsiaTheme="minorEastAsia"/>
          <w:iCs/>
          <w:lang w:eastAsia="zh-CN"/>
        </w:rPr>
        <w:t xml:space="preserve"> были наиболее многочисле</w:t>
      </w:r>
      <w:r w:rsidR="009371FB">
        <w:rPr>
          <w:rFonts w:eastAsiaTheme="minorEastAsia"/>
          <w:iCs/>
          <w:lang w:eastAsia="zh-CN"/>
        </w:rPr>
        <w:t>н</w:t>
      </w:r>
      <w:r w:rsidR="00B0249C">
        <w:rPr>
          <w:rFonts w:eastAsiaTheme="minorEastAsia"/>
          <w:iCs/>
          <w:lang w:eastAsia="zh-CN"/>
        </w:rPr>
        <w:t xml:space="preserve">ны </w:t>
      </w:r>
      <w:proofErr w:type="spellStart"/>
      <w:r w:rsidR="00F04708">
        <w:rPr>
          <w:rFonts w:eastAsiaTheme="minorEastAsia"/>
          <w:iCs/>
          <w:lang w:eastAsia="zh-CN"/>
        </w:rPr>
        <w:t>гетерофилы</w:t>
      </w:r>
      <w:proofErr w:type="spellEnd"/>
      <w:r w:rsidR="00F04708">
        <w:rPr>
          <w:rFonts w:eastAsiaTheme="minorEastAsia"/>
          <w:iCs/>
          <w:lang w:eastAsia="zh-CN"/>
        </w:rPr>
        <w:t xml:space="preserve"> и лимфоциты. У игуаны </w:t>
      </w:r>
      <w:proofErr w:type="spellStart"/>
      <w:r w:rsidR="00F04708" w:rsidRPr="00FB5BDD">
        <w:rPr>
          <w:rFonts w:eastAsiaTheme="minorEastAsia"/>
          <w:i/>
          <w:lang w:eastAsia="zh-CN"/>
        </w:rPr>
        <w:t>Iguana</w:t>
      </w:r>
      <w:proofErr w:type="spellEnd"/>
      <w:r w:rsidR="00F04708" w:rsidRPr="00FB5BDD">
        <w:rPr>
          <w:rFonts w:eastAsiaTheme="minorEastAsia"/>
          <w:i/>
          <w:lang w:eastAsia="zh-CN"/>
        </w:rPr>
        <w:t xml:space="preserve"> </w:t>
      </w:r>
      <w:proofErr w:type="spellStart"/>
      <w:r w:rsidR="00F04708" w:rsidRPr="00FB5BDD">
        <w:rPr>
          <w:rFonts w:eastAsiaTheme="minorEastAsia"/>
          <w:i/>
          <w:lang w:eastAsia="zh-CN"/>
        </w:rPr>
        <w:t>iguana</w:t>
      </w:r>
      <w:proofErr w:type="spellEnd"/>
      <w:r w:rsidR="00F04708">
        <w:rPr>
          <w:rFonts w:eastAsiaTheme="minorEastAsia"/>
          <w:i/>
          <w:lang w:eastAsia="zh-CN"/>
        </w:rPr>
        <w:t xml:space="preserve"> </w:t>
      </w:r>
      <w:r w:rsidR="00F04708" w:rsidRPr="00FB5BDD">
        <w:rPr>
          <w:rFonts w:eastAsiaTheme="minorEastAsia"/>
          <w:iCs/>
          <w:lang w:eastAsia="zh-CN"/>
        </w:rPr>
        <w:t>преоблада</w:t>
      </w:r>
      <w:r w:rsidR="009371FB">
        <w:rPr>
          <w:rFonts w:eastAsiaTheme="minorEastAsia"/>
          <w:iCs/>
          <w:lang w:eastAsia="zh-CN"/>
        </w:rPr>
        <w:t xml:space="preserve">ют </w:t>
      </w:r>
      <w:r w:rsidR="00F04708">
        <w:rPr>
          <w:rFonts w:eastAsiaTheme="minorEastAsia"/>
          <w:iCs/>
          <w:lang w:eastAsia="zh-CN"/>
        </w:rPr>
        <w:t>моноциты и лимфоциты</w:t>
      </w:r>
      <w:r w:rsidR="005F6F8B" w:rsidRPr="00FB5BDD">
        <w:rPr>
          <w:rFonts w:eastAsiaTheme="minorEastAsia"/>
          <w:iCs/>
          <w:lang w:eastAsia="zh-CN"/>
        </w:rPr>
        <w:t xml:space="preserve"> </w:t>
      </w:r>
      <w:r w:rsidR="00F04708">
        <w:rPr>
          <w:rFonts w:eastAsiaTheme="minorEastAsia" w:hint="eastAsia"/>
          <w:iCs/>
          <w:lang w:eastAsia="zh-CN"/>
        </w:rPr>
        <w:t>[</w:t>
      </w:r>
      <w:r w:rsidR="0075744C">
        <w:rPr>
          <w:rFonts w:eastAsiaTheme="minorEastAsia"/>
          <w:iCs/>
          <w:lang w:eastAsia="zh-CN"/>
        </w:rPr>
        <w:t>2</w:t>
      </w:r>
      <w:r w:rsidR="00F04708">
        <w:rPr>
          <w:rFonts w:eastAsiaTheme="minorEastAsia" w:hint="eastAsia"/>
          <w:iCs/>
          <w:lang w:eastAsia="zh-CN"/>
        </w:rPr>
        <w:t>]</w:t>
      </w:r>
      <w:r w:rsidR="0075744C">
        <w:rPr>
          <w:rFonts w:eastAsiaTheme="minorEastAsia"/>
          <w:iCs/>
          <w:lang w:eastAsia="zh-CN"/>
        </w:rPr>
        <w:t>. Эозинофилы у всех изученных видов рептилий</w:t>
      </w:r>
      <w:r w:rsidR="005F6F8B">
        <w:rPr>
          <w:rFonts w:eastAsiaTheme="minorEastAsia"/>
          <w:iCs/>
          <w:lang w:eastAsia="zh-CN"/>
        </w:rPr>
        <w:t xml:space="preserve"> име</w:t>
      </w:r>
      <w:r w:rsidR="009371FB">
        <w:rPr>
          <w:rFonts w:eastAsiaTheme="minorEastAsia"/>
          <w:iCs/>
          <w:lang w:eastAsia="zh-CN"/>
        </w:rPr>
        <w:t>ют</w:t>
      </w:r>
      <w:r w:rsidR="005F6F8B">
        <w:rPr>
          <w:rFonts w:eastAsiaTheme="minorEastAsia"/>
          <w:iCs/>
          <w:lang w:eastAsia="zh-CN"/>
        </w:rPr>
        <w:t xml:space="preserve"> схожую редкую встречаемость</w:t>
      </w:r>
      <w:r w:rsidR="005F6F8B" w:rsidRPr="005F6F8B">
        <w:rPr>
          <w:rFonts w:eastAsiaTheme="minorEastAsia"/>
          <w:iCs/>
          <w:lang w:eastAsia="zh-CN"/>
        </w:rPr>
        <w:t xml:space="preserve"> [1, 2].</w:t>
      </w:r>
      <w:r w:rsidR="005F6F8B">
        <w:rPr>
          <w:rFonts w:eastAsiaTheme="minorEastAsia"/>
          <w:iCs/>
          <w:lang w:eastAsia="zh-CN"/>
        </w:rPr>
        <w:t xml:space="preserve"> Лейкоцитарная формула у разных видов рептилий различается и имеет </w:t>
      </w:r>
      <w:proofErr w:type="spellStart"/>
      <w:r w:rsidR="005F6F8B">
        <w:rPr>
          <w:rFonts w:eastAsiaTheme="minorEastAsia"/>
          <w:iCs/>
          <w:lang w:eastAsia="zh-CN"/>
        </w:rPr>
        <w:t>видоспецифичный</w:t>
      </w:r>
      <w:proofErr w:type="spellEnd"/>
      <w:r w:rsidR="005F6F8B">
        <w:rPr>
          <w:rFonts w:eastAsiaTheme="minorEastAsia"/>
          <w:iCs/>
          <w:lang w:eastAsia="zh-CN"/>
        </w:rPr>
        <w:t xml:space="preserve"> характер.</w:t>
      </w:r>
      <w:r w:rsidR="00FB5BDD">
        <w:rPr>
          <w:rFonts w:eastAsiaTheme="minorEastAsia"/>
          <w:iCs/>
          <w:lang w:eastAsia="zh-CN"/>
        </w:rPr>
        <w:t xml:space="preserve"> </w:t>
      </w:r>
      <w:r w:rsidR="005F6F8B">
        <w:rPr>
          <w:rFonts w:eastAsiaTheme="minorEastAsia"/>
          <w:iCs/>
          <w:lang w:eastAsia="zh-CN"/>
        </w:rPr>
        <w:t xml:space="preserve">Доминирующее количество моноцитов может быть обусловлено зараженностью </w:t>
      </w:r>
      <w:r w:rsidR="00FB5BDD">
        <w:rPr>
          <w:rFonts w:eastAsiaTheme="minorEastAsia"/>
          <w:iCs/>
          <w:lang w:eastAsia="zh-CN"/>
        </w:rPr>
        <w:t xml:space="preserve">или инфекцией </w:t>
      </w:r>
      <w:r w:rsidR="005F6F8B">
        <w:rPr>
          <w:rFonts w:eastAsiaTheme="minorEastAsia"/>
          <w:iCs/>
          <w:lang w:eastAsia="zh-CN"/>
        </w:rPr>
        <w:t>объекта исследования</w:t>
      </w:r>
      <w:r w:rsidR="009371FB">
        <w:rPr>
          <w:rFonts w:eastAsiaTheme="minorEastAsia"/>
          <w:iCs/>
          <w:lang w:eastAsia="zh-CN"/>
        </w:rPr>
        <w:t xml:space="preserve"> </w:t>
      </w:r>
      <w:r w:rsidR="00AD6B6B">
        <w:rPr>
          <w:rFonts w:eastAsiaTheme="minorEastAsia" w:hint="eastAsia"/>
          <w:iCs/>
          <w:lang w:eastAsia="zh-CN"/>
        </w:rPr>
        <w:t>[3]</w:t>
      </w:r>
      <w:r w:rsidR="00FB5BDD">
        <w:rPr>
          <w:rFonts w:eastAsiaTheme="minorEastAsia"/>
          <w:iCs/>
          <w:lang w:eastAsia="zh-CN"/>
        </w:rPr>
        <w:t>.</w:t>
      </w:r>
      <w:r w:rsidR="00422096">
        <w:rPr>
          <w:rFonts w:eastAsiaTheme="minorEastAsia"/>
          <w:iCs/>
          <w:lang w:eastAsia="zh-CN"/>
        </w:rPr>
        <w:t xml:space="preserve"> Полученные данные расширяют знания по гематологии рептилий и могут быть использованы в мероприятиях по сохранению и разведению этого вида. </w:t>
      </w:r>
    </w:p>
    <w:p w14:paraId="65E5DFA8" w14:textId="6BD57752" w:rsidR="00AB1B8D" w:rsidRPr="00FB5BDD" w:rsidRDefault="003F70F8" w:rsidP="009371FB">
      <w:pPr>
        <w:pStyle w:val="ac"/>
        <w:keepNext/>
        <w:ind w:firstLine="0"/>
        <w:jc w:val="center"/>
        <w:rPr>
          <w:rFonts w:eastAsiaTheme="minorEastAsia" w:hint="eastAsia"/>
          <w:lang w:eastAsia="zh-CN"/>
        </w:rPr>
      </w:pPr>
      <w:r>
        <w:rPr>
          <w:rFonts w:eastAsiaTheme="minorEastAsia"/>
          <w:noProof/>
          <w:lang w:eastAsia="zh-CN"/>
        </w:rPr>
        <w:drawing>
          <wp:inline distT="0" distB="0" distL="0" distR="0" wp14:anchorId="3AA7CF59" wp14:editId="60D047E4">
            <wp:extent cx="3175000" cy="1696993"/>
            <wp:effectExtent l="0" t="0" r="6350" b="0"/>
            <wp:docPr id="13147717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696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C4BF8" w14:textId="4A7AC92E" w:rsidR="004A54A6" w:rsidRDefault="00AB1B8D" w:rsidP="009371FB">
      <w:pPr>
        <w:pStyle w:val="af0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FB5BDD">
        <w:rPr>
          <w:i w:val="0"/>
          <w:iCs w:val="0"/>
          <w:color w:val="auto"/>
          <w:sz w:val="24"/>
          <w:szCs w:val="24"/>
        </w:rPr>
        <w:t>Рис</w:t>
      </w:r>
      <w:r w:rsidR="005D2832" w:rsidRPr="00FB5BDD">
        <w:rPr>
          <w:rFonts w:eastAsiaTheme="minorEastAsia"/>
          <w:i w:val="0"/>
          <w:iCs w:val="0"/>
          <w:color w:val="auto"/>
          <w:sz w:val="24"/>
          <w:szCs w:val="24"/>
          <w:lang w:eastAsia="zh-CN"/>
        </w:rPr>
        <w:t>. 1.</w:t>
      </w:r>
      <w:r w:rsidRPr="00FB5BDD">
        <w:rPr>
          <w:i w:val="0"/>
          <w:iCs w:val="0"/>
          <w:color w:val="auto"/>
          <w:sz w:val="24"/>
          <w:szCs w:val="24"/>
        </w:rPr>
        <w:t xml:space="preserve"> </w:t>
      </w:r>
      <w:r w:rsidR="009A7734" w:rsidRPr="00FB5BDD">
        <w:rPr>
          <w:i w:val="0"/>
          <w:iCs w:val="0"/>
          <w:color w:val="auto"/>
          <w:sz w:val="24"/>
          <w:szCs w:val="24"/>
        </w:rPr>
        <w:t>Клетки</w:t>
      </w:r>
      <w:r w:rsidRPr="00FB5BDD">
        <w:rPr>
          <w:i w:val="0"/>
          <w:iCs w:val="0"/>
          <w:color w:val="auto"/>
          <w:sz w:val="24"/>
          <w:szCs w:val="24"/>
        </w:rPr>
        <w:t xml:space="preserve"> крови </w:t>
      </w:r>
      <w:proofErr w:type="spellStart"/>
      <w:r w:rsidRPr="00FB5BDD">
        <w:rPr>
          <w:i w:val="0"/>
          <w:iCs w:val="0"/>
          <w:color w:val="auto"/>
          <w:sz w:val="24"/>
          <w:szCs w:val="24"/>
        </w:rPr>
        <w:t>длиннозубого</w:t>
      </w:r>
      <w:proofErr w:type="spellEnd"/>
      <w:r w:rsidRPr="00FB5BDD">
        <w:rPr>
          <w:i w:val="0"/>
          <w:iCs w:val="0"/>
          <w:color w:val="auto"/>
          <w:sz w:val="24"/>
          <w:szCs w:val="24"/>
        </w:rPr>
        <w:t xml:space="preserve"> ужа Шмидта </w:t>
      </w:r>
      <w:proofErr w:type="spellStart"/>
      <w:r w:rsidRPr="00FB5BDD">
        <w:rPr>
          <w:color w:val="auto"/>
          <w:sz w:val="24"/>
          <w:szCs w:val="24"/>
          <w:lang w:val="en-US"/>
        </w:rPr>
        <w:t>Rhabdophis</w:t>
      </w:r>
      <w:proofErr w:type="spellEnd"/>
      <w:r w:rsidRPr="00FB5BDD">
        <w:rPr>
          <w:color w:val="auto"/>
          <w:sz w:val="24"/>
          <w:szCs w:val="24"/>
        </w:rPr>
        <w:t xml:space="preserve"> </w:t>
      </w:r>
      <w:r w:rsidRPr="00FB5BDD">
        <w:rPr>
          <w:color w:val="auto"/>
          <w:sz w:val="24"/>
          <w:szCs w:val="24"/>
          <w:lang w:val="en-US"/>
        </w:rPr>
        <w:t>helleri</w:t>
      </w:r>
      <w:r w:rsidR="006575F0" w:rsidRPr="00FB5BDD">
        <w:rPr>
          <w:i w:val="0"/>
          <w:iCs w:val="0"/>
          <w:color w:val="auto"/>
          <w:sz w:val="24"/>
          <w:szCs w:val="24"/>
        </w:rPr>
        <w:t xml:space="preserve"> (А-Е)</w:t>
      </w:r>
      <w:r w:rsidRPr="00FB5BDD">
        <w:rPr>
          <w:i w:val="0"/>
          <w:iCs w:val="0"/>
          <w:color w:val="auto"/>
          <w:sz w:val="24"/>
          <w:szCs w:val="24"/>
        </w:rPr>
        <w:t xml:space="preserve">: </w:t>
      </w:r>
      <w:r w:rsidR="003F70F8" w:rsidRPr="00FB5BDD">
        <w:rPr>
          <w:i w:val="0"/>
          <w:iCs w:val="0"/>
          <w:color w:val="auto"/>
          <w:sz w:val="24"/>
          <w:szCs w:val="24"/>
        </w:rPr>
        <w:t>1</w:t>
      </w:r>
      <w:r w:rsidRPr="00FB5BDD">
        <w:rPr>
          <w:i w:val="0"/>
          <w:iCs w:val="0"/>
          <w:color w:val="auto"/>
          <w:sz w:val="24"/>
          <w:szCs w:val="24"/>
        </w:rPr>
        <w:t xml:space="preserve">  эритроциты</w:t>
      </w:r>
      <w:r w:rsidR="003F70F8" w:rsidRPr="00FB5BDD">
        <w:rPr>
          <w:rFonts w:eastAsiaTheme="minorEastAsia"/>
          <w:i w:val="0"/>
          <w:iCs w:val="0"/>
          <w:color w:val="auto"/>
          <w:sz w:val="24"/>
          <w:szCs w:val="24"/>
          <w:lang w:eastAsia="zh-CN"/>
        </w:rPr>
        <w:t>, 2 - незрелый эритроцит, 3 -</w:t>
      </w:r>
      <w:r w:rsidR="003F70F8" w:rsidRPr="00FB5BDD">
        <w:rPr>
          <w:i w:val="0"/>
          <w:iCs w:val="0"/>
          <w:color w:val="auto"/>
          <w:sz w:val="24"/>
          <w:szCs w:val="24"/>
        </w:rPr>
        <w:t xml:space="preserve"> </w:t>
      </w:r>
      <w:r w:rsidRPr="00FB5BDD">
        <w:rPr>
          <w:i w:val="0"/>
          <w:iCs w:val="0"/>
          <w:color w:val="auto"/>
          <w:sz w:val="24"/>
          <w:szCs w:val="24"/>
        </w:rPr>
        <w:t>кластер тромбоцитов</w:t>
      </w:r>
      <w:r w:rsidR="003F70F8" w:rsidRPr="00FB5BDD">
        <w:rPr>
          <w:i w:val="0"/>
          <w:iCs w:val="0"/>
          <w:color w:val="auto"/>
          <w:sz w:val="24"/>
          <w:szCs w:val="24"/>
        </w:rPr>
        <w:t>,</w:t>
      </w:r>
      <w:r w:rsidRPr="00FB5BDD">
        <w:rPr>
          <w:i w:val="0"/>
          <w:iCs w:val="0"/>
          <w:color w:val="auto"/>
          <w:sz w:val="24"/>
          <w:szCs w:val="24"/>
        </w:rPr>
        <w:t xml:space="preserve"> </w:t>
      </w:r>
      <w:r w:rsidR="003F70F8" w:rsidRPr="00FB5BDD">
        <w:rPr>
          <w:i w:val="0"/>
          <w:iCs w:val="0"/>
          <w:color w:val="auto"/>
          <w:sz w:val="24"/>
          <w:szCs w:val="24"/>
        </w:rPr>
        <w:t>4</w:t>
      </w:r>
      <w:r w:rsidRPr="00FB5BDD">
        <w:rPr>
          <w:i w:val="0"/>
          <w:iCs w:val="0"/>
          <w:color w:val="auto"/>
          <w:sz w:val="24"/>
          <w:szCs w:val="24"/>
        </w:rPr>
        <w:t xml:space="preserve"> – лимфоцит</w:t>
      </w:r>
      <w:r w:rsidR="006575F0" w:rsidRPr="00FB5BDD">
        <w:rPr>
          <w:i w:val="0"/>
          <w:iCs w:val="0"/>
          <w:color w:val="auto"/>
          <w:sz w:val="24"/>
          <w:szCs w:val="24"/>
        </w:rPr>
        <w:t xml:space="preserve">, 5 – базофил, 6 – </w:t>
      </w:r>
      <w:proofErr w:type="spellStart"/>
      <w:r w:rsidR="006575F0" w:rsidRPr="00FB5BDD">
        <w:rPr>
          <w:i w:val="0"/>
          <w:iCs w:val="0"/>
          <w:color w:val="auto"/>
          <w:sz w:val="24"/>
          <w:szCs w:val="24"/>
        </w:rPr>
        <w:t>гетерофил</w:t>
      </w:r>
      <w:proofErr w:type="spellEnd"/>
      <w:r w:rsidR="006575F0" w:rsidRPr="00FB5BDD">
        <w:rPr>
          <w:i w:val="0"/>
          <w:iCs w:val="0"/>
          <w:color w:val="auto"/>
          <w:sz w:val="24"/>
          <w:szCs w:val="24"/>
        </w:rPr>
        <w:t xml:space="preserve">, 7 – </w:t>
      </w:r>
      <w:proofErr w:type="spellStart"/>
      <w:r w:rsidR="006575F0" w:rsidRPr="00FB5BDD">
        <w:rPr>
          <w:i w:val="0"/>
          <w:iCs w:val="0"/>
          <w:color w:val="auto"/>
          <w:sz w:val="24"/>
          <w:szCs w:val="24"/>
        </w:rPr>
        <w:t>азурофил</w:t>
      </w:r>
      <w:proofErr w:type="spellEnd"/>
      <w:r w:rsidR="006575F0" w:rsidRPr="00FB5BDD">
        <w:rPr>
          <w:i w:val="0"/>
          <w:iCs w:val="0"/>
          <w:color w:val="auto"/>
          <w:sz w:val="24"/>
          <w:szCs w:val="24"/>
        </w:rPr>
        <w:t xml:space="preserve">, 8 – эозинофил, 9 – моноцит. </w:t>
      </w:r>
      <w:r w:rsidRPr="00FB5BDD">
        <w:rPr>
          <w:i w:val="0"/>
          <w:iCs w:val="0"/>
          <w:color w:val="auto"/>
          <w:sz w:val="24"/>
          <w:szCs w:val="24"/>
        </w:rPr>
        <w:t>Масштаб 10 мкм</w:t>
      </w:r>
    </w:p>
    <w:p w14:paraId="1511B69B" w14:textId="2041B2D5" w:rsidR="00ED3541" w:rsidRDefault="00ED3541" w:rsidP="009371FB">
      <w:r>
        <w:t>Список литературы:</w:t>
      </w:r>
    </w:p>
    <w:p w14:paraId="237F8343" w14:textId="1553683C" w:rsidR="00F04708" w:rsidRDefault="00ED3541" w:rsidP="009371FB">
      <w:pPr>
        <w:pStyle w:val="a7"/>
        <w:numPr>
          <w:ilvl w:val="0"/>
          <w:numId w:val="1"/>
        </w:numPr>
      </w:pPr>
      <w:r>
        <w:t>Характеристика крови рептилий и её связь с условиями среды обитания</w:t>
      </w:r>
      <w:r>
        <w:t xml:space="preserve">: учебно-методическое пособие к курсу </w:t>
      </w:r>
      <w:r w:rsidRPr="00FB5BDD">
        <w:rPr>
          <w:rFonts w:eastAsiaTheme="minorEastAsia"/>
          <w:lang w:eastAsia="zh-CN"/>
        </w:rPr>
        <w:t>“</w:t>
      </w:r>
      <w:r>
        <w:rPr>
          <w:rFonts w:eastAsiaTheme="minorEastAsia"/>
          <w:lang w:eastAsia="zh-CN"/>
        </w:rPr>
        <w:t>герпетология</w:t>
      </w:r>
      <w:r w:rsidRPr="00FB5BDD">
        <w:rPr>
          <w:rFonts w:eastAsiaTheme="minorEastAsia"/>
          <w:lang w:eastAsia="zh-CN"/>
        </w:rPr>
        <w:t>”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 xml:space="preserve">/ </w:t>
      </w:r>
      <w:r>
        <w:t>Хайрутдинов И.З, Соколина</w:t>
      </w:r>
      <w:r w:rsidRPr="00ED3541">
        <w:t xml:space="preserve"> </w:t>
      </w:r>
      <w:r>
        <w:t>Ф.М.</w:t>
      </w:r>
      <w:r w:rsidR="00B47966">
        <w:t>,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>Казань: Казанский университет, 2010. – 44 с.</w:t>
      </w:r>
    </w:p>
    <w:p w14:paraId="53C14365" w14:textId="389EF38B" w:rsidR="00F04708" w:rsidRDefault="00F04708" w:rsidP="009371FB">
      <w:pPr>
        <w:pStyle w:val="a7"/>
        <w:numPr>
          <w:ilvl w:val="0"/>
          <w:numId w:val="1"/>
        </w:numPr>
      </w:pPr>
      <w:proofErr w:type="spellStart"/>
      <w:r w:rsidRPr="00F04708">
        <w:t>Лисничая</w:t>
      </w:r>
      <w:proofErr w:type="spellEnd"/>
      <w:r w:rsidRPr="00F04708">
        <w:t xml:space="preserve"> Е. Н., Ефимов В. Г. Особенности исследования морфологического состава крови рептилий //</w:t>
      </w:r>
      <w:r>
        <w:t>Н</w:t>
      </w:r>
      <w:r w:rsidRPr="00F04708">
        <w:t>аучно-технический бюллетень Научно-исследовательского центра биобезопасности и экологического контроля ресурсов АПК Днепропетровского государственного аграрно-экономического университета</w:t>
      </w:r>
      <w:r>
        <w:t xml:space="preserve">, </w:t>
      </w:r>
      <w:r w:rsidRPr="00F04708">
        <w:t>2014. №. 2,</w:t>
      </w:r>
      <w:r w:rsidR="00AD6B6B">
        <w:t xml:space="preserve"> </w:t>
      </w:r>
      <w:r w:rsidRPr="00F04708">
        <w:t>№ 1. С. 61-74.</w:t>
      </w:r>
    </w:p>
    <w:p w14:paraId="0CEA38F1" w14:textId="32F018AF" w:rsidR="00FB5BDD" w:rsidRPr="00ED3541" w:rsidRDefault="00FB5BDD" w:rsidP="009371FB">
      <w:pPr>
        <w:pStyle w:val="a7"/>
        <w:numPr>
          <w:ilvl w:val="0"/>
          <w:numId w:val="1"/>
        </w:numPr>
      </w:pPr>
      <w:r w:rsidRPr="00FB5BDD">
        <w:t>Павлов А. В. Ключевые моменты гематологии рептилий: особенности оценки лейкоцитарной части крови //Известия высших учебных заведений. Поволжский регион. Естественные науки</w:t>
      </w:r>
      <w:r>
        <w:t xml:space="preserve">, </w:t>
      </w:r>
      <w:r w:rsidRPr="00FB5BDD">
        <w:t>2019. №. 1 (25). С. 138-152.</w:t>
      </w:r>
    </w:p>
    <w:sectPr w:rsidR="00FB5BDD" w:rsidRPr="00ED3541" w:rsidSect="009371F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A2779"/>
    <w:multiLevelType w:val="hybridMultilevel"/>
    <w:tmpl w:val="642C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1A"/>
    <w:rsid w:val="00241B6B"/>
    <w:rsid w:val="002F1925"/>
    <w:rsid w:val="00301596"/>
    <w:rsid w:val="0031357C"/>
    <w:rsid w:val="003F70F8"/>
    <w:rsid w:val="00422096"/>
    <w:rsid w:val="004939F2"/>
    <w:rsid w:val="004A54A6"/>
    <w:rsid w:val="005D2832"/>
    <w:rsid w:val="005F6F8B"/>
    <w:rsid w:val="00630D32"/>
    <w:rsid w:val="006575F0"/>
    <w:rsid w:val="0075744C"/>
    <w:rsid w:val="007942DA"/>
    <w:rsid w:val="00871514"/>
    <w:rsid w:val="00883CCF"/>
    <w:rsid w:val="008B5A6E"/>
    <w:rsid w:val="008C24C3"/>
    <w:rsid w:val="009371FB"/>
    <w:rsid w:val="00951411"/>
    <w:rsid w:val="009A7734"/>
    <w:rsid w:val="00AB1B8D"/>
    <w:rsid w:val="00AD6B6B"/>
    <w:rsid w:val="00AE3F4F"/>
    <w:rsid w:val="00B0249C"/>
    <w:rsid w:val="00B47966"/>
    <w:rsid w:val="00BC2B38"/>
    <w:rsid w:val="00C373ED"/>
    <w:rsid w:val="00C473B5"/>
    <w:rsid w:val="00C65A26"/>
    <w:rsid w:val="00C72E1A"/>
    <w:rsid w:val="00C848EB"/>
    <w:rsid w:val="00CC06A7"/>
    <w:rsid w:val="00CE6FC2"/>
    <w:rsid w:val="00CF4280"/>
    <w:rsid w:val="00D269E7"/>
    <w:rsid w:val="00D47732"/>
    <w:rsid w:val="00D8553B"/>
    <w:rsid w:val="00DF4F8B"/>
    <w:rsid w:val="00EB49FE"/>
    <w:rsid w:val="00ED3541"/>
    <w:rsid w:val="00F04708"/>
    <w:rsid w:val="00F84B8D"/>
    <w:rsid w:val="00FB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6019"/>
  <w15:chartTrackingRefBased/>
  <w15:docId w15:val="{87C76EBB-A501-4C34-89C0-B57286E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F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2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2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2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2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2E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2E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2E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2E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2E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2E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2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2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2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2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2E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2E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2E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2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2E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2E1A"/>
    <w:rPr>
      <w:b/>
      <w:bCs/>
      <w:smallCaps/>
      <w:color w:val="2F5496" w:themeColor="accent1" w:themeShade="BF"/>
      <w:spacing w:val="5"/>
    </w:rPr>
  </w:style>
  <w:style w:type="paragraph" w:customStyle="1" w:styleId="ac">
    <w:name w:val="Научный"/>
    <w:basedOn w:val="a"/>
    <w:link w:val="ad"/>
    <w:qFormat/>
    <w:rsid w:val="00EB49FE"/>
    <w:pPr>
      <w:ind w:firstLine="397"/>
    </w:pPr>
  </w:style>
  <w:style w:type="character" w:customStyle="1" w:styleId="ad">
    <w:name w:val="Научный Знак"/>
    <w:basedOn w:val="a0"/>
    <w:link w:val="ac"/>
    <w:rsid w:val="00EB49FE"/>
    <w:rPr>
      <w:rFonts w:ascii="Times New Roman" w:hAnsi="Times New Roman"/>
    </w:rPr>
  </w:style>
  <w:style w:type="character" w:styleId="ae">
    <w:name w:val="Hyperlink"/>
    <w:basedOn w:val="a0"/>
    <w:uiPriority w:val="99"/>
    <w:unhideWhenUsed/>
    <w:rsid w:val="0095141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51411"/>
    <w:rPr>
      <w:color w:val="605E5C"/>
      <w:shd w:val="clear" w:color="auto" w:fill="E1DFDD"/>
    </w:rPr>
  </w:style>
  <w:style w:type="paragraph" w:styleId="af0">
    <w:name w:val="caption"/>
    <w:basedOn w:val="a"/>
    <w:next w:val="a"/>
    <w:uiPriority w:val="35"/>
    <w:unhideWhenUsed/>
    <w:qFormat/>
    <w:rsid w:val="00AB1B8D"/>
    <w:pPr>
      <w:spacing w:after="200"/>
    </w:pPr>
    <w:rPr>
      <w:i/>
      <w:iCs/>
      <w:color w:val="44546A" w:themeColor="text2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9A773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773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A773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773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A7734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6">
    <w:name w:val="Revision"/>
    <w:hidden/>
    <w:uiPriority w:val="99"/>
    <w:semiHidden/>
    <w:rsid w:val="008B5A6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7">
    <w:name w:val="Table Grid"/>
    <w:basedOn w:val="a1"/>
    <w:uiPriority w:val="39"/>
    <w:rsid w:val="0065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ser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07EF9-3C03-4591-89F2-CD33DF29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Yuno Gasai</dc:creator>
  <cp:keywords/>
  <dc:description/>
  <cp:lastModifiedBy>Yuno Gasai</cp:lastModifiedBy>
  <cp:revision>2</cp:revision>
  <dcterms:created xsi:type="dcterms:W3CDTF">2025-03-12T08:06:00Z</dcterms:created>
  <dcterms:modified xsi:type="dcterms:W3CDTF">2025-03-12T08:06:00Z</dcterms:modified>
</cp:coreProperties>
</file>