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8731" w14:textId="77777777" w:rsidR="00151E49" w:rsidRDefault="00151E49" w:rsidP="00151E4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lang w:val="ru-RU"/>
        </w:rPr>
      </w:pPr>
      <w:r w:rsidRPr="00151E49">
        <w:rPr>
          <w:rFonts w:ascii="Times New Roman" w:eastAsia="Times New Roman" w:hAnsi="Times New Roman" w:cs="Times New Roman" w:hint="eastAsia"/>
          <w:b/>
          <w:color w:val="000000"/>
          <w:kern w:val="0"/>
          <w:sz w:val="24"/>
          <w:lang w:val="ru-RU" w:eastAsia="ru-RU"/>
        </w:rPr>
        <w:t>Сравнительная характеристика образа мыши в русских и китайских пословицах</w:t>
      </w:r>
    </w:p>
    <w:p w14:paraId="6088502F" w14:textId="77777777" w:rsidR="00151E49" w:rsidRDefault="00151E49" w:rsidP="00151E4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kern w:val="0"/>
          <w:sz w:val="24"/>
          <w:lang w:val="ru-RU"/>
        </w:rPr>
      </w:pPr>
      <w:r w:rsidRPr="00151E49">
        <w:rPr>
          <w:rFonts w:ascii="Times New Roman" w:eastAsia="Times New Roman" w:hAnsi="Times New Roman" w:cs="Times New Roman" w:hint="eastAsia"/>
          <w:b/>
          <w:i/>
          <w:color w:val="000000"/>
          <w:kern w:val="0"/>
          <w:sz w:val="24"/>
          <w:lang w:val="ru-RU" w:eastAsia="ru-RU"/>
        </w:rPr>
        <w:t>Чжэн Шиюй</w:t>
      </w:r>
    </w:p>
    <w:p w14:paraId="506BA408" w14:textId="35E04E65" w:rsidR="00151E49" w:rsidRPr="00151E49" w:rsidRDefault="00151E49" w:rsidP="00151E4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/>
        </w:rPr>
      </w:pPr>
      <w:r w:rsidRPr="00151E49"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lang w:val="ru-RU"/>
        </w:rPr>
        <w:t>Студент</w:t>
      </w: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, 2 </w:t>
      </w:r>
      <w:r w:rsidRPr="00151E4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lang w:val="ru-RU" w:eastAsia="ru-RU"/>
        </w:rPr>
        <w:t>год обучения</w:t>
      </w:r>
    </w:p>
    <w:p w14:paraId="4C809D13" w14:textId="45D1CA52" w:rsidR="00151E49" w:rsidRPr="00151E49" w:rsidRDefault="00151E49" w:rsidP="00151E4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lang w:val="ru-RU" w:eastAsia="ru-RU"/>
        </w:rPr>
      </w:pPr>
      <w:r w:rsidRPr="00151E49"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lang w:val="ru-RU" w:eastAsia="ru-RU"/>
        </w:rPr>
        <w:t>МГУ-ППИ</w:t>
      </w: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, </w:t>
      </w:r>
      <w:r w:rsidRPr="00151E49"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lang w:val="ru-RU" w:eastAsia="ru-RU"/>
        </w:rPr>
        <w:t>филологический факультет</w:t>
      </w: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val="ru-RU" w:eastAsia="ru-RU"/>
        </w:rPr>
        <w:t xml:space="preserve">, </w:t>
      </w:r>
      <w:r w:rsidRPr="00151E49">
        <w:rPr>
          <w:rFonts w:ascii="Times New Roman" w:eastAsia="Times New Roman" w:hAnsi="Times New Roman" w:cs="Times New Roman" w:hint="eastAsia"/>
          <w:i/>
          <w:color w:val="000000"/>
          <w:kern w:val="0"/>
          <w:sz w:val="24"/>
          <w:lang w:val="ru-RU" w:eastAsia="ru-RU"/>
        </w:rPr>
        <w:t>Китай, Шэньчжэнь</w:t>
      </w:r>
    </w:p>
    <w:p w14:paraId="35B11536" w14:textId="12FACCC8" w:rsidR="00151E49" w:rsidRPr="00151E49" w:rsidRDefault="00151E49" w:rsidP="00151E4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</w:rPr>
      </w:pPr>
      <w:r w:rsidRPr="00151E49">
        <w:rPr>
          <w:rFonts w:ascii="Times New Roman" w:eastAsia="Times New Roman" w:hAnsi="Times New Roman" w:cs="Times New Roman"/>
          <w:i/>
          <w:color w:val="000000"/>
          <w:kern w:val="0"/>
          <w:sz w:val="24"/>
          <w:lang w:eastAsia="ru-RU"/>
        </w:rPr>
        <w:t xml:space="preserve">E-mail: </w:t>
      </w:r>
      <w:r w:rsidRPr="00151E49">
        <w:rPr>
          <w:rFonts w:ascii="Times New Roman" w:eastAsia="Times New Roman" w:hAnsi="Times New Roman" w:cs="Times New Roman" w:hint="eastAsia"/>
          <w:i/>
          <w:iCs/>
          <w:kern w:val="0"/>
          <w:sz w:val="24"/>
          <w:u w:val="single"/>
          <w:lang w:eastAsia="ru-RU"/>
        </w:rPr>
        <w:t>shiyu.z@yandex.com</w:t>
      </w:r>
    </w:p>
    <w:p w14:paraId="66632288" w14:textId="77777777" w:rsidR="00692C1B" w:rsidRPr="00692C1B" w:rsidRDefault="00692C1B" w:rsidP="00692C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Животные играют важную роль в жизни человека и постоянно присутствуют в фольклорных сюжетах, демонстрируя множество различных свойств и символических значений. Из-за различий в русской и китайской культурах образы животных представлены в фольклорных текстах по-разному, некоторые черты имеют очевидные сходства, а другие демонстрируют различия, что важно для изучения культур двух народов и для более успешной коммуникации между ними.</w:t>
      </w:r>
    </w:p>
    <w:p w14:paraId="04309BC5" w14:textId="2EA07A51" w:rsidR="00692C1B" w:rsidRDefault="00692C1B" w:rsidP="00692C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Мышь ‒ распространенный образ в русской и китайской культуре. Благодаря ярко выраженным чертам, мышь часто становится персонажем фольклорных 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текст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ов. Предметом нашего исследования стали особенности представления и символическое значение образа мыши в китайских и русских пословицах.</w:t>
      </w:r>
    </w:p>
    <w:p w14:paraId="69A8BB95" w14:textId="77777777" w:rsidR="001D39E3" w:rsidRDefault="001D39E3" w:rsidP="00692C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81"/>
        <w:gridCol w:w="4593"/>
      </w:tblGrid>
      <w:tr w:rsidR="001D39E3" w14:paraId="6D3CDC53" w14:textId="77777777" w:rsidTr="00186EA2">
        <w:tc>
          <w:tcPr>
            <w:tcW w:w="4581" w:type="dxa"/>
          </w:tcPr>
          <w:p w14:paraId="772B2371" w14:textId="00305319" w:rsidR="001D39E3" w:rsidRDefault="001D39E3" w:rsidP="00692C1B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Китайские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пословицы</w:t>
            </w:r>
            <w:proofErr w:type="spellEnd"/>
          </w:p>
        </w:tc>
        <w:tc>
          <w:tcPr>
            <w:tcW w:w="4593" w:type="dxa"/>
          </w:tcPr>
          <w:p w14:paraId="4CFBA6DA" w14:textId="3904EC73" w:rsidR="001D39E3" w:rsidRDefault="001D39E3" w:rsidP="00692C1B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русский</w:t>
            </w:r>
            <w:proofErr w:type="spellEnd"/>
          </w:p>
        </w:tc>
      </w:tr>
      <w:tr w:rsidR="001D39E3" w:rsidRPr="00C54BE1" w14:paraId="72A3FBA8" w14:textId="77777777" w:rsidTr="00186EA2">
        <w:tc>
          <w:tcPr>
            <w:tcW w:w="4581" w:type="dxa"/>
          </w:tcPr>
          <w:p w14:paraId="52DD41E7" w14:textId="539B313C" w:rsidR="001D39E3" w:rsidRPr="001D39E3" w:rsidRDefault="001D39E3" w:rsidP="00692C1B">
            <w:pPr>
              <w:widowControl/>
              <w:jc w:val="both"/>
              <w:rPr>
                <w:rFonts w:eastAsiaTheme="minorHAnsi" w:cs="Times New Roman" w:hint="eastAsia"/>
                <w:color w:val="000000"/>
                <w:kern w:val="0"/>
                <w:sz w:val="24"/>
                <w:lang w:val="ru-RU"/>
              </w:rPr>
            </w:pPr>
            <w:r w:rsidRPr="001D39E3">
              <w:rPr>
                <w:rFonts w:eastAsiaTheme="minorHAnsi" w:cs="Times New Roman"/>
                <w:i/>
                <w:iCs/>
                <w:color w:val="000000"/>
                <w:kern w:val="0"/>
                <w:sz w:val="24"/>
              </w:rPr>
              <w:t>龙生龙凤生凤，老鼠的儿子会打洞。</w:t>
            </w:r>
          </w:p>
        </w:tc>
        <w:tc>
          <w:tcPr>
            <w:tcW w:w="4593" w:type="dxa"/>
          </w:tcPr>
          <w:p w14:paraId="0D362E89" w14:textId="722A1201" w:rsidR="001D39E3" w:rsidRDefault="001D39E3" w:rsidP="00692C1B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Дракон рождает дракона, феникс рождает феникса, а сын мыши при рождении делает нору.</w:t>
            </w:r>
          </w:p>
        </w:tc>
      </w:tr>
      <w:tr w:rsidR="001D39E3" w:rsidRPr="00C54BE1" w14:paraId="3D3995E3" w14:textId="77777777" w:rsidTr="00186EA2">
        <w:tc>
          <w:tcPr>
            <w:tcW w:w="4581" w:type="dxa"/>
          </w:tcPr>
          <w:p w14:paraId="17FA5D96" w14:textId="1EBBA888" w:rsidR="001D39E3" w:rsidRDefault="001D39E3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一颗老鼠屎，坏了一锅粥。</w:t>
            </w:r>
          </w:p>
        </w:tc>
        <w:tc>
          <w:tcPr>
            <w:tcW w:w="4593" w:type="dxa"/>
          </w:tcPr>
          <w:p w14:paraId="7AE4F936" w14:textId="1BC2D942" w:rsidR="001D39E3" w:rsidRDefault="001D39E3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Один мышиный помет может испортить целый горшок каши.</w:t>
            </w:r>
          </w:p>
        </w:tc>
      </w:tr>
      <w:tr w:rsidR="001D39E3" w:rsidRPr="00C54BE1" w14:paraId="7678F43C" w14:textId="77777777" w:rsidTr="00186EA2">
        <w:tc>
          <w:tcPr>
            <w:tcW w:w="4581" w:type="dxa"/>
          </w:tcPr>
          <w:p w14:paraId="6537F64F" w14:textId="5B921CEE" w:rsidR="001D39E3" w:rsidRDefault="001D39E3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过街老鼠，人人喊打。</w:t>
            </w:r>
          </w:p>
        </w:tc>
        <w:tc>
          <w:tcPr>
            <w:tcW w:w="4593" w:type="dxa"/>
          </w:tcPr>
          <w:p w14:paraId="2EF13487" w14:textId="427163F8" w:rsidR="001D39E3" w:rsidRDefault="001D39E3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Мышь на дороге</w:t>
            </w:r>
            <w:r w:rsidR="00186EA2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все кричат.</w:t>
            </w:r>
          </w:p>
        </w:tc>
      </w:tr>
      <w:tr w:rsidR="001D39E3" w:rsidRPr="00C54BE1" w14:paraId="16C53B72" w14:textId="77777777" w:rsidTr="00186EA2">
        <w:tc>
          <w:tcPr>
            <w:tcW w:w="4581" w:type="dxa"/>
          </w:tcPr>
          <w:p w14:paraId="193E8FCB" w14:textId="761A7DC4" w:rsidR="001D39E3" w:rsidRDefault="001D39E3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proofErr w:type="gramStart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打鼠不着</w:t>
            </w:r>
            <w:proofErr w:type="gramEnd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反摔碎罐罐。</w:t>
            </w:r>
          </w:p>
        </w:tc>
        <w:tc>
          <w:tcPr>
            <w:tcW w:w="4593" w:type="dxa"/>
          </w:tcPr>
          <w:p w14:paraId="101F2B1A" w14:textId="12589D74" w:rsidR="001D39E3" w:rsidRDefault="00186EA2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Пытаться у</w:t>
            </w:r>
            <w:r w:rsidR="001D39E3" w:rsidRPr="0097726F">
              <w:rPr>
                <w:rFonts w:ascii="Times New Roman" w:hAnsi="Times New Roman" w:cs="Times New Roman"/>
                <w:sz w:val="24"/>
                <w:lang w:val="ru-RU"/>
              </w:rPr>
              <w:t xml:space="preserve">бить мышь, но вместо этого </w:t>
            </w:r>
            <w:r w:rsidR="001D39E3">
              <w:rPr>
                <w:rFonts w:ascii="Times New Roman" w:hAnsi="Times New Roman" w:cs="Times New Roman"/>
                <w:sz w:val="24"/>
                <w:lang w:val="ru-RU"/>
              </w:rPr>
              <w:t>разбить горшок.</w:t>
            </w:r>
          </w:p>
        </w:tc>
      </w:tr>
      <w:tr w:rsidR="001D39E3" w:rsidRPr="00C54BE1" w14:paraId="1E3E6CBE" w14:textId="77777777" w:rsidTr="00186EA2">
        <w:tc>
          <w:tcPr>
            <w:tcW w:w="4581" w:type="dxa"/>
          </w:tcPr>
          <w:p w14:paraId="27864454" w14:textId="66728224" w:rsidR="001D39E3" w:rsidRDefault="001D39E3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小鬼跌金刚，</w:t>
            </w:r>
            <w:proofErr w:type="gramStart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小鼠断大绳</w:t>
            </w:r>
            <w:proofErr w:type="gramEnd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。</w:t>
            </w:r>
          </w:p>
        </w:tc>
        <w:tc>
          <w:tcPr>
            <w:tcW w:w="4593" w:type="dxa"/>
          </w:tcPr>
          <w:p w14:paraId="64F82208" w14:textId="5F00F9DD" w:rsidR="001D39E3" w:rsidRDefault="001D39E3" w:rsidP="001D39E3">
            <w:pPr>
              <w:widowControl/>
              <w:jc w:val="both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Маленькое привидение может победить Кинг-Конга, а маленькая мышка п</w:t>
            </w:r>
            <w:r w:rsidR="00186EA2">
              <w:rPr>
                <w:rFonts w:ascii="Times New Roman" w:hAnsi="Times New Roman" w:cs="Times New Roman"/>
                <w:sz w:val="24"/>
                <w:lang w:val="ru-RU"/>
              </w:rPr>
              <w:t>ерегрыз</w:t>
            </w: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ает толстую веревку.</w:t>
            </w:r>
          </w:p>
        </w:tc>
      </w:tr>
      <w:tr w:rsidR="001D39E3" w:rsidRPr="00C54BE1" w14:paraId="3237006E" w14:textId="77777777" w:rsidTr="00186EA2">
        <w:tc>
          <w:tcPr>
            <w:tcW w:w="4581" w:type="dxa"/>
          </w:tcPr>
          <w:p w14:paraId="4A5E5ACF" w14:textId="1E2847A3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猫儿不在，老鼠成精。</w:t>
            </w:r>
          </w:p>
        </w:tc>
        <w:tc>
          <w:tcPr>
            <w:tcW w:w="4593" w:type="dxa"/>
          </w:tcPr>
          <w:p w14:paraId="20CEA259" w14:textId="263ECA1C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Когда кошки нет, королем становится мышь.</w:t>
            </w:r>
          </w:p>
        </w:tc>
      </w:tr>
      <w:tr w:rsidR="001D39E3" w14:paraId="16B6141B" w14:textId="77777777" w:rsidTr="00186EA2">
        <w:tc>
          <w:tcPr>
            <w:tcW w:w="4581" w:type="dxa"/>
          </w:tcPr>
          <w:p w14:paraId="03185C79" w14:textId="67513A6B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珍珠看作鸟鼠屎。</w:t>
            </w:r>
          </w:p>
        </w:tc>
        <w:tc>
          <w:tcPr>
            <w:tcW w:w="4593" w:type="dxa"/>
          </w:tcPr>
          <w:p w14:paraId="58A03FA2" w14:textId="74097FBF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Жемчуг считают мышиным дерьмом.</w:t>
            </w:r>
          </w:p>
        </w:tc>
      </w:tr>
      <w:tr w:rsidR="001D39E3" w:rsidRPr="00C54BE1" w14:paraId="623A2EE5" w14:textId="77777777" w:rsidTr="00186EA2">
        <w:tc>
          <w:tcPr>
            <w:tcW w:w="4581" w:type="dxa"/>
          </w:tcPr>
          <w:p w14:paraId="622E09A7" w14:textId="02721CFA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老鼠搬家，必有灾殃。</w:t>
            </w:r>
          </w:p>
        </w:tc>
        <w:tc>
          <w:tcPr>
            <w:tcW w:w="4593" w:type="dxa"/>
          </w:tcPr>
          <w:p w14:paraId="1B352E34" w14:textId="147DA496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Если мышь двинется, произойдет катастроф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а.</w:t>
            </w:r>
          </w:p>
        </w:tc>
      </w:tr>
      <w:tr w:rsidR="001D39E3" w:rsidRPr="00C54BE1" w14:paraId="5AF0D2A2" w14:textId="77777777" w:rsidTr="00186EA2">
        <w:tc>
          <w:tcPr>
            <w:tcW w:w="4581" w:type="dxa"/>
          </w:tcPr>
          <w:p w14:paraId="6D25F542" w14:textId="6F9DAF5A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谋官如鼠，得官如虎。</w:t>
            </w:r>
          </w:p>
        </w:tc>
        <w:tc>
          <w:tcPr>
            <w:tcW w:w="4593" w:type="dxa"/>
          </w:tcPr>
          <w:p w14:paraId="643EDEA9" w14:textId="4C341B28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 xml:space="preserve">Стремящийся к должности ‒ как мышь, обретающий должность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‒ как тигр.</w:t>
            </w:r>
          </w:p>
        </w:tc>
      </w:tr>
      <w:tr w:rsidR="001D39E3" w:rsidRPr="00C54BE1" w14:paraId="11F9BA27" w14:textId="77777777" w:rsidTr="00186EA2">
        <w:tc>
          <w:tcPr>
            <w:tcW w:w="4581" w:type="dxa"/>
          </w:tcPr>
          <w:p w14:paraId="63CD7780" w14:textId="22C2B7B7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家内无猫，老鼠踩脚。</w:t>
            </w:r>
          </w:p>
        </w:tc>
        <w:tc>
          <w:tcPr>
            <w:tcW w:w="4593" w:type="dxa"/>
          </w:tcPr>
          <w:p w14:paraId="5C6E63DB" w14:textId="30E8CC63" w:rsidR="001D39E3" w:rsidRPr="0097726F" w:rsidRDefault="00186EA2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Если в </w:t>
            </w:r>
            <w:r w:rsidR="001D39E3" w:rsidRPr="0097726F">
              <w:rPr>
                <w:rFonts w:ascii="Times New Roman" w:hAnsi="Times New Roman" w:cs="Times New Roman"/>
                <w:sz w:val="24"/>
                <w:lang w:val="ru-RU"/>
              </w:rPr>
              <w:t>доме нет кошки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м</w:t>
            </w:r>
            <w:r w:rsidR="001D39E3" w:rsidRPr="0097726F">
              <w:rPr>
                <w:rFonts w:ascii="Times New Roman" w:hAnsi="Times New Roman" w:cs="Times New Roman"/>
                <w:sz w:val="24"/>
                <w:lang w:val="ru-RU"/>
              </w:rPr>
              <w:t>ышь может наступить человеку на ногу.</w:t>
            </w:r>
          </w:p>
        </w:tc>
      </w:tr>
      <w:tr w:rsidR="001D39E3" w:rsidRPr="00C54BE1" w14:paraId="6E7E67DE" w14:textId="77777777" w:rsidTr="00186EA2">
        <w:tc>
          <w:tcPr>
            <w:tcW w:w="4581" w:type="dxa"/>
          </w:tcPr>
          <w:p w14:paraId="34672BBB" w14:textId="29C38BF0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满屋老鼠跑，必定有窟窿。</w:t>
            </w:r>
          </w:p>
        </w:tc>
        <w:tc>
          <w:tcPr>
            <w:tcW w:w="4593" w:type="dxa"/>
          </w:tcPr>
          <w:p w14:paraId="75057C4C" w14:textId="7DCE2285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В доме, где полно мышей, обязательно есть дыры.</w:t>
            </w:r>
          </w:p>
        </w:tc>
      </w:tr>
      <w:tr w:rsidR="001D39E3" w:rsidRPr="00C54BE1" w14:paraId="64EE245A" w14:textId="77777777" w:rsidTr="00186EA2">
        <w:tc>
          <w:tcPr>
            <w:tcW w:w="4581" w:type="dxa"/>
          </w:tcPr>
          <w:p w14:paraId="3F1FFEEF" w14:textId="2F2413A2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老鼠看仓，看得精光。</w:t>
            </w:r>
          </w:p>
        </w:tc>
        <w:tc>
          <w:tcPr>
            <w:tcW w:w="4593" w:type="dxa"/>
          </w:tcPr>
          <w:p w14:paraId="4983EB7E" w14:textId="6D80E733" w:rsidR="001D39E3" w:rsidRPr="0097726F" w:rsidRDefault="00186EA2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Если</w:t>
            </w:r>
            <w:r w:rsidR="001D39E3" w:rsidRPr="0097726F">
              <w:rPr>
                <w:rFonts w:ascii="Times New Roman" w:hAnsi="Times New Roman" w:cs="Times New Roman"/>
                <w:sz w:val="24"/>
                <w:lang w:val="ru-RU"/>
              </w:rPr>
              <w:t xml:space="preserve"> мышь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сторожит </w:t>
            </w:r>
            <w:r w:rsidR="001D39E3" w:rsidRPr="0097726F">
              <w:rPr>
                <w:rFonts w:ascii="Times New Roman" w:hAnsi="Times New Roman" w:cs="Times New Roman"/>
                <w:sz w:val="24"/>
                <w:lang w:val="ru-RU"/>
              </w:rPr>
              <w:t>житниц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ы</w:t>
            </w:r>
            <w:r w:rsidR="001D39E3" w:rsidRPr="0097726F">
              <w:rPr>
                <w:rFonts w:ascii="Times New Roman" w:hAnsi="Times New Roman" w:cs="Times New Roman"/>
                <w:sz w:val="24"/>
                <w:lang w:val="ru-RU"/>
              </w:rPr>
              <w:t>, и все они опустеют.</w:t>
            </w:r>
          </w:p>
        </w:tc>
      </w:tr>
      <w:tr w:rsidR="001D39E3" w:rsidRPr="00C54BE1" w14:paraId="4BC62307" w14:textId="77777777" w:rsidTr="00186EA2">
        <w:tc>
          <w:tcPr>
            <w:tcW w:w="4581" w:type="dxa"/>
          </w:tcPr>
          <w:p w14:paraId="1EF579E6" w14:textId="78D3A551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老鼠生幼崽，没有什么好。</w:t>
            </w:r>
          </w:p>
        </w:tc>
        <w:tc>
          <w:tcPr>
            <w:tcW w:w="4593" w:type="dxa"/>
          </w:tcPr>
          <w:p w14:paraId="4A5220EE" w14:textId="10B8FDFD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У мыши есть детеныши</w:t>
            </w:r>
            <w:r w:rsidR="00186EA2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ничего хорошего.</w:t>
            </w:r>
          </w:p>
        </w:tc>
      </w:tr>
      <w:tr w:rsidR="001D39E3" w:rsidRPr="00C54BE1" w14:paraId="6CCDC5A8" w14:textId="77777777" w:rsidTr="00186EA2">
        <w:tc>
          <w:tcPr>
            <w:tcW w:w="4581" w:type="dxa"/>
          </w:tcPr>
          <w:p w14:paraId="0B3A91D9" w14:textId="3AC86446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lastRenderedPageBreak/>
              <w:t>老鼠的目光总是盯在麦粒上。</w:t>
            </w:r>
          </w:p>
        </w:tc>
        <w:tc>
          <w:tcPr>
            <w:tcW w:w="4593" w:type="dxa"/>
          </w:tcPr>
          <w:p w14:paraId="60F9DE30" w14:textId="44BAE599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Глаза мышки всегда устремлены на пшеничное зерно.</w:t>
            </w:r>
          </w:p>
        </w:tc>
      </w:tr>
      <w:tr w:rsidR="001D39E3" w:rsidRPr="00C54BE1" w14:paraId="1B5120E2" w14:textId="77777777" w:rsidTr="00186EA2">
        <w:tc>
          <w:tcPr>
            <w:tcW w:w="4581" w:type="dxa"/>
          </w:tcPr>
          <w:p w14:paraId="2D249F4A" w14:textId="04C6E15B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老鼠逗猫，没事找事。</w:t>
            </w:r>
          </w:p>
        </w:tc>
        <w:tc>
          <w:tcPr>
            <w:tcW w:w="4593" w:type="dxa"/>
          </w:tcPr>
          <w:p w14:paraId="70FFAB07" w14:textId="5CC035D4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 xml:space="preserve">Мыши дразнят кошек и попадают в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неприятности.</w:t>
            </w:r>
          </w:p>
        </w:tc>
      </w:tr>
      <w:tr w:rsidR="001D39E3" w:rsidRPr="00C54BE1" w14:paraId="49B0B4B6" w14:textId="77777777" w:rsidTr="00186EA2">
        <w:tc>
          <w:tcPr>
            <w:tcW w:w="4581" w:type="dxa"/>
          </w:tcPr>
          <w:p w14:paraId="126742F7" w14:textId="351DFBD6" w:rsidR="001D39E3" w:rsidRPr="00C54BE1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一</w:t>
            </w:r>
            <w:proofErr w:type="gramEnd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公</w:t>
            </w:r>
            <w:proofErr w:type="gramStart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一</w:t>
            </w:r>
            <w:proofErr w:type="gramEnd"/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母</w:t>
            </w:r>
            <w:r w:rsidRPr="00C54BE1">
              <w:rPr>
                <w:rFonts w:ascii="Times New Roman" w:hAnsi="Times New Roman" w:cs="Times New Roman"/>
                <w:i/>
                <w:iCs/>
                <w:sz w:val="24"/>
              </w:rPr>
              <w:t>，</w:t>
            </w: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一年二百五</w:t>
            </w:r>
            <w:r>
              <w:rPr>
                <w:rFonts w:ascii="Times New Roman" w:hAnsi="Times New Roman" w:cs="Times New Roman" w:hint="eastAsia"/>
                <w:i/>
                <w:iCs/>
                <w:sz w:val="24"/>
                <w:lang w:val="ru-RU"/>
              </w:rPr>
              <w:t>。</w:t>
            </w:r>
          </w:p>
        </w:tc>
        <w:tc>
          <w:tcPr>
            <w:tcW w:w="4593" w:type="dxa"/>
          </w:tcPr>
          <w:p w14:paraId="1E80AE70" w14:textId="2A8673D6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Один самец мыши и одна самка мыши могут дать двести пятьдесят мышей в год.</w:t>
            </w:r>
          </w:p>
        </w:tc>
      </w:tr>
      <w:tr w:rsidR="001D39E3" w:rsidRPr="00C54BE1" w14:paraId="12922D51" w14:textId="77777777" w:rsidTr="00186EA2">
        <w:tc>
          <w:tcPr>
            <w:tcW w:w="4581" w:type="dxa"/>
          </w:tcPr>
          <w:p w14:paraId="1B118289" w14:textId="6C7702A4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老鼠食油眼前光。</w:t>
            </w:r>
          </w:p>
        </w:tc>
        <w:tc>
          <w:tcPr>
            <w:tcW w:w="4593" w:type="dxa"/>
          </w:tcPr>
          <w:p w14:paraId="09C98223" w14:textId="42B13B02" w:rsidR="001D39E3" w:rsidRPr="0097726F" w:rsidRDefault="001D39E3" w:rsidP="001D39E3">
            <w:pPr>
              <w:widowControl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Мышь, поедающая масло, видит перед собой только свет.</w:t>
            </w:r>
          </w:p>
        </w:tc>
      </w:tr>
    </w:tbl>
    <w:p w14:paraId="719F7A50" w14:textId="77777777" w:rsidR="001D39E3" w:rsidRDefault="001D39E3" w:rsidP="00692C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</w:p>
    <w:p w14:paraId="38CE9194" w14:textId="393C9D15" w:rsidR="00692C1B" w:rsidRPr="00692C1B" w:rsidRDefault="00692C1B" w:rsidP="00692C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В китайских пословицах образ мыши часто символизирует отрицательн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ое поведение и черты характера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: 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воровство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, хитрость, 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безответственность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. Например, 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мышь 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олицетворяет безответственность (</w:t>
      </w:r>
      <w:r w:rsidRPr="00692C1B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老鼠看仓，看得精光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‘Пусть мышь следит за житницами, и все они опустеют’) и плодовитость (</w:t>
      </w:r>
      <w:r w:rsidRPr="00692C1B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一公一母，一年二百五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‘Один самец мыши и одна самка мыши могут дать двести пятьдесят мышей в год’). 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При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отсутстви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и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контроля (</w:t>
      </w:r>
      <w:r w:rsidRPr="00692C1B">
        <w:rPr>
          <w:rFonts w:ascii="Times New Roman" w:eastAsia="宋体" w:hAnsi="Times New Roman" w:cs="Times New Roman"/>
          <w:i/>
          <w:iCs/>
          <w:color w:val="000000"/>
          <w:kern w:val="0"/>
          <w:sz w:val="24"/>
          <w:lang w:val="ru-RU"/>
        </w:rPr>
        <w:t>猫儿不在，老鼠成精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‘Когда кошки нет, королем становится мышь’) мышь становится символом хаоса.</w:t>
      </w:r>
    </w:p>
    <w:p w14:paraId="7501C605" w14:textId="2F46C669" w:rsidR="00692C1B" w:rsidRPr="00692C1B" w:rsidRDefault="00692C1B" w:rsidP="00692C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Таким образом, китайские пословицы изображают мышь как многогранный символ, отражающий не только ее биологические особенности как животного, но и социально-этические проблемы. Мышь в китайских пословицах — это зеркало общества: ее биологические черты метафорически проецируются на человеческие слабости. Этот образ не только универсален, но и глубоко укоренен в конфуцианских идеалах гармонии и ответственности, что делает его уникальным культурным феноменом.</w:t>
      </w:r>
    </w:p>
    <w:p w14:paraId="4CB2FC24" w14:textId="77777777" w:rsidR="00A94BBE" w:rsidRDefault="00A94BBE" w:rsidP="00692C1B">
      <w:pPr>
        <w:spacing w:after="0" w:line="240" w:lineRule="auto"/>
        <w:ind w:firstLineChars="70" w:firstLine="168"/>
        <w:jc w:val="both"/>
        <w:rPr>
          <w:rFonts w:ascii="Times New Roman" w:hAnsi="Times New Roman" w:cs="Times New Roman"/>
          <w:sz w:val="24"/>
          <w:lang w:val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92"/>
        <w:gridCol w:w="4582"/>
      </w:tblGrid>
      <w:tr w:rsidR="001D39E3" w14:paraId="0858841F" w14:textId="77777777" w:rsidTr="001D39E3">
        <w:tc>
          <w:tcPr>
            <w:tcW w:w="4700" w:type="dxa"/>
          </w:tcPr>
          <w:p w14:paraId="22ED27F9" w14:textId="43DE3928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Русские пословицы</w:t>
            </w:r>
          </w:p>
        </w:tc>
        <w:tc>
          <w:tcPr>
            <w:tcW w:w="4700" w:type="dxa"/>
          </w:tcPr>
          <w:p w14:paraId="7F234D46" w14:textId="76D3E747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Перевод на китайский</w:t>
            </w:r>
          </w:p>
        </w:tc>
      </w:tr>
      <w:tr w:rsidR="001D39E3" w14:paraId="3C0AEB27" w14:textId="77777777" w:rsidTr="001D39E3">
        <w:tc>
          <w:tcPr>
            <w:tcW w:w="4700" w:type="dxa"/>
          </w:tcPr>
          <w:p w14:paraId="46D15F52" w14:textId="1B68481C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Кот из дома — мыши в пляс.</w:t>
            </w:r>
          </w:p>
        </w:tc>
        <w:tc>
          <w:tcPr>
            <w:tcW w:w="4700" w:type="dxa"/>
          </w:tcPr>
          <w:p w14:paraId="6942A042" w14:textId="738AAF3F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猫不在家，老鼠在跳舞。</w:t>
            </w:r>
          </w:p>
        </w:tc>
      </w:tr>
      <w:tr w:rsidR="001D39E3" w14:paraId="6A019CC6" w14:textId="77777777" w:rsidTr="001D39E3">
        <w:tc>
          <w:tcPr>
            <w:tcW w:w="4700" w:type="dxa"/>
          </w:tcPr>
          <w:p w14:paraId="09EC1595" w14:textId="451221C7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Голодной куме (лисе) и мышь в честь.</w:t>
            </w:r>
          </w:p>
        </w:tc>
        <w:tc>
          <w:tcPr>
            <w:tcW w:w="4700" w:type="dxa"/>
          </w:tcPr>
          <w:p w14:paraId="4104A383" w14:textId="70D36DE2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饿极的狐狸连老鼠都当佳肴。</w:t>
            </w:r>
          </w:p>
        </w:tc>
      </w:tr>
      <w:tr w:rsidR="001D39E3" w14:paraId="3B1F1D26" w14:textId="77777777" w:rsidTr="001D39E3">
        <w:tc>
          <w:tcPr>
            <w:tcW w:w="4700" w:type="dxa"/>
          </w:tcPr>
          <w:p w14:paraId="5AE83D02" w14:textId="684DD2B3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Мышку и кошка съест, да перед людьми совестится.</w:t>
            </w:r>
          </w:p>
        </w:tc>
        <w:tc>
          <w:tcPr>
            <w:tcW w:w="4700" w:type="dxa"/>
          </w:tcPr>
          <w:p w14:paraId="1A7950D8" w14:textId="1F0CAD73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猫吃了老鼠，却在人前羞惭。</w:t>
            </w:r>
          </w:p>
        </w:tc>
      </w:tr>
      <w:tr w:rsidR="001D39E3" w14:paraId="4FAFE859" w14:textId="77777777" w:rsidTr="001D39E3">
        <w:tc>
          <w:tcPr>
            <w:tcW w:w="4700" w:type="dxa"/>
          </w:tcPr>
          <w:p w14:paraId="33AE1ADD" w14:textId="58118721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И мышь свою норку бережёт.</w:t>
            </w:r>
          </w:p>
        </w:tc>
        <w:tc>
          <w:tcPr>
            <w:tcW w:w="4700" w:type="dxa"/>
          </w:tcPr>
          <w:p w14:paraId="394964E1" w14:textId="5F514B4B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老鼠也守护自己的洞穴。</w:t>
            </w:r>
          </w:p>
        </w:tc>
      </w:tr>
      <w:tr w:rsidR="001D39E3" w14:paraId="72FBEEFE" w14:textId="77777777" w:rsidTr="001D39E3">
        <w:tc>
          <w:tcPr>
            <w:tcW w:w="4700" w:type="dxa"/>
          </w:tcPr>
          <w:p w14:paraId="2A718BA7" w14:textId="3FD2D2F4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Где щель, там и мышь пролезет.</w:t>
            </w:r>
          </w:p>
        </w:tc>
        <w:tc>
          <w:tcPr>
            <w:tcW w:w="4700" w:type="dxa"/>
          </w:tcPr>
          <w:p w14:paraId="61076008" w14:textId="40199764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有缝处必有鼠钻。</w:t>
            </w:r>
          </w:p>
        </w:tc>
      </w:tr>
      <w:tr w:rsidR="001D39E3" w14:paraId="37403D06" w14:textId="77777777" w:rsidTr="001D39E3">
        <w:tc>
          <w:tcPr>
            <w:tcW w:w="4700" w:type="dxa"/>
          </w:tcPr>
          <w:p w14:paraId="5E6C7969" w14:textId="4A781778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В пусто</w:t>
            </w:r>
            <w:r w:rsidR="00186EA2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</w:t>
            </w: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 xml:space="preserve"> амбаре и мыши не водятся.</w:t>
            </w:r>
          </w:p>
        </w:tc>
        <w:tc>
          <w:tcPr>
            <w:tcW w:w="4700" w:type="dxa"/>
          </w:tcPr>
          <w:p w14:paraId="027AACB5" w14:textId="3582EA06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空谷仓无鼠栖。</w:t>
            </w:r>
          </w:p>
        </w:tc>
      </w:tr>
      <w:tr w:rsidR="001D39E3" w14:paraId="1BF836C8" w14:textId="77777777" w:rsidTr="001D39E3">
        <w:tc>
          <w:tcPr>
            <w:tcW w:w="4700" w:type="dxa"/>
          </w:tcPr>
          <w:p w14:paraId="3671DB89" w14:textId="2E286D83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Мышь на крупу набросилась.</w:t>
            </w:r>
          </w:p>
        </w:tc>
        <w:tc>
          <w:tcPr>
            <w:tcW w:w="4700" w:type="dxa"/>
          </w:tcPr>
          <w:p w14:paraId="48FFE4C5" w14:textId="06963038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老鼠扑向麦粒。</w:t>
            </w:r>
          </w:p>
        </w:tc>
      </w:tr>
      <w:tr w:rsidR="001D39E3" w14:paraId="1D5195C2" w14:textId="77777777" w:rsidTr="001D39E3">
        <w:tc>
          <w:tcPr>
            <w:tcW w:w="4700" w:type="dxa"/>
          </w:tcPr>
          <w:p w14:paraId="1C5A48A3" w14:textId="317E64A3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Беден как церковная мышь.</w:t>
            </w:r>
          </w:p>
        </w:tc>
        <w:tc>
          <w:tcPr>
            <w:tcW w:w="4700" w:type="dxa"/>
          </w:tcPr>
          <w:p w14:paraId="4EA14E9C" w14:textId="506CF712" w:rsidR="001D39E3" w:rsidRDefault="001D39E3" w:rsidP="00692C1B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穷人多得像教堂里的老鼠。</w:t>
            </w:r>
          </w:p>
        </w:tc>
      </w:tr>
      <w:tr w:rsidR="001D39E3" w14:paraId="4882545A" w14:textId="77777777" w:rsidTr="001D39E3">
        <w:tc>
          <w:tcPr>
            <w:tcW w:w="4700" w:type="dxa"/>
          </w:tcPr>
          <w:p w14:paraId="5DEAFA35" w14:textId="396BE673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Не велика мышка, а зубок остёр.</w:t>
            </w:r>
          </w:p>
        </w:tc>
        <w:tc>
          <w:tcPr>
            <w:tcW w:w="4700" w:type="dxa"/>
          </w:tcPr>
          <w:p w14:paraId="1A8DAF14" w14:textId="41547CFF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老鼠虽小，牙齿却锋利。</w:t>
            </w:r>
          </w:p>
        </w:tc>
      </w:tr>
      <w:tr w:rsidR="001D39E3" w14:paraId="6DF01FD9" w14:textId="77777777" w:rsidTr="001D39E3">
        <w:tc>
          <w:tcPr>
            <w:tcW w:w="4700" w:type="dxa"/>
          </w:tcPr>
          <w:p w14:paraId="4AEAE27A" w14:textId="0E4BA484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Мышка-норушка в доме — к беде.</w:t>
            </w:r>
          </w:p>
        </w:tc>
        <w:tc>
          <w:tcPr>
            <w:tcW w:w="4700" w:type="dxa"/>
          </w:tcPr>
          <w:p w14:paraId="2FFF3DBC" w14:textId="1CF74C6C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屋中有洞预示着灾祸。</w:t>
            </w:r>
          </w:p>
        </w:tc>
      </w:tr>
      <w:tr w:rsidR="001D39E3" w14:paraId="7DC055A8" w14:textId="77777777" w:rsidTr="001D39E3">
        <w:tc>
          <w:tcPr>
            <w:tcW w:w="4700" w:type="dxa"/>
          </w:tcPr>
          <w:p w14:paraId="3002BDC5" w14:textId="4F969F97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Все по норам, что мыши по щелям.</w:t>
            </w:r>
          </w:p>
        </w:tc>
        <w:tc>
          <w:tcPr>
            <w:tcW w:w="4700" w:type="dxa"/>
          </w:tcPr>
          <w:p w14:paraId="743704CE" w14:textId="73235EE0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都躲在洞里，就像老鼠一样。</w:t>
            </w:r>
          </w:p>
        </w:tc>
      </w:tr>
      <w:tr w:rsidR="001D39E3" w14:paraId="76B951ED" w14:textId="77777777" w:rsidTr="001D39E3">
        <w:tc>
          <w:tcPr>
            <w:tcW w:w="4700" w:type="dxa"/>
          </w:tcPr>
          <w:p w14:paraId="450B558B" w14:textId="7734489C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lastRenderedPageBreak/>
              <w:t>Были бы крошки, будут и мышки.</w:t>
            </w:r>
          </w:p>
        </w:tc>
        <w:tc>
          <w:tcPr>
            <w:tcW w:w="4700" w:type="dxa"/>
          </w:tcPr>
          <w:p w14:paraId="5EDD9C12" w14:textId="1D1B241C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</w:rPr>
              <w:t>如果有面包屑，就会有老鼠。</w:t>
            </w:r>
          </w:p>
        </w:tc>
      </w:tr>
      <w:tr w:rsidR="001D39E3" w14:paraId="4473D282" w14:textId="77777777" w:rsidTr="001D39E3">
        <w:tc>
          <w:tcPr>
            <w:tcW w:w="4700" w:type="dxa"/>
          </w:tcPr>
          <w:p w14:paraId="3E88E6CF" w14:textId="079EBEB3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Бесплатный сыр бывает только в мышеловке.</w:t>
            </w:r>
          </w:p>
        </w:tc>
        <w:tc>
          <w:tcPr>
            <w:tcW w:w="4700" w:type="dxa"/>
          </w:tcPr>
          <w:p w14:paraId="250B7AD4" w14:textId="395D0086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只有捕鼠器里有免费的奶酪。</w:t>
            </w:r>
          </w:p>
        </w:tc>
      </w:tr>
      <w:tr w:rsidR="001D39E3" w14:paraId="516225C2" w14:textId="77777777" w:rsidTr="001D39E3">
        <w:tc>
          <w:tcPr>
            <w:tcW w:w="4700" w:type="dxa"/>
          </w:tcPr>
          <w:p w14:paraId="2A5FA79C" w14:textId="697F698F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Мышь одолевает перед голодом.</w:t>
            </w:r>
          </w:p>
        </w:tc>
        <w:tc>
          <w:tcPr>
            <w:tcW w:w="4700" w:type="dxa"/>
          </w:tcPr>
          <w:p w14:paraId="32ADD21B" w14:textId="165886C6" w:rsidR="001D39E3" w:rsidRDefault="001D39E3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老鼠在饥饿面前被征服。</w:t>
            </w:r>
          </w:p>
        </w:tc>
      </w:tr>
      <w:tr w:rsidR="001D39E3" w14:paraId="7CCA7F13" w14:textId="77777777" w:rsidTr="001D39E3">
        <w:tc>
          <w:tcPr>
            <w:tcW w:w="4700" w:type="dxa"/>
          </w:tcPr>
          <w:p w14:paraId="3D4F560C" w14:textId="7D17E48E" w:rsidR="001D39E3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Если мыши нагрызут хлеб сверху, то дорог будет.</w:t>
            </w:r>
          </w:p>
        </w:tc>
        <w:tc>
          <w:tcPr>
            <w:tcW w:w="4700" w:type="dxa"/>
          </w:tcPr>
          <w:p w14:paraId="27A4EAA5" w14:textId="68E87ABA" w:rsidR="001D39E3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如果老鼠从上面啃面包，就会有路。</w:t>
            </w:r>
          </w:p>
        </w:tc>
      </w:tr>
      <w:tr w:rsidR="001D39E3" w14:paraId="77AE5B03" w14:textId="77777777" w:rsidTr="001D39E3">
        <w:tc>
          <w:tcPr>
            <w:tcW w:w="4700" w:type="dxa"/>
          </w:tcPr>
          <w:p w14:paraId="7F79F283" w14:textId="6692B9D3" w:rsidR="001D39E3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Мыши из дому выбираются — перед пожаром.</w:t>
            </w:r>
          </w:p>
        </w:tc>
        <w:tc>
          <w:tcPr>
            <w:tcW w:w="4700" w:type="dxa"/>
          </w:tcPr>
          <w:p w14:paraId="04597A1D" w14:textId="7EA2B500" w:rsidR="001D39E3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 w:hint="eastAsia"/>
                <w:sz w:val="24"/>
                <w:lang w:val="ru-RU"/>
              </w:rPr>
              <w:t>老鼠在火灾发生前离开房子。</w:t>
            </w:r>
          </w:p>
        </w:tc>
      </w:tr>
      <w:tr w:rsidR="001D39E3" w14:paraId="0299A15E" w14:textId="77777777" w:rsidTr="001D39E3">
        <w:tc>
          <w:tcPr>
            <w:tcW w:w="4700" w:type="dxa"/>
          </w:tcPr>
          <w:p w14:paraId="76E66FEF" w14:textId="4067E5FC" w:rsidR="001D39E3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Богатый в деньгах, как мышь в крупах.</w:t>
            </w:r>
          </w:p>
        </w:tc>
        <w:tc>
          <w:tcPr>
            <w:tcW w:w="4700" w:type="dxa"/>
          </w:tcPr>
          <w:p w14:paraId="016108C2" w14:textId="18F40840" w:rsidR="001D39E3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钱多得就像老鼠在糁里。</w:t>
            </w:r>
          </w:p>
        </w:tc>
      </w:tr>
      <w:tr w:rsidR="003622F1" w14:paraId="55259561" w14:textId="77777777" w:rsidTr="001D39E3">
        <w:tc>
          <w:tcPr>
            <w:tcW w:w="4700" w:type="dxa"/>
          </w:tcPr>
          <w:p w14:paraId="4984978F" w14:textId="2D69D005" w:rsidR="003622F1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Мыши кота погребают, плач ханжи.</w:t>
            </w:r>
          </w:p>
        </w:tc>
        <w:tc>
          <w:tcPr>
            <w:tcW w:w="4700" w:type="dxa"/>
          </w:tcPr>
          <w:p w14:paraId="7EB732D2" w14:textId="50A98648" w:rsidR="003622F1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老鼠埋猫假正经。</w:t>
            </w:r>
          </w:p>
        </w:tc>
      </w:tr>
      <w:tr w:rsidR="003622F1" w14:paraId="7B8B0493" w14:textId="77777777" w:rsidTr="001D39E3">
        <w:tc>
          <w:tcPr>
            <w:tcW w:w="4700" w:type="dxa"/>
          </w:tcPr>
          <w:p w14:paraId="1DE08414" w14:textId="715EAC6E" w:rsidR="003622F1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Если мышь попадет за пазуху, то быть большой беде.</w:t>
            </w:r>
          </w:p>
        </w:tc>
        <w:tc>
          <w:tcPr>
            <w:tcW w:w="4700" w:type="dxa"/>
          </w:tcPr>
          <w:p w14:paraId="4937C4F0" w14:textId="611CFD47" w:rsidR="003622F1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如果老鼠钻进了腋窝，那就大难临头了。</w:t>
            </w:r>
          </w:p>
        </w:tc>
      </w:tr>
      <w:tr w:rsidR="003622F1" w14:paraId="40CCEB85" w14:textId="77777777" w:rsidTr="001D39E3">
        <w:tc>
          <w:tcPr>
            <w:tcW w:w="4700" w:type="dxa"/>
          </w:tcPr>
          <w:p w14:paraId="1F3B6FFE" w14:textId="7C79FADB" w:rsidR="003622F1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i/>
                <w:iCs/>
                <w:sz w:val="24"/>
                <w:lang w:val="ru-RU"/>
              </w:rPr>
              <w:t>Мышь повесилась.</w:t>
            </w:r>
          </w:p>
        </w:tc>
        <w:tc>
          <w:tcPr>
            <w:tcW w:w="4700" w:type="dxa"/>
          </w:tcPr>
          <w:p w14:paraId="46442F07" w14:textId="106364A6" w:rsidR="003622F1" w:rsidRDefault="003622F1" w:rsidP="001D39E3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7726F">
              <w:rPr>
                <w:rFonts w:ascii="Times New Roman" w:hAnsi="Times New Roman" w:cs="Times New Roman"/>
                <w:sz w:val="24"/>
                <w:lang w:val="ru-RU"/>
              </w:rPr>
              <w:t>老鼠上吊自杀。</w:t>
            </w:r>
          </w:p>
        </w:tc>
      </w:tr>
    </w:tbl>
    <w:p w14:paraId="07A085D6" w14:textId="77777777" w:rsidR="00A94BBE" w:rsidRDefault="00A94BBE" w:rsidP="00692C1B">
      <w:pPr>
        <w:spacing w:after="0" w:line="240" w:lineRule="auto"/>
        <w:ind w:firstLineChars="70" w:firstLine="168"/>
        <w:jc w:val="both"/>
        <w:rPr>
          <w:rFonts w:ascii="Times New Roman" w:hAnsi="Times New Roman" w:cs="Times New Roman"/>
          <w:sz w:val="24"/>
          <w:lang w:val="ru-RU"/>
        </w:rPr>
      </w:pPr>
    </w:p>
    <w:p w14:paraId="6A8E41FB" w14:textId="5E3864EB" w:rsidR="00692C1B" w:rsidRDefault="00692C1B" w:rsidP="00692C1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Что касается русских пословиц, первое, что видно, ‒ это появление двойной метафоры мыши как слабого</w:t>
      </w:r>
      <w:r w:rsidR="00186EA2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, но хитрого 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существа. Она часто изображается противоречиво: с одной стороны, она символ уязвимости и бессилия (</w:t>
      </w:r>
      <w:r w:rsidRPr="00692C1B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Голодной куме и мышь в честь; Беден как церковная мышь</w:t>
      </w:r>
      <w:r w:rsidR="00186EA2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, мышь повесилась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); с другой стороны, также подчеркивается инстинкт выживания (</w:t>
      </w:r>
      <w:r w:rsidRPr="00692C1B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И мышь свою норку бережёт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; </w:t>
      </w:r>
      <w:r w:rsidRPr="00692C1B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Все по норам, что мыши по щелям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). Эта двойственность отражает сложность восприятия русской народной культурой образа мыши ‒ сочувствие к его незащищенности и признание его стойкости. В русских пословицах мыши часто наделяются отрицательными моральными качествами, становясь проекцией человеческих недостатков. Например, пословица </w:t>
      </w:r>
      <w:r w:rsidRPr="00692C1B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Где щель, там и мышь пролезет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сатирически описывает людей, которые действуют, исходя из своей выгоды; пословица </w:t>
      </w:r>
      <w:r w:rsidRPr="00692C1B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Бесплатный сыр бывает только в мышеловке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критикует саморазрушение, вызванное жадностью.  </w:t>
      </w:r>
    </w:p>
    <w:p w14:paraId="58310302" w14:textId="72B1635F" w:rsidR="00186EA2" w:rsidRPr="00692C1B" w:rsidRDefault="00186EA2" w:rsidP="00186E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В 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русск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ом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фольклор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е 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мышь —бытовой вредитель или 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образец выносливости и приспособления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(</w:t>
      </w:r>
      <w:r w:rsidRPr="00692C1B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Голодная мышь и глоток воды найдёт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), но также символ подлости и хитрости (</w:t>
      </w:r>
      <w:r w:rsidRPr="00692C1B">
        <w:rPr>
          <w:rFonts w:ascii="Times New Roman" w:eastAsia="宋体" w:hAnsi="Times New Roman" w:cs="Times New Roman"/>
          <w:i/>
          <w:color w:val="000000"/>
          <w:kern w:val="0"/>
          <w:sz w:val="24"/>
          <w:lang w:val="ru-RU"/>
        </w:rPr>
        <w:t>Мышь в амбаре — хозяину на убыток).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Китайские пословицы акцентируют моральные аспекты: мышь здесь — метафора коварства, слабости </w:t>
      </w:r>
      <w:r w:rsidR="00E91396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>человеческой природы. Но</w:t>
      </w:r>
      <w:r w:rsidRPr="00692C1B">
        <w:rPr>
          <w:rFonts w:ascii="Times New Roman" w:eastAsia="宋体" w:hAnsi="Times New Roman" w:cs="Times New Roman"/>
          <w:color w:val="000000"/>
          <w:kern w:val="0"/>
          <w:sz w:val="24"/>
          <w:lang w:val="ru-RU"/>
        </w:rPr>
        <w:t xml:space="preserve"> в обеих культурах мышь ‒ символ опасности.</w:t>
      </w:r>
    </w:p>
    <w:p w14:paraId="58D8FF23" w14:textId="77777777" w:rsidR="005D3326" w:rsidRPr="00692C1B" w:rsidRDefault="005D3326" w:rsidP="00692C1B">
      <w:pPr>
        <w:spacing w:after="0" w:line="240" w:lineRule="auto"/>
        <w:ind w:firstLineChars="70" w:firstLine="168"/>
        <w:jc w:val="both"/>
        <w:rPr>
          <w:rFonts w:ascii="Times New Roman" w:hAnsi="Times New Roman" w:cs="Times New Roman"/>
          <w:sz w:val="24"/>
          <w:lang w:val="ru-RU"/>
        </w:rPr>
      </w:pPr>
    </w:p>
    <w:p w14:paraId="17C0C440" w14:textId="77777777" w:rsidR="005D3326" w:rsidRPr="00692C1B" w:rsidRDefault="00D53455" w:rsidP="00692C1B">
      <w:pPr>
        <w:spacing w:after="0" w:line="240" w:lineRule="auto"/>
        <w:ind w:firstLineChars="70" w:firstLine="168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_Hlk192626002"/>
      <w:r w:rsidRPr="00692C1B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59357941" w14:textId="77777777" w:rsidR="005D3326" w:rsidRPr="00D53455" w:rsidRDefault="005D3326" w:rsidP="00692C1B">
      <w:pPr>
        <w:pStyle w:val="a9"/>
        <w:numPr>
          <w:ilvl w:val="0"/>
          <w:numId w:val="1"/>
        </w:numPr>
        <w:spacing w:after="0" w:line="240" w:lineRule="auto"/>
        <w:ind w:left="0" w:firstLineChars="70" w:firstLine="168"/>
        <w:jc w:val="both"/>
        <w:rPr>
          <w:rFonts w:ascii="Times New Roman" w:hAnsi="Times New Roman" w:cs="Times New Roman"/>
          <w:sz w:val="24"/>
          <w:lang w:val="ru-RU"/>
        </w:rPr>
      </w:pPr>
      <w:r w:rsidRPr="00D53455">
        <w:rPr>
          <w:rFonts w:ascii="Times New Roman" w:hAnsi="Times New Roman" w:cs="Times New Roman"/>
          <w:sz w:val="24"/>
          <w:lang w:val="ru-RU"/>
        </w:rPr>
        <w:t>Даль В. И. Толковый словарь живого великорусского языка : в 4 т. / В. И. Даль. — М. : Русский язык, 1999. — 4 т.</w:t>
      </w:r>
    </w:p>
    <w:p w14:paraId="7379A0AE" w14:textId="77777777" w:rsidR="00D53455" w:rsidRDefault="00D53455" w:rsidP="00692C1B">
      <w:pPr>
        <w:pStyle w:val="a9"/>
        <w:numPr>
          <w:ilvl w:val="0"/>
          <w:numId w:val="1"/>
        </w:numPr>
        <w:spacing w:after="0" w:line="240" w:lineRule="auto"/>
        <w:ind w:left="0" w:firstLineChars="70" w:firstLine="168"/>
        <w:jc w:val="both"/>
        <w:rPr>
          <w:rFonts w:ascii="Times New Roman" w:hAnsi="Times New Roman" w:cs="Times New Roman"/>
          <w:sz w:val="24"/>
          <w:lang w:val="ru-RU"/>
        </w:rPr>
      </w:pPr>
      <w:r w:rsidRPr="00D53455">
        <w:rPr>
          <w:rFonts w:ascii="Times New Roman" w:hAnsi="Times New Roman" w:cs="Times New Roman"/>
          <w:sz w:val="24"/>
          <w:lang w:val="ru-RU"/>
        </w:rPr>
        <w:t>Современный большой словарь китайского языка [Электронный ресурс] / гл. ред. Ло Фэнминь. —</w:t>
      </w:r>
      <w:r w:rsidR="00FD6991">
        <w:rPr>
          <w:rFonts w:ascii="Times New Roman" w:hAnsi="Times New Roman" w:cs="Times New Roman"/>
          <w:sz w:val="24"/>
          <w:lang w:val="ru-RU"/>
        </w:rPr>
        <w:t xml:space="preserve"> Пекин</w:t>
      </w:r>
      <w:r w:rsidRPr="00D53455">
        <w:rPr>
          <w:rFonts w:ascii="Times New Roman" w:hAnsi="Times New Roman" w:cs="Times New Roman"/>
          <w:sz w:val="24"/>
          <w:lang w:val="ru-RU"/>
        </w:rPr>
        <w:t>: Электронное изд-во Китая, 2018. — Режим доступа: http://www.example.com (дата обращения: 10.09.2023).</w:t>
      </w:r>
      <w:bookmarkEnd w:id="0"/>
    </w:p>
    <w:p w14:paraId="57CF4E9C" w14:textId="76F190A4" w:rsidR="00223B00" w:rsidRPr="00223B00" w:rsidRDefault="00223B00" w:rsidP="00692C1B">
      <w:pPr>
        <w:pStyle w:val="a9"/>
        <w:numPr>
          <w:ilvl w:val="0"/>
          <w:numId w:val="1"/>
        </w:numPr>
        <w:spacing w:after="0" w:line="240" w:lineRule="auto"/>
        <w:ind w:left="0" w:firstLineChars="70" w:firstLine="168"/>
        <w:jc w:val="both"/>
        <w:rPr>
          <w:rFonts w:ascii="Times New Roman" w:hAnsi="Times New Roman" w:cs="Times New Roman"/>
          <w:sz w:val="24"/>
          <w:lang w:val="ru-RU"/>
        </w:rPr>
      </w:pPr>
      <w:r w:rsidRPr="00223B00">
        <w:rPr>
          <w:rFonts w:ascii="Times New Roman" w:hAnsi="Times New Roman" w:cs="Times New Roman"/>
          <w:sz w:val="24"/>
          <w:lang w:val="ru-RU"/>
        </w:rPr>
        <w:t>Ван Цзясин, Юань Цзяньвэй, Сунь Фэйянь, Ван Лэй. Русский язык и культура: шесть лекций [</w:t>
      </w:r>
      <w:r w:rsidRPr="00223B00">
        <w:rPr>
          <w:rFonts w:ascii="Times New Roman" w:hAnsi="Times New Roman" w:cs="Times New Roman"/>
          <w:sz w:val="24"/>
          <w:lang w:val="ru-RU"/>
        </w:rPr>
        <w:t>《俄语语言与文化六讲》</w:t>
      </w:r>
      <w:r w:rsidRPr="00223B00">
        <w:rPr>
          <w:rFonts w:ascii="Times New Roman" w:hAnsi="Times New Roman" w:cs="Times New Roman"/>
          <w:sz w:val="24"/>
          <w:lang w:val="ru-RU"/>
        </w:rPr>
        <w:t xml:space="preserve">]. </w:t>
      </w:r>
      <w:r w:rsidR="00C54BE1">
        <w:rPr>
          <w:rFonts w:ascii="Times New Roman" w:hAnsi="Times New Roman" w:cs="Times New Roman"/>
          <w:sz w:val="24"/>
          <w:lang w:val="ru-RU"/>
        </w:rPr>
        <w:t>(на китайском языке)</w:t>
      </w:r>
      <w:r w:rsidRPr="00223B00">
        <w:rPr>
          <w:rFonts w:ascii="Times New Roman" w:hAnsi="Times New Roman" w:cs="Times New Roman"/>
          <w:sz w:val="24"/>
          <w:lang w:val="ru-RU"/>
        </w:rPr>
        <w:t xml:space="preserve">Пекин: Изд-во Пекинского </w:t>
      </w:r>
      <w:r w:rsidRPr="00223B00">
        <w:rPr>
          <w:rFonts w:ascii="Times New Roman" w:hAnsi="Times New Roman" w:cs="Times New Roman"/>
          <w:sz w:val="24"/>
          <w:lang w:val="ru-RU"/>
        </w:rPr>
        <w:lastRenderedPageBreak/>
        <w:t xml:space="preserve">университета, 2014. </w:t>
      </w:r>
    </w:p>
    <w:sectPr w:rsidR="00223B00" w:rsidRPr="00223B00" w:rsidSect="00151E4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C32BB" w14:textId="77777777" w:rsidR="00471F0A" w:rsidRDefault="00471F0A" w:rsidP="00DA53D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D62B88" w14:textId="77777777" w:rsidR="00471F0A" w:rsidRDefault="00471F0A" w:rsidP="00DA53D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00F1" w14:textId="77777777" w:rsidR="00471F0A" w:rsidRDefault="00471F0A" w:rsidP="00DA53D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BE10172" w14:textId="77777777" w:rsidR="00471F0A" w:rsidRDefault="00471F0A" w:rsidP="00DA53D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E3CDC"/>
    <w:multiLevelType w:val="hybridMultilevel"/>
    <w:tmpl w:val="BAEEE5CE"/>
    <w:lvl w:ilvl="0" w:tplc="93827D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num w:numId="1" w16cid:durableId="194931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0267EC"/>
    <w:rsid w:val="00056BCA"/>
    <w:rsid w:val="000A798E"/>
    <w:rsid w:val="000A7F9B"/>
    <w:rsid w:val="000C76B4"/>
    <w:rsid w:val="000F788D"/>
    <w:rsid w:val="00132F28"/>
    <w:rsid w:val="00151E49"/>
    <w:rsid w:val="00164F8F"/>
    <w:rsid w:val="0018427B"/>
    <w:rsid w:val="00186EA2"/>
    <w:rsid w:val="00187043"/>
    <w:rsid w:val="001A30D3"/>
    <w:rsid w:val="001B2686"/>
    <w:rsid w:val="001D39E3"/>
    <w:rsid w:val="00223B00"/>
    <w:rsid w:val="00253A04"/>
    <w:rsid w:val="002A0C9B"/>
    <w:rsid w:val="002F2609"/>
    <w:rsid w:val="002F544D"/>
    <w:rsid w:val="00352ED5"/>
    <w:rsid w:val="003622F1"/>
    <w:rsid w:val="00374A39"/>
    <w:rsid w:val="003F2E95"/>
    <w:rsid w:val="00404108"/>
    <w:rsid w:val="00417FEA"/>
    <w:rsid w:val="004403BF"/>
    <w:rsid w:val="00453596"/>
    <w:rsid w:val="00471F0A"/>
    <w:rsid w:val="00476BE7"/>
    <w:rsid w:val="004C122C"/>
    <w:rsid w:val="004F5039"/>
    <w:rsid w:val="00536B1E"/>
    <w:rsid w:val="0053755C"/>
    <w:rsid w:val="005A073B"/>
    <w:rsid w:val="005D3326"/>
    <w:rsid w:val="005E4E8A"/>
    <w:rsid w:val="006210CF"/>
    <w:rsid w:val="006417A7"/>
    <w:rsid w:val="0065374B"/>
    <w:rsid w:val="00683D3A"/>
    <w:rsid w:val="00686280"/>
    <w:rsid w:val="00692C1B"/>
    <w:rsid w:val="006C3EE2"/>
    <w:rsid w:val="007F1A57"/>
    <w:rsid w:val="00807F98"/>
    <w:rsid w:val="00815990"/>
    <w:rsid w:val="00844278"/>
    <w:rsid w:val="00850E14"/>
    <w:rsid w:val="008D75BC"/>
    <w:rsid w:val="00932391"/>
    <w:rsid w:val="0097726F"/>
    <w:rsid w:val="00980EC3"/>
    <w:rsid w:val="009D2CC8"/>
    <w:rsid w:val="009E3943"/>
    <w:rsid w:val="00A216D5"/>
    <w:rsid w:val="00A366A1"/>
    <w:rsid w:val="00A91ED4"/>
    <w:rsid w:val="00A94BBE"/>
    <w:rsid w:val="00AE6D4B"/>
    <w:rsid w:val="00B84CCA"/>
    <w:rsid w:val="00BE2492"/>
    <w:rsid w:val="00BF759C"/>
    <w:rsid w:val="00C34538"/>
    <w:rsid w:val="00C54BE1"/>
    <w:rsid w:val="00C74A1A"/>
    <w:rsid w:val="00D41A25"/>
    <w:rsid w:val="00D516B9"/>
    <w:rsid w:val="00D53455"/>
    <w:rsid w:val="00DA2DEA"/>
    <w:rsid w:val="00DA53DD"/>
    <w:rsid w:val="00DE38FE"/>
    <w:rsid w:val="00DF1E8B"/>
    <w:rsid w:val="00E36FF4"/>
    <w:rsid w:val="00E91396"/>
    <w:rsid w:val="00EA017F"/>
    <w:rsid w:val="00ED193C"/>
    <w:rsid w:val="00EE0379"/>
    <w:rsid w:val="00F61168"/>
    <w:rsid w:val="00F67749"/>
    <w:rsid w:val="00F73D51"/>
    <w:rsid w:val="00F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CBCE"/>
  <w15:docId w15:val="{C2EE0F37-B532-4C3F-8056-CEDCE32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2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F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53D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53D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53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53DD"/>
    <w:rPr>
      <w:sz w:val="18"/>
      <w:szCs w:val="18"/>
    </w:rPr>
  </w:style>
  <w:style w:type="table" w:styleId="af2">
    <w:name w:val="Table Grid"/>
    <w:basedOn w:val="a1"/>
    <w:uiPriority w:val="39"/>
    <w:rsid w:val="00DA5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E3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批注框文本 字符"/>
    <w:basedOn w:val="a0"/>
    <w:link w:val="af3"/>
    <w:uiPriority w:val="99"/>
    <w:semiHidden/>
    <w:rsid w:val="00E3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5BF8-218B-409E-B79F-1426DA44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诗郁 郑</dc:creator>
  <cp:keywords/>
  <dc:description/>
  <cp:lastModifiedBy>诗郁 郑</cp:lastModifiedBy>
  <cp:revision>4</cp:revision>
  <dcterms:created xsi:type="dcterms:W3CDTF">2025-03-12T01:44:00Z</dcterms:created>
  <dcterms:modified xsi:type="dcterms:W3CDTF">2025-03-12T02:58:00Z</dcterms:modified>
</cp:coreProperties>
</file>