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241" w:rsidRDefault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C6D7B">
        <w:rPr>
          <w:b/>
          <w:color w:val="000000"/>
        </w:rPr>
        <w:t>Выбор места посадки с минимальным расходом топлив</w:t>
      </w:r>
      <w:r>
        <w:rPr>
          <w:b/>
          <w:color w:val="000000"/>
        </w:rPr>
        <w:t>а</w:t>
      </w:r>
    </w:p>
    <w:p w:rsidR="00130241" w:rsidRDefault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Чжан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Цзычэнь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МГУ-ППИ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Шэньчжэнь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CD00B1" w:rsidRDefault="00EB1F49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AC6D7B" w:rsidRPr="00AC6D7B">
        <w:rPr>
          <w:i/>
        </w:rPr>
        <w:t>790412166@qq.com</w:t>
      </w:r>
    </w:p>
    <w:p w:rsidR="00116478" w:rsidRDefault="00116478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>Аннотация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>В данной работе рассматривается задача выбора удобного места посадки летательного аппарата при движении на постоянной высоте с линейным сопротивлением. Одна часть топлива расходуется на компенсацию силы тяжести, другая — на реализацию продольного движения. Цель исследования — минимизация расхода топлива при перемещении из заданного начального положения в конечное. Работа включает аналитический вывод на основе принципа максимума Понтрягина и численные эксперименты по определению оптимального управления.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>Введение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В эпоху активного развития аэрокосмических технологий актуальны вопросы оптимизации траектории и снижения расхода топлива при посадке летательных аппаратов. Снижение затрат на топливо не только сокращает эксплуатационные издержки, но и повышает безопасность и точность посадки. Актуальность темы. Выбор оптимальной (в топливном смысле) траектории посадки в атмосфере с сопротивлением позволяет существенно расширить возможности управления полётом. Линейная зависимость силы сопротивления от скорости — одно из упрощённых, но при этом широко применимых приближений в аэродинамике, позволяющее выполнить строгий математический анализ. Цель исследования состоит в том, чтобы разработать математическую модель и определить оптимальное управление (тягу) летательного аппарата, движущегося в сопротивляющейся среде на постоянной высоте, с целью минимизировать суммарный расход топлива.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Задачи исследования: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• провести анализ сил, действующих на летательный аппарат в одномерном приближении;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• сформулировать краевую задачу оптимального управления движением с учётом линейного сопротивления;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• применить принцип максимума Понтрягина для вывода условий оптимальности;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• выполнить численный эксперимент для анализа траекторий управления и оценки числа переключений;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• исследовать наличие/отсутствие равновесных точек и их устойчивость.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>Объект исследования — процесс посадки летательного аппарата при движении по прямолинейной траектории в атмосфере с линейным сопротивлением. Предмет исследования — аналитические и численные методы нахождения оптимальной (топливосберегающей) траектории.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lastRenderedPageBreak/>
        <w:t xml:space="preserve">Положения, выносимые на защиту: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• применение принципа максимума Понтрягина в задаче минимизации расхода топлива для одномерной модели с линейным сопротивлением;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• формулы, связывающие управление </w:t>
      </w:r>
      <w:r>
        <w:rPr>
          <w:rFonts w:ascii="Cambria Math" w:hAnsi="Cambria Math" w:cs="Cambria Math"/>
        </w:rPr>
        <w:t>𝑢</w:t>
      </w:r>
      <w:r>
        <w:t>(</w:t>
      </w:r>
      <w:r>
        <w:rPr>
          <w:rFonts w:ascii="Cambria Math" w:hAnsi="Cambria Math" w:cs="Cambria Math"/>
        </w:rPr>
        <w:t>𝑡</w:t>
      </w:r>
      <w:r>
        <w:t xml:space="preserve">) с сопряжённой переменной </w:t>
      </w:r>
      <w:r>
        <w:rPr>
          <w:rFonts w:ascii="Cambria Math" w:hAnsi="Cambria Math" w:cs="Cambria Math"/>
        </w:rPr>
        <w:t>𝜓𝑣</w:t>
      </w:r>
      <w:r>
        <w:t xml:space="preserve"> и определяющие моменты переключения тяги;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• результаты численного анализа фазового портрета и устойчивости равновесных состояний.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Теоретическая значимость исследования заключается в использовании методов теории оптимального управления для решения прикладной задачи посадки ЛА с минимальным расходом топлива.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Практическая значимость — выводы и численные методики могут быть применены при проектировании </w:t>
      </w:r>
      <w:proofErr w:type="spellStart"/>
      <w:r>
        <w:t>низкотопливных</w:t>
      </w:r>
      <w:proofErr w:type="spellEnd"/>
      <w:r>
        <w:t xml:space="preserve"> посадочных траекторий и анализе систем управления для различных аэрокосмических аппаратов.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Структура работы. Работа состоит из введения, трёх основных глав и заключения.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• В первой главе приводится анализ сил, действующих на летательный аппарат, формулируется модель и задача оптимального управления.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• Во второй главе исследуется полученная задача оптимизации методом принципа максимума Понтрягина: выписывается функция Понтрягина, строится сопряжённая система, выводятся условия оптимальности, анализируются моменты переключения. </w:t>
      </w:r>
    </w:p>
    <w:p w:rsidR="00325D10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• В третьей главе проводится численный эксперимент, даётся описание алгоритма решения, анализируются фазовые портреты, исследуется количество переключений и устойчивость равновесных состояний. </w:t>
      </w:r>
    </w:p>
    <w:p w:rsidR="00325D10" w:rsidRPr="00AC6D7B" w:rsidRDefault="00325D10" w:rsidP="00A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t>В заключении подводятся итоги и формулируются перспективы дальнейших исследований.</w:t>
      </w:r>
    </w:p>
    <w:sectPr w:rsidR="00325D10" w:rsidRPr="00AC6D7B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042747">
    <w:abstractNumId w:val="2"/>
  </w:num>
  <w:num w:numId="2" w16cid:durableId="500580153">
    <w:abstractNumId w:val="3"/>
  </w:num>
  <w:num w:numId="3" w16cid:durableId="319847195">
    <w:abstractNumId w:val="1"/>
  </w:num>
  <w:num w:numId="4" w16cid:durableId="125085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25D10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54EEA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C6D7B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8DC4"/>
  <w15:docId w15:val="{B4FCE8C2-60D5-CF43-A070-0BFB3DDF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ДН</cp:lastModifiedBy>
  <cp:revision>6</cp:revision>
  <dcterms:created xsi:type="dcterms:W3CDTF">2025-03-04T06:13:00Z</dcterms:created>
  <dcterms:modified xsi:type="dcterms:W3CDTF">2025-06-21T07:51:00Z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