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66B9" w:rsidRDefault="00DC59F0" w:rsidP="0092024F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2024F" w:rsidRPr="0092024F">
        <w:rPr>
          <w:rFonts w:ascii="Times New Roman" w:hAnsi="Times New Roman" w:cs="Times New Roman"/>
          <w:b/>
          <w:bCs/>
          <w:sz w:val="24"/>
          <w:szCs w:val="24"/>
        </w:rPr>
        <w:t xml:space="preserve">истемные инновации и экономическая трансформация </w:t>
      </w:r>
      <w:proofErr w:type="spellStart"/>
      <w:r w:rsidR="0092024F" w:rsidRPr="0092024F">
        <w:rPr>
          <w:rFonts w:ascii="Times New Roman" w:hAnsi="Times New Roman" w:cs="Times New Roman"/>
          <w:b/>
          <w:bCs/>
          <w:sz w:val="24"/>
          <w:szCs w:val="24"/>
        </w:rPr>
        <w:t>Alibaba</w:t>
      </w:r>
      <w:proofErr w:type="spellEnd"/>
      <w:r w:rsidR="0092024F" w:rsidRPr="0092024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92024F" w:rsidRPr="0092024F" w:rsidRDefault="0092024F" w:rsidP="0092024F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24F">
        <w:rPr>
          <w:rFonts w:ascii="Times New Roman" w:hAnsi="Times New Roman" w:cs="Times New Roman"/>
          <w:b/>
          <w:bCs/>
          <w:sz w:val="24"/>
          <w:szCs w:val="24"/>
        </w:rPr>
        <w:t>анализ трех ключевых кейсов</w:t>
      </w:r>
    </w:p>
    <w:p w:rsidR="0092024F" w:rsidRPr="0092024F" w:rsidRDefault="0092024F" w:rsidP="0092024F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24F" w:rsidRPr="0092024F" w:rsidRDefault="0092024F" w:rsidP="0092024F">
      <w:pPr>
        <w:jc w:val="center"/>
        <w:rPr>
          <w:b/>
          <w:bCs/>
          <w:lang w:val="ru-RU"/>
        </w:rPr>
      </w:pPr>
    </w:p>
    <w:p w:rsidR="0092024F" w:rsidRPr="0092024F" w:rsidRDefault="0092024F" w:rsidP="0092024F">
      <w:pPr>
        <w:ind w:left="510"/>
        <w:jc w:val="center"/>
        <w:rPr>
          <w:b/>
          <w:bCs/>
          <w:i/>
          <w:iCs/>
          <w:lang w:val="ru-RU"/>
        </w:rPr>
      </w:pPr>
      <w:proofErr w:type="spellStart"/>
      <w:r w:rsidRPr="0092024F">
        <w:rPr>
          <w:b/>
          <w:bCs/>
          <w:i/>
          <w:iCs/>
          <w:lang w:val="ru-RU"/>
        </w:rPr>
        <w:t>Чжан</w:t>
      </w:r>
      <w:proofErr w:type="spellEnd"/>
      <w:r w:rsidRPr="0092024F">
        <w:rPr>
          <w:b/>
          <w:bCs/>
          <w:i/>
          <w:iCs/>
          <w:lang w:val="ru-RU"/>
        </w:rPr>
        <w:t xml:space="preserve"> </w:t>
      </w:r>
      <w:proofErr w:type="spellStart"/>
      <w:r w:rsidRPr="0092024F">
        <w:rPr>
          <w:b/>
          <w:bCs/>
          <w:i/>
          <w:iCs/>
          <w:lang w:val="ru-RU"/>
        </w:rPr>
        <w:t>Хунюй</w:t>
      </w:r>
      <w:proofErr w:type="spellEnd"/>
    </w:p>
    <w:p w:rsidR="0092024F" w:rsidRPr="0092024F" w:rsidRDefault="0092024F" w:rsidP="0092024F">
      <w:pPr>
        <w:ind w:left="510"/>
        <w:jc w:val="center"/>
        <w:rPr>
          <w:i/>
          <w:iCs/>
          <w:lang w:val="ru-RU"/>
        </w:rPr>
      </w:pPr>
      <w:r w:rsidRPr="0092024F">
        <w:rPr>
          <w:i/>
          <w:iCs/>
          <w:lang w:val="ru-RU"/>
        </w:rPr>
        <w:t>Студентка (бакалавр)</w:t>
      </w:r>
    </w:p>
    <w:p w:rsidR="0092024F" w:rsidRPr="0092024F" w:rsidRDefault="0092024F" w:rsidP="0092024F">
      <w:pPr>
        <w:ind w:left="510"/>
        <w:jc w:val="center"/>
        <w:rPr>
          <w:i/>
          <w:iCs/>
          <w:lang w:val="ru-RU"/>
        </w:rPr>
      </w:pPr>
      <w:r w:rsidRPr="0092024F">
        <w:rPr>
          <w:i/>
          <w:iCs/>
          <w:lang w:val="ru-RU"/>
        </w:rPr>
        <w:t>Университет МГУ-ППИ в Шэньчжэне, КНР</w:t>
      </w:r>
    </w:p>
    <w:p w:rsidR="0092024F" w:rsidRPr="0092024F" w:rsidRDefault="0092024F" w:rsidP="0092024F">
      <w:pPr>
        <w:ind w:left="510"/>
        <w:jc w:val="center"/>
        <w:rPr>
          <w:i/>
          <w:iCs/>
          <w:lang w:val="ru-RU"/>
        </w:rPr>
      </w:pPr>
      <w:r w:rsidRPr="0092024F">
        <w:rPr>
          <w:i/>
          <w:iCs/>
        </w:rPr>
        <w:t>E</w:t>
      </w:r>
      <w:r w:rsidRPr="0092024F">
        <w:rPr>
          <w:i/>
          <w:iCs/>
          <w:lang w:val="ru-RU"/>
        </w:rPr>
        <w:t>-</w:t>
      </w:r>
      <w:r w:rsidRPr="0092024F">
        <w:rPr>
          <w:i/>
          <w:iCs/>
        </w:rPr>
        <w:t>mail</w:t>
      </w:r>
      <w:r w:rsidRPr="0092024F">
        <w:rPr>
          <w:i/>
          <w:iCs/>
          <w:lang w:val="ru-RU"/>
        </w:rPr>
        <w:t xml:space="preserve">: </w:t>
      </w:r>
      <w:r w:rsidR="00E366B9" w:rsidRPr="00E366B9">
        <w:rPr>
          <w:i/>
          <w:iCs/>
          <w:lang w:val="ru-RU"/>
        </w:rPr>
        <w:t>1120240618@smbu.edu.cn</w:t>
      </w:r>
    </w:p>
    <w:p w:rsidR="00F375DC" w:rsidRPr="0092024F" w:rsidRDefault="00F375DC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</w:p>
    <w:p w:rsidR="005539BE" w:rsidRPr="0092024F" w:rsidRDefault="00000000" w:rsidP="00E22119">
      <w:pPr>
        <w:pStyle w:val="a4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92024F">
        <w:rPr>
          <w:rFonts w:ascii="Times New Roman" w:hAnsi="Times New Roman" w:cs="Times New Roman"/>
          <w:sz w:val="24"/>
          <w:szCs w:val="24"/>
        </w:rPr>
        <w:t>Как ведущая глобальная компания в сфере цифровой экономики</w:t>
      </w:r>
      <w:r w:rsidRPr="0092024F">
        <w:rPr>
          <w:rFonts w:ascii="Times New Roman" w:hAnsi="Times New Roman" w:cs="Times New Roman"/>
          <w:sz w:val="24"/>
          <w:szCs w:val="24"/>
          <w:lang w:val="es-ES_tradnl"/>
        </w:rPr>
        <w:t xml:space="preserve">, Alibaba </w:t>
      </w:r>
      <w:r w:rsidRPr="0092024F">
        <w:rPr>
          <w:rFonts w:ascii="Times New Roman" w:hAnsi="Times New Roman" w:cs="Times New Roman"/>
          <w:sz w:val="24"/>
          <w:szCs w:val="24"/>
        </w:rPr>
        <w:t xml:space="preserve">продолжает стимулировать цифровую трансформацию экономики Китая и мира через создание комплексной экосистемы «электронная коммерция + облачные вычисления + логистика + финансы». </w:t>
      </w:r>
      <w:r w:rsidR="00E22119">
        <w:rPr>
          <w:rFonts w:ascii="Times New Roman" w:hAnsi="Times New Roman" w:cs="Times New Roman"/>
          <w:sz w:val="24"/>
          <w:szCs w:val="24"/>
        </w:rPr>
        <w:t xml:space="preserve">Наиболее актуальными являются </w:t>
      </w:r>
      <w:r w:rsidRPr="0092024F">
        <w:rPr>
          <w:rFonts w:ascii="Times New Roman" w:hAnsi="Times New Roman" w:cs="Times New Roman"/>
          <w:sz w:val="24"/>
          <w:szCs w:val="24"/>
        </w:rPr>
        <w:t>инновационные практики компании в трех областях — цифровизация сельского хозяйства, оптимизация трансграничной торговли и финансовая инклюзия — с целью выявления механизмов экономической трансформации и их отраслевых эффектов.</w:t>
      </w:r>
    </w:p>
    <w:p w:rsidR="005539BE" w:rsidRPr="0092024F" w:rsidRDefault="00E22119" w:rsidP="00DC59F0">
      <w:pPr>
        <w:pStyle w:val="a4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92024F">
        <w:rPr>
          <w:rFonts w:ascii="Times New Roman" w:hAnsi="Times New Roman" w:cs="Times New Roman"/>
          <w:sz w:val="24"/>
          <w:szCs w:val="24"/>
        </w:rPr>
        <w:t>ифровизация сельского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. Продажа </w:t>
      </w:r>
      <w:r w:rsidR="00000000" w:rsidRPr="0092024F">
        <w:rPr>
          <w:rFonts w:ascii="Times New Roman" w:hAnsi="Times New Roman" w:cs="Times New Roman"/>
          <w:sz w:val="24"/>
          <w:szCs w:val="24"/>
        </w:rPr>
        <w:t xml:space="preserve">свежих продуктов </w:t>
      </w:r>
      <w:r>
        <w:rPr>
          <w:rFonts w:ascii="Times New Roman" w:hAnsi="Times New Roman" w:cs="Times New Roman"/>
          <w:sz w:val="24"/>
          <w:szCs w:val="24"/>
        </w:rPr>
        <w:t xml:space="preserve">на платформе </w:t>
      </w:r>
      <w:proofErr w:type="spellStart"/>
      <w:r w:rsidR="00000000" w:rsidRPr="0092024F">
        <w:rPr>
          <w:rFonts w:ascii="Times New Roman" w:hAnsi="Times New Roman" w:cs="Times New Roman"/>
          <w:sz w:val="24"/>
          <w:szCs w:val="24"/>
        </w:rPr>
        <w:t>Hema</w:t>
      </w:r>
      <w:proofErr w:type="spellEnd"/>
      <w:r w:rsidR="00000000" w:rsidRPr="00920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92024F">
        <w:rPr>
          <w:rFonts w:ascii="Times New Roman" w:hAnsi="Times New Roman" w:cs="Times New Roman"/>
          <w:sz w:val="24"/>
          <w:szCs w:val="24"/>
        </w:rPr>
        <w:t>Xiansheng</w:t>
      </w:r>
      <w:proofErr w:type="spellEnd"/>
      <w:r w:rsidR="00000000" w:rsidRPr="00920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92024F">
        <w:rPr>
          <w:rFonts w:ascii="Times New Roman" w:hAnsi="Times New Roman" w:cs="Times New Roman"/>
          <w:sz w:val="24"/>
          <w:szCs w:val="24"/>
        </w:rPr>
        <w:t>Alibaba</w:t>
      </w:r>
      <w:proofErr w:type="spellEnd"/>
      <w:r w:rsidR="00000000" w:rsidRPr="0092024F">
        <w:rPr>
          <w:rFonts w:ascii="Times New Roman" w:hAnsi="Times New Roman" w:cs="Times New Roman"/>
          <w:sz w:val="24"/>
          <w:szCs w:val="24"/>
        </w:rPr>
        <w:t xml:space="preserve"> реали</w:t>
      </w:r>
      <w:r>
        <w:rPr>
          <w:rFonts w:ascii="Times New Roman" w:hAnsi="Times New Roman" w:cs="Times New Roman"/>
          <w:sz w:val="24"/>
          <w:szCs w:val="24"/>
        </w:rPr>
        <w:t xml:space="preserve">зует </w:t>
      </w:r>
      <w:r w:rsidR="00000000" w:rsidRPr="0092024F">
        <w:rPr>
          <w:rFonts w:ascii="Times New Roman" w:hAnsi="Times New Roman" w:cs="Times New Roman"/>
          <w:sz w:val="24"/>
          <w:szCs w:val="24"/>
        </w:rPr>
        <w:t>модель «</w:t>
      </w:r>
      <w:r w:rsidR="00000000" w:rsidRPr="0092024F">
        <w:rPr>
          <w:rFonts w:ascii="Times New Roman" w:hAnsi="Times New Roman" w:cs="Times New Roman"/>
          <w:sz w:val="24"/>
          <w:szCs w:val="24"/>
          <w:lang w:val="it-IT"/>
        </w:rPr>
        <w:t>Hema Village</w:t>
      </w:r>
      <w:r w:rsidR="00000000" w:rsidRPr="0092024F">
        <w:rPr>
          <w:rFonts w:ascii="Times New Roman" w:hAnsi="Times New Roman" w:cs="Times New Roman"/>
          <w:sz w:val="24"/>
          <w:szCs w:val="24"/>
        </w:rPr>
        <w:t>» в провинциях Юньнань и Шаньдун</w:t>
      </w:r>
      <w:r>
        <w:rPr>
          <w:rFonts w:ascii="Times New Roman" w:hAnsi="Times New Roman" w:cs="Times New Roman"/>
          <w:sz w:val="24"/>
          <w:szCs w:val="24"/>
        </w:rPr>
        <w:t xml:space="preserve">. Она </w:t>
      </w:r>
      <w:r w:rsidR="00000000" w:rsidRPr="0092024F">
        <w:rPr>
          <w:rFonts w:ascii="Times New Roman" w:hAnsi="Times New Roman" w:cs="Times New Roman"/>
          <w:sz w:val="24"/>
          <w:szCs w:val="24"/>
        </w:rPr>
        <w:t>объедин</w:t>
      </w:r>
      <w:r>
        <w:rPr>
          <w:rFonts w:ascii="Times New Roman" w:hAnsi="Times New Roman" w:cs="Times New Roman"/>
          <w:sz w:val="24"/>
          <w:szCs w:val="24"/>
        </w:rPr>
        <w:t xml:space="preserve">яет </w:t>
      </w:r>
      <w:r w:rsidR="00000000" w:rsidRPr="0092024F">
        <w:rPr>
          <w:rFonts w:ascii="Times New Roman" w:hAnsi="Times New Roman" w:cs="Times New Roman"/>
          <w:sz w:val="24"/>
          <w:szCs w:val="24"/>
        </w:rPr>
        <w:t xml:space="preserve">контрактное сельское хозяйство с цифровой системой отслеживания продукции. Например, фермеры, выращивающие кофе в </w:t>
      </w:r>
      <w:proofErr w:type="spellStart"/>
      <w:r w:rsidR="00000000" w:rsidRPr="0092024F">
        <w:rPr>
          <w:rFonts w:ascii="Times New Roman" w:hAnsi="Times New Roman" w:cs="Times New Roman"/>
          <w:sz w:val="24"/>
          <w:szCs w:val="24"/>
        </w:rPr>
        <w:t>Баошань</w:t>
      </w:r>
      <w:proofErr w:type="spellEnd"/>
      <w:r w:rsidR="00000000" w:rsidRPr="0092024F">
        <w:rPr>
          <w:rFonts w:ascii="Times New Roman" w:hAnsi="Times New Roman" w:cs="Times New Roman"/>
          <w:sz w:val="24"/>
          <w:szCs w:val="24"/>
        </w:rPr>
        <w:t xml:space="preserve"> (Юньнань), через цифровую платформу напрямую интегрированы с потребительским спросом, что трансформирует традиционное мелкотоварное производство в стандартизированные промышленные кластеры. Данные показывают: закупочные цены на кофейные зерна выросли на 30%, доходы фермеров — на 25%, а потери в цепочке поставок сократились на 15%. Механизм «производство-потребление» решает проблему низкой эффективности распределения сельхозпродукции и способствует созданию региональных </w:t>
      </w:r>
      <w:proofErr w:type="spellStart"/>
      <w:r w:rsidR="00000000" w:rsidRPr="0092024F">
        <w:rPr>
          <w:rFonts w:ascii="Times New Roman" w:hAnsi="Times New Roman" w:cs="Times New Roman"/>
          <w:sz w:val="24"/>
          <w:szCs w:val="24"/>
        </w:rPr>
        <w:t>агробрендов</w:t>
      </w:r>
      <w:proofErr w:type="spellEnd"/>
      <w:r w:rsidR="00000000" w:rsidRPr="0092024F">
        <w:rPr>
          <w:rFonts w:ascii="Times New Roman" w:hAnsi="Times New Roman" w:cs="Times New Roman"/>
          <w:sz w:val="24"/>
          <w:szCs w:val="24"/>
        </w:rPr>
        <w:t xml:space="preserve">, формируя эффект добавленной стоимости на всех этапах — от производства до сбыта.  </w:t>
      </w:r>
    </w:p>
    <w:p w:rsidR="005539BE" w:rsidRPr="0092024F" w:rsidRDefault="00000000" w:rsidP="00DC59F0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24F">
        <w:rPr>
          <w:rFonts w:ascii="Times New Roman" w:hAnsi="Times New Roman" w:cs="Times New Roman"/>
          <w:sz w:val="24"/>
          <w:szCs w:val="24"/>
        </w:rPr>
        <w:t>Трансграничная торговля</w:t>
      </w:r>
      <w:r w:rsidR="00DC59F0">
        <w:rPr>
          <w:rFonts w:ascii="Times New Roman" w:hAnsi="Times New Roman" w:cs="Times New Roman"/>
          <w:sz w:val="24"/>
          <w:szCs w:val="24"/>
        </w:rPr>
        <w:t>. С</w:t>
      </w:r>
      <w:r w:rsidRPr="0092024F">
        <w:rPr>
          <w:rFonts w:ascii="Times New Roman" w:hAnsi="Times New Roman" w:cs="Times New Roman"/>
          <w:sz w:val="24"/>
          <w:szCs w:val="24"/>
        </w:rPr>
        <w:t xml:space="preserve">троительство цифровых хабов в рамках </w:t>
      </w:r>
      <w:proofErr w:type="spellStart"/>
      <w:r w:rsidRPr="0092024F">
        <w:rPr>
          <w:rFonts w:ascii="Times New Roman" w:hAnsi="Times New Roman" w:cs="Times New Roman"/>
          <w:sz w:val="24"/>
          <w:szCs w:val="24"/>
        </w:rPr>
        <w:t>eWTP</w:t>
      </w:r>
      <w:proofErr w:type="spellEnd"/>
      <w:r w:rsidR="00E22119">
        <w:rPr>
          <w:rFonts w:ascii="Times New Roman" w:hAnsi="Times New Roman" w:cs="Times New Roman"/>
          <w:sz w:val="24"/>
          <w:szCs w:val="24"/>
        </w:rPr>
        <w:t xml:space="preserve">. </w:t>
      </w:r>
      <w:r w:rsidRPr="0092024F">
        <w:rPr>
          <w:rFonts w:ascii="Times New Roman" w:hAnsi="Times New Roman" w:cs="Times New Roman"/>
          <w:sz w:val="24"/>
          <w:szCs w:val="24"/>
        </w:rPr>
        <w:t>В пилотных зонах кросс-</w:t>
      </w:r>
      <w:proofErr w:type="spellStart"/>
      <w:r w:rsidRPr="0092024F">
        <w:rPr>
          <w:rFonts w:ascii="Times New Roman" w:hAnsi="Times New Roman" w:cs="Times New Roman"/>
          <w:sz w:val="24"/>
          <w:szCs w:val="24"/>
        </w:rPr>
        <w:t>бордерной</w:t>
      </w:r>
      <w:proofErr w:type="spellEnd"/>
      <w:r w:rsidRPr="0092024F">
        <w:rPr>
          <w:rFonts w:ascii="Times New Roman" w:hAnsi="Times New Roman" w:cs="Times New Roman"/>
          <w:sz w:val="24"/>
          <w:szCs w:val="24"/>
        </w:rPr>
        <w:t xml:space="preserve"> электронной коммерции (Ханчжоу, Чжэнчжоу</w:t>
      </w:r>
      <w:r w:rsidRPr="0092024F">
        <w:rPr>
          <w:rFonts w:ascii="Times New Roman" w:hAnsi="Times New Roman" w:cs="Times New Roman"/>
          <w:sz w:val="24"/>
          <w:szCs w:val="24"/>
          <w:lang w:val="es-ES_tradnl"/>
        </w:rPr>
        <w:t xml:space="preserve">) Alibaba </w:t>
      </w:r>
      <w:r w:rsidRPr="0092024F">
        <w:rPr>
          <w:rFonts w:ascii="Times New Roman" w:hAnsi="Times New Roman" w:cs="Times New Roman"/>
          <w:sz w:val="24"/>
          <w:szCs w:val="24"/>
        </w:rPr>
        <w:t xml:space="preserve">создает цифровую инфраструктуру через Всемирную электронную торговую платформу </w:t>
      </w:r>
      <w:r w:rsidRPr="0092024F">
        <w:rPr>
          <w:rFonts w:ascii="Times New Roman" w:hAnsi="Times New Roman" w:cs="Times New Roman"/>
          <w:sz w:val="24"/>
          <w:szCs w:val="24"/>
          <w:lang w:val="pt-PT"/>
        </w:rPr>
        <w:t>(</w:t>
      </w:r>
      <w:proofErr w:type="spellStart"/>
      <w:r w:rsidRPr="0092024F">
        <w:rPr>
          <w:rFonts w:ascii="Times New Roman" w:hAnsi="Times New Roman" w:cs="Times New Roman"/>
          <w:sz w:val="24"/>
          <w:szCs w:val="24"/>
          <w:lang w:val="pt-PT"/>
        </w:rPr>
        <w:t>eWTP</w:t>
      </w:r>
      <w:proofErr w:type="spellEnd"/>
      <w:r w:rsidRPr="0092024F">
        <w:rPr>
          <w:rFonts w:ascii="Times New Roman" w:hAnsi="Times New Roman" w:cs="Times New Roman"/>
          <w:sz w:val="24"/>
          <w:szCs w:val="24"/>
          <w:lang w:val="pt-PT"/>
        </w:rPr>
        <w:t xml:space="preserve">). </w:t>
      </w:r>
      <w:r w:rsidRPr="0092024F">
        <w:rPr>
          <w:rFonts w:ascii="Times New Roman" w:hAnsi="Times New Roman" w:cs="Times New Roman"/>
          <w:sz w:val="24"/>
          <w:szCs w:val="24"/>
        </w:rPr>
        <w:t xml:space="preserve">Например, «Интеллектуальный логистический хаб» в аэропорту Чжэнчжоу обеспечивает доставку товаров за 72 часа в любую точку мира. Интеграция таможенных, налоговых и валютных данных в системе «единого окна» сократила сроки таможенного оформления с 5 дней до 2 часов, снизив операционные расходы предприятий на 40%. В 2023 г. объем импорта-экспорта через хаб </w:t>
      </w:r>
      <w:proofErr w:type="spellStart"/>
      <w:r w:rsidRPr="0092024F">
        <w:rPr>
          <w:rFonts w:ascii="Times New Roman" w:hAnsi="Times New Roman" w:cs="Times New Roman"/>
          <w:sz w:val="24"/>
          <w:szCs w:val="24"/>
        </w:rPr>
        <w:t>eWTP</w:t>
      </w:r>
      <w:proofErr w:type="spellEnd"/>
      <w:r w:rsidRPr="0092024F">
        <w:rPr>
          <w:rFonts w:ascii="Times New Roman" w:hAnsi="Times New Roman" w:cs="Times New Roman"/>
          <w:sz w:val="24"/>
          <w:szCs w:val="24"/>
        </w:rPr>
        <w:t xml:space="preserve"> в Чжэнчжоу превысил $20 млрд, создав 100</w:t>
      </w:r>
      <w:r w:rsidR="00DC59F0">
        <w:rPr>
          <w:rFonts w:ascii="Times New Roman" w:hAnsi="Times New Roman" w:cs="Times New Roman"/>
          <w:sz w:val="24"/>
          <w:szCs w:val="24"/>
        </w:rPr>
        <w:t>000</w:t>
      </w:r>
      <w:r w:rsidRPr="0092024F">
        <w:rPr>
          <w:rFonts w:ascii="Times New Roman" w:hAnsi="Times New Roman" w:cs="Times New Roman"/>
          <w:sz w:val="24"/>
          <w:szCs w:val="24"/>
        </w:rPr>
        <w:t xml:space="preserve"> рабочих мест и сформировав экспортно-ориентированный кластер, открывающий МСП доступ к глобальным цепочкам создания стоимости.  </w:t>
      </w:r>
    </w:p>
    <w:p w:rsidR="005539BE" w:rsidRPr="0092024F" w:rsidRDefault="00DC59F0" w:rsidP="00DC59F0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59F0">
        <w:rPr>
          <w:rFonts w:ascii="Times New Roman" w:hAnsi="Times New Roman" w:cs="Times New Roman"/>
          <w:sz w:val="24"/>
          <w:szCs w:val="24"/>
        </w:rPr>
        <w:t>Финансовая инклюзия: модель «3-1-0</w:t>
      </w:r>
      <w:r w:rsidRPr="00DC59F0">
        <w:rPr>
          <w:rFonts w:ascii="Times New Roman" w:hAnsi="Times New Roman" w:cs="Times New Roman"/>
          <w:sz w:val="24"/>
          <w:szCs w:val="24"/>
          <w:lang w:val="it-IT"/>
        </w:rPr>
        <w:t xml:space="preserve">» </w:t>
      </w:r>
      <w:proofErr w:type="spellStart"/>
      <w:r w:rsidRPr="00DC59F0">
        <w:rPr>
          <w:rFonts w:ascii="Times New Roman" w:hAnsi="Times New Roman" w:cs="Times New Roman"/>
          <w:sz w:val="24"/>
          <w:szCs w:val="24"/>
        </w:rPr>
        <w:t>MYbank</w:t>
      </w:r>
      <w:proofErr w:type="spellEnd"/>
      <w:r w:rsidRPr="00DC59F0">
        <w:rPr>
          <w:rFonts w:ascii="Times New Roman" w:hAnsi="Times New Roman" w:cs="Times New Roman"/>
          <w:sz w:val="24"/>
          <w:szCs w:val="24"/>
        </w:rPr>
        <w:t xml:space="preserve"> для МСП</w:t>
      </w:r>
      <w:r w:rsidRPr="00DC59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0000" w:rsidRPr="0092024F">
        <w:rPr>
          <w:rFonts w:ascii="Times New Roman" w:hAnsi="Times New Roman" w:cs="Times New Roman"/>
          <w:sz w:val="24"/>
          <w:szCs w:val="24"/>
        </w:rPr>
        <w:t xml:space="preserve">Дочерний банк </w:t>
      </w:r>
      <w:proofErr w:type="spellStart"/>
      <w:r w:rsidR="00000000" w:rsidRPr="0092024F">
        <w:rPr>
          <w:rFonts w:ascii="Times New Roman" w:hAnsi="Times New Roman" w:cs="Times New Roman"/>
          <w:sz w:val="24"/>
          <w:szCs w:val="24"/>
        </w:rPr>
        <w:t>MYbank</w:t>
      </w:r>
      <w:proofErr w:type="spellEnd"/>
      <w:r w:rsidR="00000000" w:rsidRPr="0092024F">
        <w:rPr>
          <w:rFonts w:ascii="Times New Roman" w:hAnsi="Times New Roman" w:cs="Times New Roman"/>
          <w:sz w:val="24"/>
          <w:szCs w:val="24"/>
        </w:rPr>
        <w:t xml:space="preserve"> внедрил модель кредитования «3 минуты на заявку, 1 секунда на одобрение, 0 человеческого вмешательства». Используя данные </w:t>
      </w:r>
      <w:r w:rsidR="00000000" w:rsidRPr="0092024F">
        <w:rPr>
          <w:rFonts w:ascii="Times New Roman" w:hAnsi="Times New Roman" w:cs="Times New Roman"/>
          <w:sz w:val="24"/>
          <w:szCs w:val="24"/>
          <w:lang w:val="en-US"/>
        </w:rPr>
        <w:t>Alipay</w:t>
      </w:r>
      <w:r w:rsidR="00000000" w:rsidRPr="0092024F">
        <w:rPr>
          <w:rFonts w:ascii="Times New Roman" w:hAnsi="Times New Roman" w:cs="Times New Roman"/>
          <w:sz w:val="24"/>
          <w:szCs w:val="24"/>
        </w:rPr>
        <w:t xml:space="preserve">, логистики и ИИ-модели для оценки рисков, банк сократил срок рассмотрения займов с 15 дней до нескольких минут. К 2024 г. модель обслужила свыше 40 млн МСП, выдав кредитов на 10 трлн юаней. Например, производитель аксессуаров из </w:t>
      </w:r>
      <w:proofErr w:type="spellStart"/>
      <w:r w:rsidR="00000000" w:rsidRPr="0092024F">
        <w:rPr>
          <w:rFonts w:ascii="Times New Roman" w:hAnsi="Times New Roman" w:cs="Times New Roman"/>
          <w:sz w:val="24"/>
          <w:szCs w:val="24"/>
        </w:rPr>
        <w:t>Иу</w:t>
      </w:r>
      <w:proofErr w:type="spellEnd"/>
      <w:r w:rsidR="00000000" w:rsidRPr="0092024F">
        <w:rPr>
          <w:rFonts w:ascii="Times New Roman" w:hAnsi="Times New Roman" w:cs="Times New Roman"/>
          <w:sz w:val="24"/>
          <w:szCs w:val="24"/>
        </w:rPr>
        <w:t xml:space="preserve"> (Чжэцзян) получил 3 млн юаней без залога, увеличив производственные мощности на 30% и создав 20 новых рабочих мест. Эта модель снижает барьеры доступа к финансированию, стимулируя реальный сектор экономики. </w:t>
      </w:r>
    </w:p>
    <w:p w:rsidR="005539BE" w:rsidRPr="0092024F" w:rsidRDefault="00DC59F0" w:rsidP="00DC59F0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 реализует новые т</w:t>
      </w:r>
      <w:r w:rsidR="00000000" w:rsidRPr="0092024F">
        <w:rPr>
          <w:rFonts w:ascii="Times New Roman" w:hAnsi="Times New Roman" w:cs="Times New Roman"/>
          <w:sz w:val="24"/>
          <w:szCs w:val="24"/>
        </w:rPr>
        <w:t>ехнологии в логистике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00000" w:rsidRPr="0092024F">
        <w:rPr>
          <w:rFonts w:ascii="Times New Roman" w:hAnsi="Times New Roman" w:cs="Times New Roman"/>
          <w:sz w:val="24"/>
          <w:szCs w:val="24"/>
        </w:rPr>
        <w:t xml:space="preserve">беспилотные системы доставки </w:t>
      </w:r>
      <w:proofErr w:type="spellStart"/>
      <w:r w:rsidR="00000000" w:rsidRPr="0092024F">
        <w:rPr>
          <w:rFonts w:ascii="Times New Roman" w:hAnsi="Times New Roman" w:cs="Times New Roman"/>
          <w:sz w:val="24"/>
          <w:szCs w:val="24"/>
        </w:rPr>
        <w:t>Cainiao</w:t>
      </w:r>
      <w:proofErr w:type="spellEnd"/>
      <w:r>
        <w:rPr>
          <w:rFonts w:ascii="Times New Roman" w:hAnsi="Times New Roman" w:cs="Times New Roman"/>
          <w:sz w:val="24"/>
          <w:szCs w:val="24"/>
        </w:rPr>
        <w:t>), а также занимается</w:t>
      </w:r>
      <w:r w:rsidR="00000000" w:rsidRPr="009202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00000" w:rsidRPr="0092024F">
        <w:rPr>
          <w:rFonts w:ascii="Times New Roman" w:hAnsi="Times New Roman" w:cs="Times New Roman"/>
          <w:sz w:val="24"/>
          <w:szCs w:val="24"/>
        </w:rPr>
        <w:t>блачные вычисления и ИИ</w:t>
      </w:r>
      <w:r>
        <w:rPr>
          <w:rFonts w:ascii="Times New Roman" w:hAnsi="Times New Roman" w:cs="Times New Roman"/>
          <w:sz w:val="24"/>
          <w:szCs w:val="24"/>
        </w:rPr>
        <w:t xml:space="preserve"> (например, </w:t>
      </w:r>
      <w:r w:rsidR="00000000" w:rsidRPr="0092024F">
        <w:rPr>
          <w:rFonts w:ascii="Times New Roman" w:hAnsi="Times New Roman" w:cs="Times New Roman"/>
          <w:sz w:val="24"/>
          <w:szCs w:val="24"/>
        </w:rPr>
        <w:t xml:space="preserve">технологические прорывы </w:t>
      </w:r>
      <w:proofErr w:type="spellStart"/>
      <w:r w:rsidR="00000000" w:rsidRPr="0092024F">
        <w:rPr>
          <w:rFonts w:ascii="Times New Roman" w:hAnsi="Times New Roman" w:cs="Times New Roman"/>
          <w:sz w:val="24"/>
          <w:szCs w:val="24"/>
        </w:rPr>
        <w:t>Alibaba</w:t>
      </w:r>
      <w:proofErr w:type="spellEnd"/>
      <w:r w:rsidR="00000000" w:rsidRPr="00920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92024F">
        <w:rPr>
          <w:rFonts w:ascii="Times New Roman" w:hAnsi="Times New Roman" w:cs="Times New Roman"/>
          <w:sz w:val="24"/>
          <w:szCs w:val="24"/>
        </w:rPr>
        <w:t>Cloud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539BE" w:rsidRPr="0092024F" w:rsidRDefault="00000000" w:rsidP="00DC59F0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24F">
        <w:rPr>
          <w:rFonts w:ascii="Times New Roman" w:hAnsi="Times New Roman" w:cs="Times New Roman"/>
          <w:sz w:val="24"/>
          <w:szCs w:val="24"/>
        </w:rPr>
        <w:t>Кейсы «</w:t>
      </w:r>
      <w:r w:rsidRPr="0092024F">
        <w:rPr>
          <w:rFonts w:ascii="Times New Roman" w:hAnsi="Times New Roman" w:cs="Times New Roman"/>
          <w:sz w:val="24"/>
          <w:szCs w:val="24"/>
          <w:lang w:val="it-IT"/>
        </w:rPr>
        <w:t>Hema Village»</w:t>
      </w:r>
      <w:r w:rsidRPr="009202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24F">
        <w:rPr>
          <w:rFonts w:ascii="Times New Roman" w:hAnsi="Times New Roman" w:cs="Times New Roman"/>
          <w:sz w:val="24"/>
          <w:szCs w:val="24"/>
        </w:rPr>
        <w:t>eWTP</w:t>
      </w:r>
      <w:proofErr w:type="spellEnd"/>
      <w:r w:rsidRPr="0092024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024F">
        <w:rPr>
          <w:rFonts w:ascii="Times New Roman" w:hAnsi="Times New Roman" w:cs="Times New Roman"/>
          <w:sz w:val="24"/>
          <w:szCs w:val="24"/>
        </w:rPr>
        <w:t>MYbank</w:t>
      </w:r>
      <w:proofErr w:type="spellEnd"/>
      <w:r w:rsidRPr="0092024F">
        <w:rPr>
          <w:rFonts w:ascii="Times New Roman" w:hAnsi="Times New Roman" w:cs="Times New Roman"/>
          <w:sz w:val="24"/>
          <w:szCs w:val="24"/>
        </w:rPr>
        <w:t xml:space="preserve"> демонстрируют способность </w:t>
      </w:r>
      <w:r w:rsidRPr="0092024F">
        <w:rPr>
          <w:rFonts w:ascii="Times New Roman" w:hAnsi="Times New Roman" w:cs="Times New Roman"/>
          <w:sz w:val="24"/>
          <w:szCs w:val="24"/>
          <w:lang w:val="es-ES_tradnl"/>
        </w:rPr>
        <w:t xml:space="preserve">Alibaba </w:t>
      </w:r>
      <w:r w:rsidRPr="0092024F">
        <w:rPr>
          <w:rFonts w:ascii="Times New Roman" w:hAnsi="Times New Roman" w:cs="Times New Roman"/>
          <w:sz w:val="24"/>
          <w:szCs w:val="24"/>
        </w:rPr>
        <w:t xml:space="preserve">трансформировать сельское хозяйство, глобальную торговлю и финансовые услуги. Эти инновации создают не только прямую экономическую ценность, но и меняют отраслевые </w:t>
      </w:r>
      <w:r w:rsidRPr="0092024F">
        <w:rPr>
          <w:rFonts w:ascii="Times New Roman" w:hAnsi="Times New Roman" w:cs="Times New Roman"/>
          <w:sz w:val="24"/>
          <w:szCs w:val="24"/>
        </w:rPr>
        <w:lastRenderedPageBreak/>
        <w:t xml:space="preserve">парадигмы через технологический трансфер. С интеграцией ИИ и </w:t>
      </w:r>
      <w:proofErr w:type="spellStart"/>
      <w:r w:rsidRPr="0092024F">
        <w:rPr>
          <w:rFonts w:ascii="Times New Roman" w:hAnsi="Times New Roman" w:cs="Times New Roman"/>
          <w:sz w:val="24"/>
          <w:szCs w:val="24"/>
        </w:rPr>
        <w:t>блокчейна</w:t>
      </w:r>
      <w:proofErr w:type="spellEnd"/>
      <w:r w:rsidRPr="0092024F">
        <w:rPr>
          <w:rFonts w:ascii="Times New Roman" w:hAnsi="Times New Roman" w:cs="Times New Roman"/>
          <w:sz w:val="24"/>
          <w:szCs w:val="24"/>
        </w:rPr>
        <w:t xml:space="preserve"> потенциал </w:t>
      </w:r>
      <w:r w:rsidRPr="0092024F">
        <w:rPr>
          <w:rFonts w:ascii="Times New Roman" w:hAnsi="Times New Roman" w:cs="Times New Roman"/>
          <w:sz w:val="24"/>
          <w:szCs w:val="24"/>
          <w:lang w:val="es-ES_tradnl"/>
        </w:rPr>
        <w:t xml:space="preserve">Alibaba </w:t>
      </w:r>
      <w:r w:rsidRPr="0092024F">
        <w:rPr>
          <w:rFonts w:ascii="Times New Roman" w:hAnsi="Times New Roman" w:cs="Times New Roman"/>
          <w:sz w:val="24"/>
          <w:szCs w:val="24"/>
        </w:rPr>
        <w:t xml:space="preserve">может расшириться на здравоохранение и образование, усиливая социально-экономическое воздействие </w:t>
      </w:r>
      <w:r w:rsidR="00DC59F0">
        <w:rPr>
          <w:rFonts w:ascii="Times New Roman" w:hAnsi="Times New Roman" w:cs="Times New Roman"/>
          <w:sz w:val="24"/>
          <w:szCs w:val="24"/>
        </w:rPr>
        <w:t xml:space="preserve">компании </w:t>
      </w:r>
      <w:r w:rsidRPr="0092024F">
        <w:rPr>
          <w:rFonts w:ascii="Times New Roman" w:hAnsi="Times New Roman" w:cs="Times New Roman"/>
          <w:sz w:val="24"/>
          <w:szCs w:val="24"/>
        </w:rPr>
        <w:t>в эпоху цифровой экономики.</w:t>
      </w:r>
    </w:p>
    <w:p w:rsidR="005539BE" w:rsidRPr="0092024F" w:rsidRDefault="005539BE" w:rsidP="00E2211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C59F0" w:rsidRPr="00DC59F0" w:rsidRDefault="00DC59F0" w:rsidP="00DC59F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59F0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5539BE" w:rsidRPr="00DC59F0" w:rsidRDefault="00DC59F0" w:rsidP="00DC59F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7" w:history="1"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en-US"/>
          </w:rPr>
          <w:t>https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://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en-US"/>
          </w:rPr>
          <w:t>www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.</w:t>
        </w:r>
        <w:proofErr w:type="spellStart"/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en-US"/>
          </w:rPr>
          <w:t>xinhuanet</w:t>
        </w:r>
        <w:proofErr w:type="spellEnd"/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.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en-US"/>
          </w:rPr>
          <w:t>com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/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en-US"/>
          </w:rPr>
          <w:t>tech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/20241014/83</w:t>
        </w:r>
        <w:proofErr w:type="spellStart"/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en-US"/>
          </w:rPr>
          <w:t>eefd</w:t>
        </w:r>
        <w:proofErr w:type="spellEnd"/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26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en-US"/>
          </w:rPr>
          <w:t>e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11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en-US"/>
          </w:rPr>
          <w:t>a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4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en-US"/>
          </w:rPr>
          <w:t>f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94812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en-US"/>
          </w:rPr>
          <w:t>c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24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en-US"/>
          </w:rPr>
          <w:t>f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87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en-US"/>
          </w:rPr>
          <w:t>e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7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en-US"/>
          </w:rPr>
          <w:t>a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0130/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en-US"/>
          </w:rPr>
          <w:t>c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.</w:t>
        </w:r>
        <w:proofErr w:type="spellStart"/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en-US"/>
          </w:rPr>
          <w:t>htm</w:t>
        </w:r>
        <w:proofErr w:type="spellEnd"/>
      </w:hyperlink>
    </w:p>
    <w:p w:rsidR="00DC59F0" w:rsidRPr="00DC59F0" w:rsidRDefault="00DC59F0" w:rsidP="00DC59F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8" w:history="1"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en-US"/>
          </w:rPr>
          <w:t>http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://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en-US"/>
          </w:rPr>
          <w:t>m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.</w:t>
        </w:r>
        <w:proofErr w:type="spellStart"/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en-US"/>
          </w:rPr>
          <w:t>toutiao</w:t>
        </w:r>
        <w:proofErr w:type="spellEnd"/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.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en-US"/>
          </w:rPr>
          <w:t>com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/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en-US"/>
          </w:rPr>
          <w:t>group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/7473754947113189942/?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en-US"/>
          </w:rPr>
          <w:t>upstream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_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en-US"/>
          </w:rPr>
          <w:t>biz</w:t>
        </w:r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=</w:t>
        </w:r>
        <w:proofErr w:type="spellStart"/>
        <w:r w:rsidRPr="00DC59F0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val="en-US"/>
          </w:rPr>
          <w:t>doubao</w:t>
        </w:r>
        <w:proofErr w:type="spellEnd"/>
      </w:hyperlink>
    </w:p>
    <w:p w:rsidR="00DC59F0" w:rsidRPr="00DC59F0" w:rsidRDefault="00DC59F0" w:rsidP="00DC59F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59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http</w:t>
      </w:r>
      <w:r w:rsidRPr="00DC59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://</w:t>
      </w:r>
      <w:r w:rsidRPr="00DC59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www</w:t>
      </w:r>
      <w:r w:rsidRPr="00DC59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proofErr w:type="spellStart"/>
      <w:r w:rsidRPr="00DC59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yuelu</w:t>
      </w:r>
      <w:proofErr w:type="spellEnd"/>
      <w:r w:rsidRPr="00DC59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DC59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gov</w:t>
      </w:r>
      <w:r w:rsidRPr="00DC59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proofErr w:type="spellStart"/>
      <w:r w:rsidRPr="00DC59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cn</w:t>
      </w:r>
      <w:proofErr w:type="spellEnd"/>
      <w:r w:rsidRPr="00DC59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proofErr w:type="spellStart"/>
      <w:r w:rsidRPr="00DC59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yl</w:t>
      </w:r>
      <w:proofErr w:type="spellEnd"/>
      <w:r w:rsidRPr="00DC59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</w:t>
      </w:r>
      <w:proofErr w:type="spellStart"/>
      <w:r w:rsidRPr="00DC59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xxgk</w:t>
      </w:r>
      <w:proofErr w:type="spellEnd"/>
      <w:r w:rsidRPr="00DC59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proofErr w:type="spellStart"/>
      <w:r w:rsidRPr="00DC59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zwdt</w:t>
      </w:r>
      <w:proofErr w:type="spellEnd"/>
      <w:r w:rsidRPr="00DC59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proofErr w:type="spellStart"/>
      <w:r w:rsidRPr="00DC59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gzdt</w:t>
      </w:r>
      <w:proofErr w:type="spellEnd"/>
      <w:r w:rsidRPr="00DC59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/202410/</w:t>
      </w:r>
      <w:r w:rsidRPr="00DC59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</w:t>
      </w:r>
      <w:r w:rsidRPr="00DC59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20241008_11612590.</w:t>
      </w:r>
      <w:r w:rsidRPr="00DC59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html</w:t>
      </w:r>
      <w:r w:rsidRPr="00DC59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?</w:t>
      </w:r>
      <w:proofErr w:type="spellStart"/>
      <w:r w:rsidRPr="00DC59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isMobile</w:t>
      </w:r>
      <w:proofErr w:type="spellEnd"/>
      <w:r w:rsidRPr="00DC59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=</w:t>
      </w:r>
      <w:r w:rsidRPr="00DC59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true</w:t>
      </w:r>
    </w:p>
    <w:sectPr w:rsidR="00DC59F0" w:rsidRPr="00DC59F0" w:rsidSect="00E22119">
      <w:headerReference w:type="default" r:id="rId9"/>
      <w:footerReference w:type="default" r:id="rId10"/>
      <w:pgSz w:w="11906" w:h="16838"/>
      <w:pgMar w:top="1134" w:right="1361" w:bottom="1134" w:left="1361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7401" w:rsidRDefault="00DF7401">
      <w:r>
        <w:separator/>
      </w:r>
    </w:p>
  </w:endnote>
  <w:endnote w:type="continuationSeparator" w:id="0">
    <w:p w:rsidR="00DF7401" w:rsidRDefault="00DF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 Regular">
    <w:altName w:val="PingFang SC"/>
    <w:panose1 w:val="020B0400000000000000"/>
    <w:charset w:val="00"/>
    <w:family w:val="roman"/>
    <w:pitch w:val="default"/>
  </w:font>
  <w:font w:name="PINGFANG SC SEMIBOLD">
    <w:panose1 w:val="020B0800000000000000"/>
    <w:charset w:val="86"/>
    <w:family w:val="swiss"/>
    <w:pitch w:val="variable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39BE" w:rsidRDefault="005539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7401" w:rsidRDefault="00DF7401">
      <w:r>
        <w:separator/>
      </w:r>
    </w:p>
  </w:footnote>
  <w:footnote w:type="continuationSeparator" w:id="0">
    <w:p w:rsidR="00DF7401" w:rsidRDefault="00DF7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39BE" w:rsidRDefault="005539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31C8"/>
    <w:multiLevelType w:val="hybridMultilevel"/>
    <w:tmpl w:val="F28C8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5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9BE"/>
    <w:rsid w:val="0033685A"/>
    <w:rsid w:val="005539BE"/>
    <w:rsid w:val="006364E1"/>
    <w:rsid w:val="008D32E9"/>
    <w:rsid w:val="0092024F"/>
    <w:rsid w:val="00DC59F0"/>
    <w:rsid w:val="00DF7401"/>
    <w:rsid w:val="00E22119"/>
    <w:rsid w:val="00E366B9"/>
    <w:rsid w:val="00E47F55"/>
    <w:rsid w:val="00F3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088131"/>
  <w15:docId w15:val="{7AA327EB-A860-294F-9739-BB8B76DE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正文"/>
    <w:rPr>
      <w:rFonts w:ascii="PingFang SC Regular" w:hAnsi="PingFang SC Regular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a5">
    <w:name w:val="Unresolved Mention"/>
    <w:basedOn w:val="a0"/>
    <w:uiPriority w:val="99"/>
    <w:semiHidden/>
    <w:unhideWhenUsed/>
    <w:rsid w:val="00DC5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toutiao.com/group/7473754947113189942/?upstream_biz=douba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xinhuanet.com/tech/20241014/83eefd26e11a4f94812c24f87e7a0130/c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PingFang SC Medium"/>
            <a:ea typeface="PingFang SC Medium"/>
            <a:cs typeface="PingFang SC Medium"/>
            <a:sym typeface="PingFang S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 Набоких</cp:lastModifiedBy>
  <cp:revision>6</cp:revision>
  <dcterms:created xsi:type="dcterms:W3CDTF">2025-03-12T18:27:00Z</dcterms:created>
  <dcterms:modified xsi:type="dcterms:W3CDTF">2025-03-12T18:52:00Z</dcterms:modified>
</cp:coreProperties>
</file>