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CBC5A" w14:textId="24705972" w:rsidR="005A508F" w:rsidRPr="002E14A6" w:rsidRDefault="005A508F" w:rsidP="005A508F">
      <w:pPr>
        <w:pStyle w:val="1"/>
        <w:jc w:val="center"/>
        <w:rPr>
          <w:rFonts w:hint="eastAsia"/>
          <w:lang w:val="ru-RU"/>
        </w:rPr>
      </w:pPr>
      <w:r w:rsidRPr="002E14A6">
        <w:rPr>
          <w:rFonts w:hint="eastAsia"/>
          <w:lang w:val="ru-RU"/>
        </w:rPr>
        <w:t>анализ силовых воздействий</w:t>
      </w:r>
    </w:p>
    <w:p w14:paraId="5DDF6BEC" w14:textId="11E3637F" w:rsidR="005A508F" w:rsidRPr="005A508F" w:rsidRDefault="005A508F" w:rsidP="005A508F">
      <w:pPr>
        <w:rPr>
          <w:rFonts w:hint="eastAsia"/>
          <w:lang w:val="ru-RU"/>
        </w:rPr>
      </w:pPr>
      <w:r>
        <w:rPr>
          <w:rFonts w:hint="eastAsia"/>
        </w:rPr>
        <w:t>I</w:t>
      </w:r>
      <w:r w:rsidRPr="005A508F">
        <w:rPr>
          <w:rFonts w:hint="eastAsia"/>
          <w:lang w:val="ru-RU"/>
        </w:rPr>
        <w:t>. Основные понятия</w:t>
      </w:r>
    </w:p>
    <w:p w14:paraId="1ED91B79" w14:textId="6515D6EE" w:rsidR="005A508F" w:rsidRPr="005A508F" w:rsidRDefault="005A508F" w:rsidP="005A508F">
      <w:pPr>
        <w:rPr>
          <w:rFonts w:hint="eastAsia"/>
          <w:lang w:val="ru-RU"/>
        </w:rPr>
      </w:pPr>
      <w:r w:rsidRPr="005A508F">
        <w:rPr>
          <w:rFonts w:hint="eastAsia"/>
          <w:lang w:val="ru-RU"/>
        </w:rPr>
        <w:t>1. Сила</w:t>
      </w:r>
    </w:p>
    <w:p w14:paraId="3302DD94" w14:textId="7A3EDB3D" w:rsidR="005A508F" w:rsidRPr="005A508F" w:rsidRDefault="005A508F" w:rsidP="005A508F">
      <w:pPr>
        <w:rPr>
          <w:rFonts w:hint="eastAsia"/>
          <w:lang w:val="ru-RU"/>
        </w:rPr>
      </w:pPr>
      <w:r w:rsidRPr="005A508F">
        <w:rPr>
          <w:lang w:val="ru-RU"/>
        </w:rPr>
        <w:t xml:space="preserve"> Сила - это векторное физическое величина, которая характеризует воздействие одной материальной точки на другую. В системе СИ сила измеряется в ньютонах (Н). Вектор силы имеет направление, точку приложения и величину. </w:t>
      </w:r>
    </w:p>
    <w:p w14:paraId="35E5EC47" w14:textId="60720B8D" w:rsidR="005A508F" w:rsidRPr="005A508F" w:rsidRDefault="005A508F" w:rsidP="005A508F">
      <w:pPr>
        <w:rPr>
          <w:rFonts w:hint="eastAsia"/>
          <w:lang w:val="ru-RU"/>
        </w:rPr>
      </w:pPr>
      <w:r w:rsidRPr="005A508F">
        <w:rPr>
          <w:rFonts w:hint="eastAsia"/>
          <w:lang w:val="ru-RU"/>
        </w:rPr>
        <w:t>2. Суммарная сила</w:t>
      </w:r>
    </w:p>
    <w:p w14:paraId="11406D15" w14:textId="502384C4" w:rsidR="005A508F" w:rsidRPr="005A508F" w:rsidRDefault="005A508F" w:rsidP="005A508F">
      <w:pPr>
        <w:rPr>
          <w:rFonts w:hint="eastAsia"/>
          <w:lang w:val="ru-RU"/>
        </w:rPr>
      </w:pPr>
      <w:r w:rsidRPr="005A508F">
        <w:rPr>
          <w:lang w:val="ru-RU"/>
        </w:rPr>
        <w:t xml:space="preserve"> Когда на тело действует несколько сил, суммарная сила (или результирующая сила) - это векторная сумма всех этих сил. Математически, если у нас есть силы</w:t>
      </w:r>
      <w:r>
        <w:rPr>
          <w:rFonts w:hint="eastAsia"/>
        </w:rPr>
        <w:t>F</w:t>
      </w:r>
      <w:r w:rsidRPr="005A508F">
        <w:rPr>
          <w:rFonts w:hint="eastAsia"/>
          <w:lang w:val="ru-RU"/>
        </w:rPr>
        <w:t>1,</w:t>
      </w:r>
      <w:r>
        <w:rPr>
          <w:rFonts w:hint="eastAsia"/>
          <w:lang w:val="ru-RU"/>
        </w:rPr>
        <w:t>F2,F3......Fn</w:t>
      </w:r>
      <w:r w:rsidRPr="005A508F">
        <w:rPr>
          <w:lang w:val="ru-RU"/>
        </w:rPr>
        <w:t xml:space="preserve">, то суммарная сила </w:t>
      </w:r>
      <w:r>
        <w:t>F</w:t>
      </w:r>
      <w:r w:rsidRPr="005A508F">
        <w:rPr>
          <w:lang w:val="ru-RU"/>
        </w:rPr>
        <w:t>_{сум}=</w:t>
      </w:r>
      <w:r>
        <w:rPr>
          <w:rFonts w:hint="eastAsia"/>
          <w:lang w:val="ru-RU"/>
        </w:rPr>
        <w:t>F1+F2+......+Fn</w:t>
      </w:r>
      <w:r w:rsidRPr="005A508F">
        <w:rPr>
          <w:lang w:val="ru-RU"/>
        </w:rPr>
        <w:t xml:space="preserve">. </w:t>
      </w:r>
    </w:p>
    <w:p w14:paraId="3A3C7A4A" w14:textId="25C9E1DE" w:rsidR="005A508F" w:rsidRPr="005A508F" w:rsidRDefault="005A508F" w:rsidP="005A508F">
      <w:pPr>
        <w:rPr>
          <w:rFonts w:hint="eastAsia"/>
          <w:lang w:val="ru-RU"/>
        </w:rPr>
      </w:pPr>
      <w:r>
        <w:rPr>
          <w:rFonts w:hint="eastAsia"/>
        </w:rPr>
        <w:t>II</w:t>
      </w:r>
      <w:r w:rsidRPr="005A508F">
        <w:rPr>
          <w:rFonts w:hint="eastAsia"/>
          <w:lang w:val="ru-RU"/>
        </w:rPr>
        <w:t>. Закон Ньютона для тел покоя</w:t>
      </w:r>
    </w:p>
    <w:p w14:paraId="663682CF" w14:textId="4CEAD6EB" w:rsidR="005A508F" w:rsidRPr="005A508F" w:rsidRDefault="005A508F" w:rsidP="005A508F">
      <w:pPr>
        <w:rPr>
          <w:rFonts w:hint="eastAsia"/>
          <w:lang w:val="ru-RU"/>
        </w:rPr>
      </w:pPr>
      <w:r w:rsidRPr="005A508F">
        <w:rPr>
          <w:rFonts w:hint="eastAsia"/>
          <w:lang w:val="ru-RU"/>
        </w:rPr>
        <w:t>1. Первое начало Ньютона</w:t>
      </w:r>
    </w:p>
    <w:p w14:paraId="7B6B1474" w14:textId="6843C3F8" w:rsidR="005A508F" w:rsidRPr="005A508F" w:rsidRDefault="005A508F" w:rsidP="005A508F">
      <w:pPr>
        <w:rPr>
          <w:rFonts w:hint="eastAsia"/>
          <w:lang w:val="ru-RU"/>
        </w:rPr>
      </w:pPr>
      <w:r w:rsidRPr="005A508F">
        <w:rPr>
          <w:rFonts w:ascii="Times New Roman" w:hAnsi="Times New Roman" w:cs="Times New Roman"/>
          <w:lang w:val="ru-RU"/>
        </w:rPr>
        <w:t>◦</w:t>
      </w:r>
      <w:r w:rsidRPr="005A508F">
        <w:rPr>
          <w:lang w:val="ru-RU"/>
        </w:rPr>
        <w:t xml:space="preserve"> Закон инерции гласит, что тело продолжает оставаться в состоянии покоя или равномерного прямолинейного движения, если на него не действует результирующая сила или если сумма действующих на него сил равна нулю (</w:t>
      </w:r>
      <w:r>
        <w:t>F</w:t>
      </w:r>
      <w:r w:rsidRPr="005A508F">
        <w:rPr>
          <w:lang w:val="ru-RU"/>
        </w:rPr>
        <w:t>_{сум}=0). Например, стул стоит на полу в п</w:t>
      </w:r>
      <w:r w:rsidRPr="005A508F">
        <w:rPr>
          <w:rFonts w:hint="eastAsia"/>
          <w:lang w:val="ru-RU"/>
        </w:rPr>
        <w:t xml:space="preserve">окое, потому что сила тяжести </w:t>
      </w:r>
      <w:r>
        <w:rPr>
          <w:rFonts w:hint="eastAsia"/>
        </w:rPr>
        <w:t>G</w:t>
      </w:r>
      <w:r w:rsidRPr="005A508F">
        <w:rPr>
          <w:rFonts w:hint="eastAsia"/>
          <w:lang w:val="ru-RU"/>
        </w:rPr>
        <w:t xml:space="preserve">, которая действует на него вниз, равна и противоположна реакционной силе </w:t>
      </w:r>
      <w:r>
        <w:rPr>
          <w:rFonts w:hint="eastAsia"/>
        </w:rPr>
        <w:t>N</w:t>
      </w:r>
      <w:r w:rsidRPr="005A508F">
        <w:rPr>
          <w:rFonts w:hint="eastAsia"/>
          <w:lang w:val="ru-RU"/>
        </w:rPr>
        <w:t xml:space="preserve"> от пола, которая действует на стул вверх. Таким образом, </w:t>
      </w:r>
      <w:r>
        <w:rPr>
          <w:rFonts w:hint="eastAsia"/>
        </w:rPr>
        <w:t>F</w:t>
      </w:r>
      <w:r w:rsidRPr="005A508F">
        <w:rPr>
          <w:rFonts w:hint="eastAsia"/>
          <w:lang w:val="ru-RU"/>
        </w:rPr>
        <w:t>_{сум}=</w:t>
      </w:r>
      <w:r>
        <w:rPr>
          <w:rFonts w:hint="eastAsia"/>
        </w:rPr>
        <w:t>G</w:t>
      </w:r>
      <w:r w:rsidRPr="005A508F">
        <w:rPr>
          <w:rFonts w:hint="eastAsia"/>
          <w:lang w:val="ru-RU"/>
        </w:rPr>
        <w:t xml:space="preserve"> + </w:t>
      </w:r>
      <w:r>
        <w:rPr>
          <w:rFonts w:hint="eastAsia"/>
        </w:rPr>
        <w:t>N</w:t>
      </w:r>
      <w:r w:rsidRPr="005A508F">
        <w:rPr>
          <w:rFonts w:hint="eastAsia"/>
          <w:lang w:val="ru-RU"/>
        </w:rPr>
        <w:t xml:space="preserve"> = 0 (если учитывать только вертикальные силы).</w:t>
      </w:r>
    </w:p>
    <w:p w14:paraId="5977C4DA" w14:textId="0AC1EFB1" w:rsidR="005A508F" w:rsidRPr="002E14A6" w:rsidRDefault="005A508F" w:rsidP="005A508F">
      <w:pPr>
        <w:rPr>
          <w:rFonts w:hint="eastAsia"/>
          <w:lang w:val="ru-RU"/>
        </w:rPr>
      </w:pPr>
      <w:r w:rsidRPr="002E14A6">
        <w:rPr>
          <w:rFonts w:hint="eastAsia"/>
          <w:lang w:val="ru-RU"/>
        </w:rPr>
        <w:t>2. Применение в строительстве</w:t>
      </w:r>
    </w:p>
    <w:p w14:paraId="23E9F63E" w14:textId="4D1510AC" w:rsidR="005A508F" w:rsidRPr="005A508F" w:rsidRDefault="005A508F" w:rsidP="005A508F">
      <w:pPr>
        <w:rPr>
          <w:rFonts w:hint="eastAsia"/>
          <w:lang w:val="ru-RU"/>
        </w:rPr>
      </w:pPr>
      <w:r w:rsidRPr="005A508F">
        <w:rPr>
          <w:rFonts w:ascii="Times New Roman" w:hAnsi="Times New Roman" w:cs="Times New Roman"/>
          <w:lang w:val="ru-RU"/>
        </w:rPr>
        <w:t>◦</w:t>
      </w:r>
      <w:r w:rsidRPr="005A508F">
        <w:rPr>
          <w:lang w:val="ru-RU"/>
        </w:rPr>
        <w:t xml:space="preserve"> В строительстве знание закона Ньютона крайне важно. Когда строят дом, нужно убедиться, что все его элементы находятся в равновесии. Например, балки, которые поддерживают крышу, должны быть расчитаны так, чтобы суммарные силы, действующие на них (в том чи</w:t>
      </w:r>
      <w:r w:rsidRPr="005A508F">
        <w:rPr>
          <w:rFonts w:hint="eastAsia"/>
          <w:lang w:val="ru-RU"/>
        </w:rPr>
        <w:t xml:space="preserve">сле и собственная масса крыши и нагрузка от снега и ветра), были распределены правильно. </w:t>
      </w:r>
    </w:p>
    <w:p w14:paraId="72841DA7" w14:textId="03B38D5B" w:rsidR="005A508F" w:rsidRPr="005A508F" w:rsidRDefault="005A508F" w:rsidP="005A508F">
      <w:pPr>
        <w:rPr>
          <w:rFonts w:hint="eastAsia"/>
          <w:lang w:val="ru-RU"/>
        </w:rPr>
      </w:pPr>
      <w:r>
        <w:rPr>
          <w:rFonts w:hint="eastAsia"/>
        </w:rPr>
        <w:t>IV</w:t>
      </w:r>
      <w:r w:rsidRPr="005A508F">
        <w:rPr>
          <w:rFonts w:hint="eastAsia"/>
          <w:lang w:val="ru-RU"/>
        </w:rPr>
        <w:t>. Заключение</w:t>
      </w:r>
    </w:p>
    <w:p w14:paraId="30D2C91C" w14:textId="04DCFFB7" w:rsidR="005A508F" w:rsidRPr="005A508F" w:rsidRDefault="005A508F" w:rsidP="005A508F">
      <w:pPr>
        <w:rPr>
          <w:rFonts w:hint="eastAsia"/>
          <w:lang w:val="ru-RU"/>
        </w:rPr>
      </w:pPr>
      <w:r w:rsidRPr="005A508F">
        <w:rPr>
          <w:rFonts w:hint="eastAsia"/>
          <w:lang w:val="ru-RU"/>
        </w:rPr>
        <w:t>1. Важность- анализа</w:t>
      </w:r>
    </w:p>
    <w:p w14:paraId="5E76451A" w14:textId="0A6E4292" w:rsidR="005A508F" w:rsidRPr="005A508F" w:rsidRDefault="005A508F" w:rsidP="005A508F">
      <w:pPr>
        <w:rPr>
          <w:rFonts w:hint="eastAsia"/>
          <w:lang w:val="ru-RU"/>
        </w:rPr>
      </w:pPr>
      <w:r w:rsidRPr="005A508F">
        <w:rPr>
          <w:lang w:val="ru-RU"/>
        </w:rPr>
        <w:t>В заключение,</w:t>
      </w:r>
      <w:r>
        <w:t>受力</w:t>
      </w:r>
      <w:r w:rsidRPr="005A508F">
        <w:rPr>
          <w:lang w:val="ru-RU"/>
        </w:rPr>
        <w:t xml:space="preserve"> - анализ и статика являются важнейшими аспектами физики, которые помогают нам понять, как тела взаимодействуют с окружающими ними силами. Эти знания применяются в различных областях, начиная от строительных </w:t>
      </w:r>
      <w:r w:rsidRPr="005A508F">
        <w:rPr>
          <w:lang w:val="ru-RU"/>
        </w:rPr>
        <w:lastRenderedPageBreak/>
        <w:t>проектов и заканчивая разработк</w:t>
      </w:r>
      <w:r w:rsidRPr="005A508F">
        <w:rPr>
          <w:rFonts w:hint="eastAsia"/>
          <w:lang w:val="ru-RU"/>
        </w:rPr>
        <w:t>ой машин и механизмов.</w:t>
      </w:r>
    </w:p>
    <w:p w14:paraId="66FA8829" w14:textId="42FC81C7" w:rsidR="005A508F" w:rsidRPr="005A508F" w:rsidRDefault="005A508F" w:rsidP="005A508F">
      <w:pPr>
        <w:rPr>
          <w:rFonts w:hint="eastAsia"/>
          <w:lang w:val="ru-RU"/>
        </w:rPr>
      </w:pPr>
      <w:r w:rsidRPr="005A508F">
        <w:rPr>
          <w:rFonts w:hint="eastAsia"/>
          <w:lang w:val="ru-RU"/>
        </w:rPr>
        <w:t>2. Практическое применение в жизни</w:t>
      </w:r>
    </w:p>
    <w:p w14:paraId="0649C6C2" w14:textId="6A91E1C8" w:rsidR="00AA2DF7" w:rsidRPr="005A508F" w:rsidRDefault="005A508F" w:rsidP="005A508F">
      <w:pPr>
        <w:rPr>
          <w:rFonts w:hint="eastAsia"/>
          <w:lang w:val="ru-RU"/>
        </w:rPr>
      </w:pPr>
      <w:r w:rsidRPr="005A508F">
        <w:rPr>
          <w:rFonts w:ascii="Times New Roman" w:hAnsi="Times New Roman" w:cs="Times New Roman"/>
          <w:lang w:val="ru-RU"/>
        </w:rPr>
        <w:t>◦</w:t>
      </w:r>
      <w:r w:rsidRPr="005A508F">
        <w:rPr>
          <w:lang w:val="ru-RU"/>
        </w:rPr>
        <w:t xml:space="preserve"> В нашей повседневной жизни мы сталкиваемся с</w:t>
      </w:r>
      <w:r>
        <w:t>受力</w:t>
      </w:r>
      <w:r w:rsidRPr="005A508F">
        <w:rPr>
          <w:lang w:val="ru-RU"/>
        </w:rPr>
        <w:t xml:space="preserve"> - анализом всегда, когда поднимаем чем - то тяжелое, двигаем предметы или даже когда стоим на ногах. Умение правильно анализировать силы, действующие на тело, позволяет нам лучше понять окружающий мир и дела</w:t>
      </w:r>
      <w:r w:rsidRPr="005A508F">
        <w:rPr>
          <w:rFonts w:hint="eastAsia"/>
          <w:lang w:val="ru-RU"/>
        </w:rPr>
        <w:t>ть правильные решения в различных ситуациях.</w:t>
      </w:r>
    </w:p>
    <w:sectPr w:rsidR="00AA2DF7" w:rsidRPr="005A5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F7"/>
    <w:rsid w:val="002E14A6"/>
    <w:rsid w:val="005A508F"/>
    <w:rsid w:val="008564FB"/>
    <w:rsid w:val="00AA2DF7"/>
    <w:rsid w:val="00CA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578F0"/>
  <w15:chartTrackingRefBased/>
  <w15:docId w15:val="{178E3869-EF7C-47AE-8BB2-EC7A2062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D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D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D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D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D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D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D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D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D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D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D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D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D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D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D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D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D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D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D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D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D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D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D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D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D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D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 雷</dc:creator>
  <cp:keywords/>
  <dc:description/>
  <cp:lastModifiedBy>雨 雷</cp:lastModifiedBy>
  <cp:revision>3</cp:revision>
  <dcterms:created xsi:type="dcterms:W3CDTF">2025-02-26T06:58:00Z</dcterms:created>
  <dcterms:modified xsi:type="dcterms:W3CDTF">2025-02-26T07:14:00Z</dcterms:modified>
</cp:coreProperties>
</file>