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5E56" w14:textId="77777777" w:rsidR="00383F97" w:rsidRDefault="00375ABA" w:rsidP="00375A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="00282E5A" w:rsidRPr="00C55EF4">
        <w:rPr>
          <w:rFonts w:ascii="Times New Roman" w:hAnsi="Times New Roman" w:cs="Times New Roman"/>
          <w:b/>
          <w:sz w:val="24"/>
          <w:szCs w:val="24"/>
        </w:rPr>
        <w:t>лекарственных средств китайской традиц</w:t>
      </w:r>
      <w:r w:rsidR="00133BDA">
        <w:rPr>
          <w:rFonts w:ascii="Times New Roman" w:hAnsi="Times New Roman" w:cs="Times New Roman"/>
          <w:b/>
          <w:sz w:val="24"/>
          <w:szCs w:val="24"/>
        </w:rPr>
        <w:t xml:space="preserve">ионной медицины в лечении </w:t>
      </w:r>
      <w:r w:rsidR="00282E5A" w:rsidRPr="00C55EF4">
        <w:rPr>
          <w:rFonts w:ascii="Times New Roman" w:hAnsi="Times New Roman" w:cs="Times New Roman"/>
          <w:b/>
          <w:sz w:val="24"/>
          <w:szCs w:val="24"/>
        </w:rPr>
        <w:t xml:space="preserve">коронавирусной инфекции </w:t>
      </w:r>
      <w:r w:rsidR="00282E5A" w:rsidRPr="00C55EF4">
        <w:rPr>
          <w:rFonts w:ascii="Times New Roman" w:hAnsi="Times New Roman" w:cs="Times New Roman"/>
          <w:b/>
          <w:sz w:val="24"/>
          <w:szCs w:val="24"/>
          <w:lang w:val="en-US"/>
        </w:rPr>
        <w:t>SARS</w:t>
      </w:r>
      <w:r w:rsidR="00282E5A" w:rsidRPr="00C55EF4">
        <w:rPr>
          <w:rFonts w:ascii="Times New Roman" w:hAnsi="Times New Roman" w:cs="Times New Roman"/>
          <w:b/>
          <w:sz w:val="24"/>
          <w:szCs w:val="24"/>
        </w:rPr>
        <w:t>-</w:t>
      </w:r>
      <w:r w:rsidR="00E61FB9" w:rsidRPr="00C55EF4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="00282E5A" w:rsidRPr="00C55EF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82E5A" w:rsidRPr="00C55EF4">
        <w:rPr>
          <w:rFonts w:ascii="Times New Roman" w:hAnsi="Times New Roman" w:cs="Times New Roman"/>
          <w:b/>
          <w:sz w:val="24"/>
          <w:szCs w:val="24"/>
        </w:rPr>
        <w:t>2</w:t>
      </w:r>
    </w:p>
    <w:p w14:paraId="3342B693" w14:textId="77777777" w:rsidR="00C55EF4" w:rsidRPr="00C55EF4" w:rsidRDefault="00C55EF4" w:rsidP="00375AB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5EF4">
        <w:rPr>
          <w:rFonts w:ascii="Times New Roman" w:hAnsi="Times New Roman" w:cs="Times New Roman"/>
          <w:b/>
          <w:i/>
          <w:sz w:val="24"/>
          <w:szCs w:val="24"/>
        </w:rPr>
        <w:t>Цзюй Жохань</w:t>
      </w:r>
    </w:p>
    <w:p w14:paraId="2162FB1F" w14:textId="77777777" w:rsidR="00C55EF4" w:rsidRPr="00C55EF4" w:rsidRDefault="00133BDA" w:rsidP="00375A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Студентка, 1 курс бакалавриата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48A64E" w14:textId="77777777" w:rsidR="00133BDA" w:rsidRDefault="00133BDA" w:rsidP="00375A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МГУ – ППИ в Шэньчжэне, </w:t>
      </w:r>
    </w:p>
    <w:p w14:paraId="1720FA92" w14:textId="77777777" w:rsidR="00C55EF4" w:rsidRPr="00C55EF4" w:rsidRDefault="00133BDA" w:rsidP="00375A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Шэньчжэнь, 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>КНР</w:t>
      </w:r>
    </w:p>
    <w:p w14:paraId="67396CCF" w14:textId="77777777" w:rsidR="00C55EF4" w:rsidRPr="00133BDA" w:rsidRDefault="002E0E92" w:rsidP="00375A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33BDA">
        <w:rPr>
          <w:rFonts w:ascii="Times New Roman" w:hAnsi="Times New Roman" w:cs="Times New Roman"/>
          <w:i/>
          <w:sz w:val="24"/>
          <w:szCs w:val="24"/>
        </w:rPr>
        <w:t>-</w:t>
      </w: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75ABA" w:rsidRPr="00133BDA">
        <w:rPr>
          <w:rFonts w:ascii="Times New Roman" w:hAnsi="Times New Roman" w:cs="Times New Roman"/>
          <w:i/>
          <w:sz w:val="24"/>
          <w:szCs w:val="24"/>
        </w:rPr>
        <w:t>:</w:t>
      </w:r>
      <w:r w:rsidR="004934B4" w:rsidRPr="00133BDA">
        <w:t xml:space="preserve"> </w:t>
      </w:r>
      <w:r w:rsidR="004934B4" w:rsidRPr="00133BDA">
        <w:rPr>
          <w:rFonts w:ascii="Times New Roman" w:hAnsi="Times New Roman" w:cs="Times New Roman"/>
          <w:i/>
          <w:sz w:val="24"/>
          <w:szCs w:val="24"/>
        </w:rPr>
        <w:t>1120240248@</w:t>
      </w:r>
      <w:r w:rsidR="004934B4" w:rsidRPr="004934B4">
        <w:rPr>
          <w:rFonts w:ascii="Times New Roman" w:hAnsi="Times New Roman" w:cs="Times New Roman"/>
          <w:i/>
          <w:sz w:val="24"/>
          <w:szCs w:val="24"/>
          <w:lang w:val="en-US"/>
        </w:rPr>
        <w:t>smbu</w:t>
      </w:r>
      <w:r w:rsidR="004934B4" w:rsidRPr="00133BDA">
        <w:rPr>
          <w:rFonts w:ascii="Times New Roman" w:hAnsi="Times New Roman" w:cs="Times New Roman"/>
          <w:i/>
          <w:sz w:val="24"/>
          <w:szCs w:val="24"/>
        </w:rPr>
        <w:t>.</w:t>
      </w:r>
      <w:r w:rsidR="004934B4" w:rsidRPr="004934B4">
        <w:rPr>
          <w:rFonts w:ascii="Times New Roman" w:hAnsi="Times New Roman" w:cs="Times New Roman"/>
          <w:i/>
          <w:sz w:val="24"/>
          <w:szCs w:val="24"/>
          <w:lang w:val="en-US"/>
        </w:rPr>
        <w:t>edu</w:t>
      </w:r>
      <w:r w:rsidR="004934B4" w:rsidRPr="00133BDA">
        <w:rPr>
          <w:rFonts w:ascii="Times New Roman" w:hAnsi="Times New Roman" w:cs="Times New Roman"/>
          <w:i/>
          <w:sz w:val="24"/>
          <w:szCs w:val="24"/>
        </w:rPr>
        <w:t>.</w:t>
      </w:r>
      <w:r w:rsidR="004934B4" w:rsidRPr="004934B4">
        <w:rPr>
          <w:rFonts w:ascii="Times New Roman" w:hAnsi="Times New Roman" w:cs="Times New Roman"/>
          <w:i/>
          <w:sz w:val="24"/>
          <w:szCs w:val="24"/>
          <w:lang w:val="en-US"/>
        </w:rPr>
        <w:t>cn</w:t>
      </w:r>
    </w:p>
    <w:p w14:paraId="21101CC4" w14:textId="77777777" w:rsidR="003670B8" w:rsidRDefault="00DC2B85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B85">
        <w:rPr>
          <w:rFonts w:ascii="Times New Roman" w:hAnsi="Times New Roman" w:cs="Times New Roman"/>
          <w:sz w:val="24"/>
          <w:szCs w:val="24"/>
        </w:rPr>
        <w:t xml:space="preserve">Исследования коронавирусных инфекций и выработка эффективных протоколов </w:t>
      </w:r>
      <w:r w:rsidR="0085254D">
        <w:rPr>
          <w:rFonts w:ascii="Times New Roman" w:hAnsi="Times New Roman" w:cs="Times New Roman"/>
          <w:sz w:val="24"/>
          <w:szCs w:val="24"/>
        </w:rPr>
        <w:t xml:space="preserve">их </w:t>
      </w:r>
      <w:r w:rsidRPr="00DC2B85">
        <w:rPr>
          <w:rFonts w:ascii="Times New Roman" w:hAnsi="Times New Roman" w:cs="Times New Roman"/>
          <w:sz w:val="24"/>
          <w:szCs w:val="24"/>
        </w:rPr>
        <w:t>лечения</w:t>
      </w:r>
      <w:r w:rsidR="00CB1085">
        <w:rPr>
          <w:rFonts w:ascii="Times New Roman" w:hAnsi="Times New Roman" w:cs="Times New Roman"/>
          <w:sz w:val="24"/>
          <w:szCs w:val="24"/>
        </w:rPr>
        <w:t xml:space="preserve"> </w:t>
      </w:r>
      <w:r w:rsidR="0085254D">
        <w:rPr>
          <w:rFonts w:ascii="Times New Roman" w:hAnsi="Times New Roman" w:cs="Times New Roman"/>
          <w:sz w:val="24"/>
          <w:szCs w:val="24"/>
        </w:rPr>
        <w:t>являе</w:t>
      </w:r>
      <w:r w:rsidRPr="00DC2B85">
        <w:rPr>
          <w:rFonts w:ascii="Times New Roman" w:hAnsi="Times New Roman" w:cs="Times New Roman"/>
          <w:sz w:val="24"/>
          <w:szCs w:val="24"/>
        </w:rPr>
        <w:t>тся</w:t>
      </w:r>
      <w:r w:rsidR="0085254D">
        <w:rPr>
          <w:rFonts w:ascii="Times New Roman" w:hAnsi="Times New Roman" w:cs="Times New Roman"/>
          <w:sz w:val="24"/>
          <w:szCs w:val="24"/>
        </w:rPr>
        <w:t xml:space="preserve"> актуальной темой для современной медицины</w:t>
      </w:r>
      <w:r w:rsidRPr="00DC2B85">
        <w:rPr>
          <w:rFonts w:ascii="Times New Roman" w:hAnsi="Times New Roman" w:cs="Times New Roman"/>
          <w:sz w:val="24"/>
          <w:szCs w:val="24"/>
        </w:rPr>
        <w:t>, так к</w:t>
      </w:r>
      <w:r w:rsidR="00CB1085">
        <w:rPr>
          <w:rFonts w:ascii="Times New Roman" w:hAnsi="Times New Roman" w:cs="Times New Roman"/>
          <w:sz w:val="24"/>
          <w:szCs w:val="24"/>
        </w:rPr>
        <w:t>ак инфекции</w:t>
      </w:r>
      <w:r w:rsidRPr="00DC2B85">
        <w:rPr>
          <w:rFonts w:ascii="Times New Roman" w:hAnsi="Times New Roman" w:cs="Times New Roman"/>
          <w:sz w:val="24"/>
          <w:szCs w:val="24"/>
        </w:rPr>
        <w:t xml:space="preserve"> этого типа обладают повышенной контагиозностью</w:t>
      </w:r>
      <w:r w:rsidR="00CB1085">
        <w:rPr>
          <w:rFonts w:ascii="Times New Roman" w:hAnsi="Times New Roman" w:cs="Times New Roman"/>
          <w:sz w:val="24"/>
          <w:szCs w:val="24"/>
        </w:rPr>
        <w:t>. Изучением</w:t>
      </w:r>
      <w:r w:rsidRPr="00DC2B85">
        <w:rPr>
          <w:rFonts w:ascii="Times New Roman" w:hAnsi="Times New Roman" w:cs="Times New Roman"/>
          <w:sz w:val="24"/>
          <w:szCs w:val="24"/>
        </w:rPr>
        <w:t xml:space="preserve"> новой коронавирусной инфекции (НКИ </w:t>
      </w:r>
      <w:r w:rsidR="0085254D">
        <w:rPr>
          <w:rFonts w:ascii="Times New Roman" w:hAnsi="Times New Roman" w:cs="Times New Roman"/>
          <w:sz w:val="24"/>
          <w:szCs w:val="24"/>
        </w:rPr>
        <w:t>SARS-Cо</w:t>
      </w:r>
      <w:r w:rsidRPr="00DC2B85">
        <w:rPr>
          <w:rFonts w:ascii="Times New Roman" w:hAnsi="Times New Roman" w:cs="Times New Roman"/>
          <w:sz w:val="24"/>
          <w:szCs w:val="24"/>
        </w:rPr>
        <w:t>V2)</w:t>
      </w:r>
      <w:r>
        <w:rPr>
          <w:rFonts w:ascii="Times New Roman" w:hAnsi="Times New Roman" w:cs="Times New Roman"/>
          <w:sz w:val="24"/>
          <w:szCs w:val="24"/>
        </w:rPr>
        <w:t xml:space="preserve"> занимаются во всем мире, </w:t>
      </w:r>
      <w:r w:rsidR="00CB1085">
        <w:rPr>
          <w:rFonts w:ascii="Times New Roman" w:hAnsi="Times New Roman" w:cs="Times New Roman"/>
          <w:sz w:val="24"/>
          <w:szCs w:val="24"/>
        </w:rPr>
        <w:t xml:space="preserve">потому что сохраняется угроза возникновения локальных эпидемий. </w:t>
      </w:r>
      <w:r w:rsidR="00CB1085" w:rsidRPr="0085254D">
        <w:rPr>
          <w:rFonts w:ascii="Times New Roman" w:hAnsi="Times New Roman" w:cs="Times New Roman"/>
          <w:sz w:val="24"/>
          <w:szCs w:val="24"/>
        </w:rPr>
        <w:t>Результаты исследований</w:t>
      </w:r>
      <w:r w:rsidR="0085254D">
        <w:rPr>
          <w:rFonts w:ascii="Times New Roman" w:hAnsi="Times New Roman" w:cs="Times New Roman"/>
          <w:sz w:val="24"/>
          <w:szCs w:val="24"/>
        </w:rPr>
        <w:t xml:space="preserve"> публикуются</w:t>
      </w:r>
      <w:r w:rsidR="00CB1085" w:rsidRPr="0085254D">
        <w:rPr>
          <w:rFonts w:ascii="Times New Roman" w:hAnsi="Times New Roman" w:cs="Times New Roman"/>
          <w:sz w:val="24"/>
          <w:szCs w:val="24"/>
        </w:rPr>
        <w:t xml:space="preserve"> </w:t>
      </w:r>
      <w:r w:rsidR="00CB1085">
        <w:rPr>
          <w:rFonts w:ascii="Times New Roman" w:hAnsi="Times New Roman" w:cs="Times New Roman"/>
          <w:sz w:val="24"/>
          <w:szCs w:val="24"/>
        </w:rPr>
        <w:t xml:space="preserve">в ряде научных статей российских и китайских ученых </w:t>
      </w:r>
      <w:r w:rsidR="00CB1085" w:rsidRPr="00C55EF4">
        <w:rPr>
          <w:rFonts w:ascii="Times New Roman" w:hAnsi="Times New Roman" w:cs="Times New Roman"/>
          <w:sz w:val="24"/>
          <w:szCs w:val="24"/>
        </w:rPr>
        <w:t>[</w:t>
      </w:r>
      <w:r w:rsidR="00C55EF4" w:rsidRPr="00C55EF4">
        <w:rPr>
          <w:rFonts w:ascii="Times New Roman" w:hAnsi="Times New Roman" w:cs="Times New Roman"/>
          <w:sz w:val="24"/>
          <w:szCs w:val="24"/>
        </w:rPr>
        <w:t>2;</w:t>
      </w:r>
      <w:r w:rsidR="003670B8">
        <w:rPr>
          <w:rFonts w:ascii="Times New Roman" w:hAnsi="Times New Roman" w:cs="Times New Roman"/>
          <w:sz w:val="24"/>
          <w:szCs w:val="24"/>
        </w:rPr>
        <w:t xml:space="preserve"> 3; </w:t>
      </w:r>
      <w:r w:rsidR="002A28FB" w:rsidRPr="002A28FB">
        <w:rPr>
          <w:rFonts w:ascii="Times New Roman" w:hAnsi="Times New Roman" w:cs="Times New Roman"/>
          <w:sz w:val="24"/>
          <w:szCs w:val="24"/>
        </w:rPr>
        <w:t>7</w:t>
      </w:r>
      <w:r w:rsidR="00CB1085" w:rsidRPr="00C55EF4">
        <w:rPr>
          <w:rFonts w:ascii="Times New Roman" w:hAnsi="Times New Roman" w:cs="Times New Roman"/>
          <w:sz w:val="24"/>
          <w:szCs w:val="24"/>
        </w:rPr>
        <w:t>].</w:t>
      </w:r>
      <w:r w:rsidR="00CB1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C3D56" w14:textId="77777777" w:rsidR="00E61FB9" w:rsidRPr="0085254D" w:rsidRDefault="00476569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2211C7">
        <w:rPr>
          <w:rFonts w:ascii="Times New Roman" w:hAnsi="Times New Roman" w:cs="Times New Roman"/>
          <w:sz w:val="24"/>
          <w:szCs w:val="24"/>
        </w:rPr>
        <w:t>доклада – представить препараты традиционной китайской медицины, показавшие наибольшую эффективность</w:t>
      </w:r>
      <w:r w:rsidR="00375ABA">
        <w:rPr>
          <w:rFonts w:ascii="Times New Roman" w:hAnsi="Times New Roman" w:cs="Times New Roman"/>
          <w:sz w:val="24"/>
          <w:szCs w:val="24"/>
        </w:rPr>
        <w:t xml:space="preserve"> в лечении указанного заболевания</w:t>
      </w:r>
      <w:r w:rsidR="002211C7">
        <w:rPr>
          <w:rFonts w:ascii="Times New Roman" w:hAnsi="Times New Roman" w:cs="Times New Roman"/>
          <w:sz w:val="24"/>
          <w:szCs w:val="24"/>
        </w:rPr>
        <w:t>.</w:t>
      </w:r>
    </w:p>
    <w:p w14:paraId="7639AD35" w14:textId="77777777" w:rsidR="00476569" w:rsidRDefault="00E61FB9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Китай применяет комплексный подход в лечении </w:t>
      </w:r>
      <w:r w:rsidRPr="00E61FB9">
        <w:rPr>
          <w:rFonts w:ascii="Times New Roman" w:hAnsi="Times New Roman" w:cs="Times New Roman"/>
          <w:sz w:val="24"/>
          <w:szCs w:val="24"/>
        </w:rPr>
        <w:t>SARS-CoV2</w:t>
      </w:r>
      <w:r w:rsidR="003670B8" w:rsidRPr="003670B8">
        <w:rPr>
          <w:rFonts w:ascii="Times New Roman" w:hAnsi="Times New Roman" w:cs="Times New Roman"/>
          <w:sz w:val="24"/>
          <w:szCs w:val="24"/>
        </w:rPr>
        <w:t xml:space="preserve"> [1]</w:t>
      </w:r>
      <w:r w:rsidR="0085254D">
        <w:rPr>
          <w:rFonts w:ascii="Times New Roman" w:hAnsi="Times New Roman" w:cs="Times New Roman"/>
          <w:sz w:val="24"/>
          <w:szCs w:val="24"/>
        </w:rPr>
        <w:t>.</w:t>
      </w:r>
      <w:r w:rsidR="008D7F59">
        <w:rPr>
          <w:rFonts w:ascii="Times New Roman" w:hAnsi="Times New Roman" w:cs="Times New Roman"/>
          <w:sz w:val="24"/>
          <w:szCs w:val="24"/>
        </w:rPr>
        <w:t xml:space="preserve"> Министерство здравоохранения КНР рекомендует протокол лечения, включающий не более трех этиотропных препаратов западной медицины («Фавиниравир», «Ремдесивир»</w:t>
      </w:r>
      <w:r w:rsidR="00476569">
        <w:rPr>
          <w:rFonts w:ascii="Times New Roman" w:hAnsi="Times New Roman" w:cs="Times New Roman"/>
          <w:sz w:val="24"/>
          <w:szCs w:val="24"/>
        </w:rPr>
        <w:t xml:space="preserve"> и др.</w:t>
      </w:r>
      <w:r w:rsidR="008D7F59">
        <w:rPr>
          <w:rFonts w:ascii="Times New Roman" w:hAnsi="Times New Roman" w:cs="Times New Roman"/>
          <w:sz w:val="24"/>
          <w:szCs w:val="24"/>
        </w:rPr>
        <w:t>) и терапию</w:t>
      </w:r>
      <w:r w:rsidR="00AF3AFA">
        <w:rPr>
          <w:rFonts w:ascii="Times New Roman" w:hAnsi="Times New Roman" w:cs="Times New Roman"/>
          <w:sz w:val="24"/>
          <w:szCs w:val="24"/>
        </w:rPr>
        <w:t xml:space="preserve"> препаратами китайской медицины </w:t>
      </w:r>
      <w:r w:rsidR="008D7F59" w:rsidRPr="003115DE">
        <w:rPr>
          <w:rFonts w:ascii="Times New Roman" w:hAnsi="Times New Roman" w:cs="Times New Roman"/>
          <w:sz w:val="24"/>
          <w:szCs w:val="24"/>
        </w:rPr>
        <w:t>[</w:t>
      </w:r>
      <w:r w:rsidR="00C55EF4">
        <w:rPr>
          <w:rFonts w:ascii="Times New Roman" w:hAnsi="Times New Roman" w:cs="Times New Roman"/>
          <w:sz w:val="24"/>
          <w:szCs w:val="24"/>
        </w:rPr>
        <w:t>7</w:t>
      </w:r>
      <w:r w:rsidR="008D7F59" w:rsidRPr="003115DE">
        <w:rPr>
          <w:rFonts w:ascii="Times New Roman" w:hAnsi="Times New Roman" w:cs="Times New Roman"/>
          <w:sz w:val="24"/>
          <w:szCs w:val="24"/>
        </w:rPr>
        <w:t>].</w:t>
      </w:r>
      <w:r w:rsidR="00221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6C777" w14:textId="77777777" w:rsidR="00E61FB9" w:rsidRDefault="002211C7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были изучены данные по </w:t>
      </w:r>
      <w:r w:rsidR="00AF3AFA">
        <w:rPr>
          <w:rFonts w:ascii="Times New Roman" w:hAnsi="Times New Roman" w:cs="Times New Roman"/>
          <w:sz w:val="24"/>
          <w:szCs w:val="24"/>
        </w:rPr>
        <w:t>трем лекарственным препаратам традиционной китайской медицины</w:t>
      </w:r>
      <w:r w:rsidR="00030F78">
        <w:rPr>
          <w:rFonts w:ascii="Times New Roman" w:hAnsi="Times New Roman" w:cs="Times New Roman"/>
          <w:sz w:val="24"/>
          <w:szCs w:val="24"/>
        </w:rPr>
        <w:t xml:space="preserve"> </w:t>
      </w:r>
      <w:r w:rsidR="00030F78" w:rsidRPr="00030F78">
        <w:rPr>
          <w:rFonts w:ascii="Times New Roman" w:hAnsi="Times New Roman" w:cs="Times New Roman"/>
          <w:sz w:val="24"/>
          <w:szCs w:val="24"/>
        </w:rPr>
        <w:t>–</w:t>
      </w:r>
      <w:r w:rsidR="00AF3AFA">
        <w:rPr>
          <w:rFonts w:ascii="Times New Roman" w:hAnsi="Times New Roman" w:cs="Times New Roman"/>
          <w:sz w:val="24"/>
          <w:szCs w:val="24"/>
        </w:rPr>
        <w:t xml:space="preserve"> </w:t>
      </w:r>
      <w:r w:rsidR="00AF3AFA" w:rsidRPr="00AF3AFA">
        <w:rPr>
          <w:rFonts w:ascii="Times New Roman" w:hAnsi="Times New Roman" w:cs="Times New Roman"/>
          <w:sz w:val="24"/>
          <w:szCs w:val="24"/>
        </w:rPr>
        <w:t>микстура «Х</w:t>
      </w:r>
      <w:r w:rsidR="00AF3AFA">
        <w:rPr>
          <w:rFonts w:ascii="Times New Roman" w:hAnsi="Times New Roman" w:cs="Times New Roman"/>
          <w:sz w:val="24"/>
          <w:szCs w:val="24"/>
        </w:rPr>
        <w:t>осян», гранулы муколитического действия «Цзиньхуа», капсулы жаропонижающего действия «Ляньхуа»</w:t>
      </w:r>
      <w:r w:rsidR="003670B8">
        <w:rPr>
          <w:rFonts w:ascii="Times New Roman" w:hAnsi="Times New Roman" w:cs="Times New Roman"/>
          <w:sz w:val="24"/>
          <w:szCs w:val="24"/>
        </w:rPr>
        <w:t xml:space="preserve"> [4;</w:t>
      </w:r>
      <w:r w:rsidR="003670B8" w:rsidRPr="003670B8">
        <w:rPr>
          <w:rFonts w:ascii="Times New Roman" w:hAnsi="Times New Roman" w:cs="Times New Roman"/>
          <w:sz w:val="24"/>
          <w:szCs w:val="24"/>
        </w:rPr>
        <w:t>5</w:t>
      </w:r>
      <w:r w:rsidR="003670B8">
        <w:rPr>
          <w:rFonts w:ascii="Times New Roman" w:hAnsi="Times New Roman" w:cs="Times New Roman"/>
          <w:sz w:val="24"/>
          <w:szCs w:val="24"/>
        </w:rPr>
        <w:t>;</w:t>
      </w:r>
      <w:r w:rsidR="003670B8" w:rsidRPr="003670B8">
        <w:rPr>
          <w:rFonts w:ascii="Times New Roman" w:hAnsi="Times New Roman" w:cs="Times New Roman"/>
          <w:sz w:val="24"/>
          <w:szCs w:val="24"/>
        </w:rPr>
        <w:t>6]</w:t>
      </w:r>
      <w:r w:rsidR="00AF3AFA">
        <w:rPr>
          <w:rFonts w:ascii="Times New Roman" w:hAnsi="Times New Roman" w:cs="Times New Roman"/>
          <w:sz w:val="24"/>
          <w:szCs w:val="24"/>
        </w:rPr>
        <w:t>.</w:t>
      </w:r>
    </w:p>
    <w:p w14:paraId="080ED85B" w14:textId="77777777" w:rsidR="00AF3AFA" w:rsidRDefault="00AF3AFA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препаратов китайской традиционной медицины</w:t>
      </w:r>
      <w:r w:rsidR="00476569">
        <w:rPr>
          <w:rFonts w:ascii="Times New Roman" w:hAnsi="Times New Roman" w:cs="Times New Roman"/>
          <w:sz w:val="24"/>
          <w:szCs w:val="24"/>
        </w:rPr>
        <w:t xml:space="preserve"> в комплексном лечении </w:t>
      </w:r>
      <w:r w:rsidR="00476569" w:rsidRPr="00476569">
        <w:rPr>
          <w:rFonts w:ascii="Times New Roman" w:hAnsi="Times New Roman" w:cs="Times New Roman"/>
          <w:sz w:val="24"/>
          <w:szCs w:val="24"/>
        </w:rPr>
        <w:t>SARS-CoV2</w:t>
      </w:r>
      <w:r w:rsidR="00476569">
        <w:rPr>
          <w:rFonts w:ascii="Times New Roman" w:hAnsi="Times New Roman" w:cs="Times New Roman"/>
          <w:sz w:val="24"/>
          <w:szCs w:val="24"/>
        </w:rPr>
        <w:t xml:space="preserve"> </w:t>
      </w:r>
      <w:r w:rsidR="004934B4">
        <w:rPr>
          <w:rFonts w:ascii="Times New Roman" w:hAnsi="Times New Roman" w:cs="Times New Roman"/>
          <w:sz w:val="24"/>
          <w:szCs w:val="24"/>
        </w:rPr>
        <w:t>составляет 92 %</w:t>
      </w:r>
      <w:r w:rsidR="002E0E92">
        <w:rPr>
          <w:rFonts w:ascii="Times New Roman" w:hAnsi="Times New Roman" w:cs="Times New Roman"/>
          <w:sz w:val="24"/>
          <w:szCs w:val="24"/>
        </w:rPr>
        <w:t xml:space="preserve"> [1</w:t>
      </w:r>
      <w:r w:rsidR="002E0E92" w:rsidRPr="002E0E92">
        <w:rPr>
          <w:rFonts w:ascii="Times New Roman" w:hAnsi="Times New Roman" w:cs="Times New Roman"/>
          <w:sz w:val="24"/>
          <w:szCs w:val="24"/>
        </w:rPr>
        <w:t>]</w:t>
      </w:r>
      <w:r w:rsidR="00476569">
        <w:rPr>
          <w:rFonts w:ascii="Times New Roman" w:hAnsi="Times New Roman" w:cs="Times New Roman"/>
          <w:sz w:val="24"/>
          <w:szCs w:val="24"/>
        </w:rPr>
        <w:t xml:space="preserve">. Это стало основанием для их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77564">
        <w:rPr>
          <w:rFonts w:ascii="Times New Roman" w:hAnsi="Times New Roman" w:cs="Times New Roman"/>
          <w:sz w:val="24"/>
          <w:szCs w:val="24"/>
        </w:rPr>
        <w:t>несе</w:t>
      </w:r>
      <w:r w:rsidR="00476569">
        <w:rPr>
          <w:rFonts w:ascii="Times New Roman" w:hAnsi="Times New Roman" w:cs="Times New Roman"/>
          <w:sz w:val="24"/>
          <w:szCs w:val="24"/>
        </w:rPr>
        <w:t xml:space="preserve">ния </w:t>
      </w:r>
      <w:r w:rsidR="00E77564">
        <w:rPr>
          <w:rFonts w:ascii="Times New Roman" w:hAnsi="Times New Roman" w:cs="Times New Roman"/>
          <w:sz w:val="24"/>
          <w:szCs w:val="24"/>
        </w:rPr>
        <w:t xml:space="preserve">в список рекомендуемых </w:t>
      </w:r>
      <w:r w:rsidR="003670B8">
        <w:rPr>
          <w:rFonts w:ascii="Times New Roman" w:hAnsi="Times New Roman" w:cs="Times New Roman"/>
          <w:sz w:val="24"/>
          <w:szCs w:val="24"/>
        </w:rPr>
        <w:t xml:space="preserve">в терапии </w:t>
      </w:r>
      <w:r w:rsidR="00E77564">
        <w:rPr>
          <w:rFonts w:ascii="Times New Roman" w:hAnsi="Times New Roman" w:cs="Times New Roman"/>
          <w:sz w:val="24"/>
          <w:szCs w:val="24"/>
        </w:rPr>
        <w:t xml:space="preserve">препаратов, изданный Министерством здравоохранения КНР в 2020 г. </w:t>
      </w:r>
      <w:r w:rsidR="00E77564" w:rsidRPr="00E77564">
        <w:rPr>
          <w:rFonts w:ascii="Times New Roman" w:hAnsi="Times New Roman" w:cs="Times New Roman"/>
          <w:sz w:val="24"/>
          <w:szCs w:val="24"/>
        </w:rPr>
        <w:t>[</w:t>
      </w:r>
      <w:r w:rsidR="00C55EF4">
        <w:rPr>
          <w:rFonts w:ascii="Times New Roman" w:hAnsi="Times New Roman" w:cs="Times New Roman"/>
          <w:sz w:val="24"/>
          <w:szCs w:val="24"/>
        </w:rPr>
        <w:t>7</w:t>
      </w:r>
      <w:r w:rsidR="00E77564" w:rsidRPr="00E77564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ED068" w14:textId="77777777" w:rsidR="004934B4" w:rsidRPr="003670B8" w:rsidRDefault="00476569" w:rsidP="003670B8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DE0C35" w14:textId="77777777" w:rsidR="00476569" w:rsidRPr="002E0E92" w:rsidRDefault="00476569" w:rsidP="0085254D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E9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A8732B5" w14:textId="77777777" w:rsidR="003115DE" w:rsidRPr="003115DE" w:rsidRDefault="003115DE" w:rsidP="003115DE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5DE">
        <w:rPr>
          <w:rFonts w:ascii="Times New Roman" w:hAnsi="Times New Roman" w:cs="Times New Roman"/>
          <w:sz w:val="24"/>
          <w:szCs w:val="24"/>
        </w:rPr>
        <w:t xml:space="preserve">Борьба с COVID-19: Китай в действии // </w:t>
      </w:r>
      <w:r>
        <w:rPr>
          <w:rFonts w:ascii="Times New Roman" w:hAnsi="Times New Roman" w:cs="Times New Roman"/>
          <w:sz w:val="24"/>
          <w:szCs w:val="24"/>
        </w:rPr>
        <w:t xml:space="preserve">Китай. 2020. </w:t>
      </w:r>
      <w:r w:rsidRPr="003115DE">
        <w:rPr>
          <w:rFonts w:ascii="Times New Roman" w:hAnsi="Times New Roman" w:cs="Times New Roman"/>
          <w:sz w:val="24"/>
          <w:szCs w:val="24"/>
        </w:rPr>
        <w:t xml:space="preserve"> № 7 (177), С.2-26.</w:t>
      </w:r>
    </w:p>
    <w:p w14:paraId="0FB12159" w14:textId="77777777" w:rsidR="00C2157F" w:rsidRDefault="00C2157F" w:rsidP="00C2157F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М.Б., Шустов Е.Б., Рейнюк </w:t>
      </w:r>
      <w:r w:rsidRPr="00C2157F">
        <w:rPr>
          <w:rFonts w:ascii="Times New Roman" w:hAnsi="Times New Roman" w:cs="Times New Roman"/>
          <w:sz w:val="24"/>
          <w:szCs w:val="24"/>
        </w:rPr>
        <w:t xml:space="preserve">В.Л., </w:t>
      </w:r>
      <w:r>
        <w:rPr>
          <w:rFonts w:ascii="Times New Roman" w:hAnsi="Times New Roman" w:cs="Times New Roman"/>
          <w:sz w:val="24"/>
          <w:szCs w:val="24"/>
        </w:rPr>
        <w:t xml:space="preserve">Фомичев А.В., Литвинцев </w:t>
      </w:r>
      <w:r w:rsidRPr="00C2157F">
        <w:rPr>
          <w:rFonts w:ascii="Times New Roman" w:hAnsi="Times New Roman" w:cs="Times New Roman"/>
          <w:sz w:val="24"/>
          <w:szCs w:val="24"/>
        </w:rPr>
        <w:t>Б.С. Перспективы фармакологического воздействия на новый коронавирус SARS- CoV-2 и вызываемое им заболевание COVID-19. Сообщение 1. Направления этиотропной терапии коронавирусной инфекции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// Вестник образования и развития науки Российской а</w:t>
      </w:r>
      <w:r>
        <w:rPr>
          <w:rFonts w:ascii="Times New Roman" w:hAnsi="Times New Roman" w:cs="Times New Roman"/>
          <w:sz w:val="24"/>
          <w:szCs w:val="24"/>
        </w:rPr>
        <w:t>кадемии естественных наук. 2020.</w:t>
      </w:r>
      <w:r w:rsidRPr="00C2157F">
        <w:rPr>
          <w:rFonts w:ascii="Times New Roman" w:hAnsi="Times New Roman" w:cs="Times New Roman"/>
          <w:sz w:val="24"/>
          <w:szCs w:val="24"/>
        </w:rPr>
        <w:t xml:space="preserve"> № 24 (2). С.80-93.</w:t>
      </w:r>
    </w:p>
    <w:p w14:paraId="195913C6" w14:textId="77777777" w:rsidR="00C2157F" w:rsidRDefault="00C2157F" w:rsidP="00C2157F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Ишутина Ю.А., Стефаненкова В.Н. К вопросу об использовании лекарственных средств китайской традиционной медицины в комплексной терапии пациентов с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 //</w:t>
      </w:r>
      <w:r w:rsidRPr="00C2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Polish</w:t>
      </w:r>
      <w:r w:rsidRPr="00C2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C2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2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>
        <w:rPr>
          <w:rFonts w:ascii="Times New Roman" w:hAnsi="Times New Roman" w:cs="Times New Roman"/>
          <w:sz w:val="24"/>
          <w:szCs w:val="24"/>
        </w:rPr>
        <w:t>. 2021. № 39. С.20-24.</w:t>
      </w:r>
    </w:p>
    <w:p w14:paraId="09584E80" w14:textId="77777777" w:rsidR="00C2157F" w:rsidRDefault="00C2157F" w:rsidP="00C2157F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7F">
        <w:rPr>
          <w:rFonts w:ascii="Times New Roman" w:hAnsi="Times New Roman" w:cs="Times New Roman"/>
          <w:sz w:val="24"/>
          <w:szCs w:val="24"/>
        </w:rPr>
        <w:t>Лекарственный препарат «Гранулы противокашлевого и муколитического действия Цзиньхуа»</w:t>
      </w:r>
      <w:r w:rsidR="00C55EF4"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//</w:t>
      </w:r>
      <w:r w:rsidR="003115DE"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[Электронный ресурс]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Режим доступа: www.zhon</w:t>
      </w:r>
      <w:r>
        <w:rPr>
          <w:rFonts w:ascii="Times New Roman" w:hAnsi="Times New Roman" w:cs="Times New Roman"/>
          <w:sz w:val="24"/>
          <w:szCs w:val="24"/>
        </w:rPr>
        <w:t>gyoo.com/name/huangqin_197.html</w:t>
      </w:r>
    </w:p>
    <w:p w14:paraId="1BC8477D" w14:textId="77777777" w:rsidR="00C2157F" w:rsidRPr="003115DE" w:rsidRDefault="00C2157F" w:rsidP="003115DE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7F">
        <w:rPr>
          <w:rFonts w:ascii="Times New Roman" w:hAnsi="Times New Roman" w:cs="Times New Roman"/>
          <w:sz w:val="24"/>
          <w:szCs w:val="24"/>
        </w:rPr>
        <w:t>Лекарственный препарат «Капсулы жаропонижающего действия Ляньхуа»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[Электронный ресурс]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7F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="003115DE" w:rsidRPr="00177F88">
          <w:rPr>
            <w:rStyle w:val="a4"/>
            <w:rFonts w:ascii="Times New Roman" w:hAnsi="Times New Roman" w:cs="Times New Roman" w:hint="eastAsia"/>
            <w:sz w:val="24"/>
            <w:szCs w:val="24"/>
          </w:rPr>
          <w:t>https://baike.baidu.com/item/</w:t>
        </w:r>
        <w:r w:rsidR="003115DE" w:rsidRPr="00177F88">
          <w:rPr>
            <w:rStyle w:val="a4"/>
            <w:rFonts w:ascii="Times New Roman" w:hAnsi="Times New Roman" w:cs="Times New Roman" w:hint="eastAsia"/>
            <w:sz w:val="24"/>
            <w:szCs w:val="24"/>
          </w:rPr>
          <w:t>连花清瘟胶囊</w:t>
        </w:r>
      </w:hyperlink>
      <w:r w:rsidR="003115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115DE">
        <w:rPr>
          <w:rFonts w:ascii="Times New Roman" w:hAnsi="Times New Roman" w:cs="Times New Roman"/>
          <w:sz w:val="24"/>
          <w:szCs w:val="24"/>
        </w:rPr>
        <w:t>/5106873?fr=aladdin</w:t>
      </w:r>
    </w:p>
    <w:p w14:paraId="6D6B48B8" w14:textId="77777777" w:rsidR="00C2157F" w:rsidRDefault="00C2157F" w:rsidP="003115DE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7F">
        <w:rPr>
          <w:rFonts w:ascii="Times New Roman" w:hAnsi="Times New Roman" w:cs="Times New Roman"/>
          <w:sz w:val="24"/>
          <w:szCs w:val="24"/>
        </w:rPr>
        <w:t xml:space="preserve">Лекарственный препарат «Микстура </w:t>
      </w:r>
      <w:r w:rsidRPr="003115DE">
        <w:rPr>
          <w:rFonts w:ascii="Times New Roman" w:hAnsi="Times New Roman" w:cs="Times New Roman"/>
          <w:sz w:val="24"/>
          <w:szCs w:val="24"/>
        </w:rPr>
        <w:t>Хосян»: [Электронный ресурс]</w:t>
      </w:r>
      <w:r w:rsidR="003115DE" w:rsidRPr="003115DE">
        <w:rPr>
          <w:rFonts w:ascii="Times New Roman" w:hAnsi="Times New Roman" w:cs="Times New Roman"/>
          <w:sz w:val="24"/>
          <w:szCs w:val="24"/>
        </w:rPr>
        <w:t xml:space="preserve"> </w:t>
      </w:r>
      <w:r w:rsidRPr="003115DE">
        <w:rPr>
          <w:rFonts w:ascii="Times New Roman" w:hAnsi="Times New Roman" w:cs="Times New Roman"/>
          <w:sz w:val="24"/>
          <w:szCs w:val="24"/>
        </w:rPr>
        <w:t>/</w:t>
      </w:r>
      <w:r w:rsidR="003115DE">
        <w:rPr>
          <w:rFonts w:ascii="Times New Roman" w:hAnsi="Times New Roman" w:cs="Times New Roman"/>
          <w:sz w:val="24"/>
          <w:szCs w:val="24"/>
        </w:rPr>
        <w:t xml:space="preserve">  </w:t>
      </w:r>
      <w:r w:rsidRPr="003115DE">
        <w:rPr>
          <w:rFonts w:ascii="Times New Roman" w:hAnsi="Times New Roman" w:cs="Times New Roman"/>
          <w:sz w:val="24"/>
          <w:szCs w:val="24"/>
        </w:rPr>
        <w:t xml:space="preserve">Режим доступа </w:t>
      </w:r>
      <w:hyperlink r:id="rId6" w:history="1">
        <w:r w:rsidR="003115DE" w:rsidRPr="00177F88">
          <w:rPr>
            <w:rStyle w:val="a4"/>
            <w:rFonts w:ascii="Times New Roman" w:hAnsi="Times New Roman" w:cs="Times New Roman"/>
            <w:sz w:val="24"/>
            <w:szCs w:val="24"/>
          </w:rPr>
          <w:t>https://yp.120ask.com/question/13364.html</w:t>
        </w:r>
      </w:hyperlink>
    </w:p>
    <w:p w14:paraId="47D1B188" w14:textId="77777777" w:rsidR="003115DE" w:rsidRDefault="003115DE" w:rsidP="003115DE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5DE">
        <w:rPr>
          <w:rFonts w:ascii="Times New Roman" w:hAnsi="Times New Roman" w:cs="Times New Roman"/>
          <w:sz w:val="24"/>
          <w:szCs w:val="24"/>
        </w:rPr>
        <w:t>Н</w:t>
      </w:r>
      <w:r w:rsidR="002E0E92">
        <w:rPr>
          <w:rFonts w:ascii="Times New Roman" w:hAnsi="Times New Roman" w:cs="Times New Roman"/>
          <w:sz w:val="24"/>
          <w:szCs w:val="24"/>
        </w:rPr>
        <w:t>овости// Китай. 2020, № 3 (173).</w:t>
      </w:r>
      <w:r w:rsidRPr="003115DE">
        <w:rPr>
          <w:rFonts w:ascii="Times New Roman" w:hAnsi="Times New Roman" w:cs="Times New Roman"/>
          <w:sz w:val="24"/>
          <w:szCs w:val="24"/>
        </w:rPr>
        <w:t xml:space="preserve"> С.16.</w:t>
      </w:r>
    </w:p>
    <w:p w14:paraId="52947D74" w14:textId="77777777" w:rsidR="008D7F59" w:rsidRPr="003115DE" w:rsidRDefault="008D7F59" w:rsidP="002A28FB">
      <w:pPr>
        <w:pStyle w:val="a3"/>
        <w:adjustRightInd w:val="0"/>
        <w:snapToGrid w:val="0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7F59" w:rsidRPr="003115DE" w:rsidSect="002E0E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61FD"/>
    <w:multiLevelType w:val="hybridMultilevel"/>
    <w:tmpl w:val="147C4A26"/>
    <w:lvl w:ilvl="0" w:tplc="5644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90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D8"/>
    <w:rsid w:val="00030F78"/>
    <w:rsid w:val="00133BDA"/>
    <w:rsid w:val="002211C7"/>
    <w:rsid w:val="00282E5A"/>
    <w:rsid w:val="002A28FB"/>
    <w:rsid w:val="002E0E92"/>
    <w:rsid w:val="003115DE"/>
    <w:rsid w:val="003670B8"/>
    <w:rsid w:val="00375ABA"/>
    <w:rsid w:val="00383F97"/>
    <w:rsid w:val="00453054"/>
    <w:rsid w:val="00476569"/>
    <w:rsid w:val="004934B4"/>
    <w:rsid w:val="005355D8"/>
    <w:rsid w:val="0085254D"/>
    <w:rsid w:val="00887914"/>
    <w:rsid w:val="008D7F59"/>
    <w:rsid w:val="0097476F"/>
    <w:rsid w:val="00AF3AFA"/>
    <w:rsid w:val="00BE5A6F"/>
    <w:rsid w:val="00C2157F"/>
    <w:rsid w:val="00C55EF4"/>
    <w:rsid w:val="00CB1085"/>
    <w:rsid w:val="00DC2B85"/>
    <w:rsid w:val="00E61FB9"/>
    <w:rsid w:val="00E77564"/>
    <w:rsid w:val="00F3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FFA1"/>
  <w15:chartTrackingRefBased/>
  <w15:docId w15:val="{61118D33-44B8-4644-9080-711EC04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1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p.120ask.com/question/13364.html" TargetMode="External"/><Relationship Id="rId5" Type="http://schemas.openxmlformats.org/officeDocument/2006/relationships/hyperlink" Target="https://baike.baidu.com/item/&#36830;&#33457;&#28165;&#30239;&#33014;&#2221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SMBU</dc:creator>
  <cp:keywords/>
  <dc:description/>
  <cp:lastModifiedBy>若含 鞠</cp:lastModifiedBy>
  <cp:revision>2</cp:revision>
  <dcterms:created xsi:type="dcterms:W3CDTF">2025-03-11T14:38:00Z</dcterms:created>
  <dcterms:modified xsi:type="dcterms:W3CDTF">2025-03-11T14:38:00Z</dcterms:modified>
</cp:coreProperties>
</file>