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2B116" w14:textId="5890894F" w:rsidR="00091B4B" w:rsidRDefault="00000000" w:rsidP="00091B4B">
      <w:pPr>
        <w:ind w:firstLine="397"/>
        <w:jc w:val="center"/>
        <w:rPr>
          <w:rStyle w:val="10"/>
          <w:rFonts w:ascii="Times New Roman" w:hAnsi="Times New Roman" w:cs="Times New Roman"/>
          <w:sz w:val="24"/>
          <w:lang w:val="ru-RU"/>
        </w:rPr>
      </w:pPr>
      <w:r w:rsidRPr="00FD08D3">
        <w:rPr>
          <w:rStyle w:val="10"/>
          <w:rFonts w:ascii="Times New Roman" w:hAnsi="Times New Roman" w:cs="Times New Roman"/>
          <w:sz w:val="24"/>
          <w:lang w:val="ru-RU"/>
        </w:rPr>
        <w:t>От постулата о параллельных до искривления пространства-времени:</w:t>
      </w:r>
    </w:p>
    <w:p w14:paraId="7EE5DF2B" w14:textId="67B95019" w:rsidR="00C7758B" w:rsidRDefault="00000000" w:rsidP="00091B4B">
      <w:pPr>
        <w:ind w:firstLine="397"/>
        <w:jc w:val="center"/>
        <w:rPr>
          <w:rStyle w:val="10"/>
          <w:rFonts w:ascii="Times New Roman" w:hAnsi="Times New Roman" w:cs="Times New Roman"/>
          <w:sz w:val="24"/>
          <w:lang w:val="ru-RU"/>
        </w:rPr>
      </w:pPr>
      <w:r w:rsidRPr="00FD08D3">
        <w:rPr>
          <w:rStyle w:val="10"/>
          <w:rFonts w:ascii="Times New Roman" w:hAnsi="Times New Roman" w:cs="Times New Roman"/>
          <w:sz w:val="24"/>
          <w:lang w:val="ru-RU"/>
        </w:rPr>
        <w:t>Свет разума в эволюции геометрии</w:t>
      </w:r>
    </w:p>
    <w:p w14:paraId="331C7C2B" w14:textId="0BF2F1B1" w:rsidR="00F9567C" w:rsidRPr="00091B4B" w:rsidRDefault="00F9567C" w:rsidP="00091B4B">
      <w:pPr>
        <w:ind w:firstLine="397"/>
        <w:jc w:val="center"/>
        <w:rPr>
          <w:rStyle w:val="10"/>
          <w:rFonts w:ascii="Times New Roman" w:hAnsi="Times New Roman" w:cs="Times New Roman"/>
          <w:i/>
          <w:iCs/>
          <w:sz w:val="24"/>
          <w:lang w:val="ru-RU"/>
        </w:rPr>
      </w:pPr>
      <w:r w:rsidRPr="00091B4B">
        <w:rPr>
          <w:rStyle w:val="10"/>
          <w:rFonts w:ascii="Times New Roman" w:hAnsi="Times New Roman" w:cs="Times New Roman"/>
          <w:i/>
          <w:iCs/>
          <w:sz w:val="24"/>
          <w:lang w:val="ru-RU"/>
        </w:rPr>
        <w:t xml:space="preserve">Чжан </w:t>
      </w:r>
      <w:proofErr w:type="spellStart"/>
      <w:r w:rsidRPr="00091B4B">
        <w:rPr>
          <w:rStyle w:val="10"/>
          <w:rFonts w:ascii="Times New Roman" w:hAnsi="Times New Roman" w:cs="Times New Roman"/>
          <w:i/>
          <w:iCs/>
          <w:sz w:val="24"/>
          <w:lang w:val="ru-RU"/>
        </w:rPr>
        <w:t>Минцзе</w:t>
      </w:r>
      <w:proofErr w:type="spellEnd"/>
      <w:r w:rsidRPr="00091B4B">
        <w:rPr>
          <w:rStyle w:val="10"/>
          <w:rFonts w:ascii="Times New Roman" w:hAnsi="Times New Roman" w:cs="Times New Roman"/>
          <w:i/>
          <w:iCs/>
          <w:sz w:val="24"/>
          <w:lang w:val="ru-RU"/>
        </w:rPr>
        <w:t xml:space="preserve">, Шао </w:t>
      </w:r>
      <w:proofErr w:type="spellStart"/>
      <w:r w:rsidRPr="00091B4B">
        <w:rPr>
          <w:rStyle w:val="10"/>
          <w:rFonts w:ascii="Times New Roman" w:hAnsi="Times New Roman" w:cs="Times New Roman"/>
          <w:i/>
          <w:iCs/>
          <w:sz w:val="24"/>
          <w:lang w:val="ru-RU"/>
        </w:rPr>
        <w:t>Цзысюань</w:t>
      </w:r>
      <w:proofErr w:type="spellEnd"/>
    </w:p>
    <w:p w14:paraId="5DFEA886" w14:textId="6BD897EB" w:rsidR="00F9567C" w:rsidRPr="00091B4B" w:rsidRDefault="00F9567C" w:rsidP="00091B4B">
      <w:pPr>
        <w:jc w:val="center"/>
        <w:rPr>
          <w:rStyle w:val="10"/>
          <w:rFonts w:ascii="Times New Roman" w:hAnsi="Times New Roman" w:cs="Times New Roman"/>
          <w:b w:val="0"/>
          <w:bCs/>
          <w:i/>
          <w:iCs/>
          <w:kern w:val="2"/>
          <w:sz w:val="24"/>
          <w:lang w:val="ru-RU"/>
        </w:rPr>
      </w:pPr>
      <w:r w:rsidRPr="00091B4B">
        <w:rPr>
          <w:rFonts w:ascii="Times New Roman" w:hAnsi="Times New Roman" w:cs="Times New Roman"/>
          <w:bCs/>
          <w:i/>
          <w:iCs/>
          <w:sz w:val="24"/>
          <w:lang w:val="ru-RU"/>
        </w:rPr>
        <w:t>Студент (бакалавр)</w:t>
      </w:r>
    </w:p>
    <w:p w14:paraId="567E5E1F" w14:textId="7EF11214" w:rsidR="00F9567C" w:rsidRPr="00091B4B" w:rsidRDefault="00F9567C" w:rsidP="00091B4B">
      <w:pPr>
        <w:ind w:firstLine="397"/>
        <w:jc w:val="center"/>
        <w:rPr>
          <w:rStyle w:val="10"/>
          <w:rFonts w:ascii="Times New Roman" w:hAnsi="Times New Roman" w:cs="Times New Roman"/>
          <w:b w:val="0"/>
          <w:bCs/>
          <w:i/>
          <w:iCs/>
          <w:sz w:val="24"/>
          <w:lang w:val="ru-RU"/>
        </w:rPr>
      </w:pPr>
      <w:r w:rsidRPr="00091B4B">
        <w:rPr>
          <w:rStyle w:val="10"/>
          <w:rFonts w:ascii="Times New Roman" w:hAnsi="Times New Roman" w:cs="Times New Roman"/>
          <w:b w:val="0"/>
          <w:bCs/>
          <w:i/>
          <w:iCs/>
          <w:sz w:val="24"/>
          <w:lang w:val="ru-RU"/>
        </w:rPr>
        <w:t>Университет МГУ-ППИ</w:t>
      </w:r>
    </w:p>
    <w:p w14:paraId="642E48C5" w14:textId="664C208E" w:rsidR="00F9567C" w:rsidRPr="00091B4B" w:rsidRDefault="00F9567C" w:rsidP="00091B4B">
      <w:pPr>
        <w:ind w:firstLine="397"/>
        <w:jc w:val="center"/>
        <w:rPr>
          <w:rStyle w:val="10"/>
          <w:rFonts w:ascii="Times New Roman" w:hAnsi="Times New Roman" w:cs="Times New Roman"/>
          <w:b w:val="0"/>
          <w:bCs/>
          <w:i/>
          <w:iCs/>
          <w:sz w:val="24"/>
          <w:lang w:val="ru-RU"/>
        </w:rPr>
      </w:pPr>
      <w:r w:rsidRPr="00091B4B">
        <w:rPr>
          <w:rStyle w:val="10"/>
          <w:rFonts w:ascii="Times New Roman" w:hAnsi="Times New Roman" w:cs="Times New Roman"/>
          <w:b w:val="0"/>
          <w:bCs/>
          <w:i/>
          <w:iCs/>
          <w:sz w:val="24"/>
          <w:lang w:val="ru-RU"/>
        </w:rPr>
        <w:t xml:space="preserve">Центр русского языка, </w:t>
      </w:r>
      <w:proofErr w:type="spellStart"/>
      <w:r w:rsidRPr="00091B4B">
        <w:rPr>
          <w:rStyle w:val="10"/>
          <w:rFonts w:ascii="Times New Roman" w:hAnsi="Times New Roman" w:cs="Times New Roman"/>
          <w:b w:val="0"/>
          <w:bCs/>
          <w:i/>
          <w:iCs/>
          <w:sz w:val="24"/>
          <w:lang w:val="ru-RU"/>
        </w:rPr>
        <w:t>Шэнчьжэнь</w:t>
      </w:r>
      <w:proofErr w:type="spellEnd"/>
      <w:r w:rsidRPr="00091B4B">
        <w:rPr>
          <w:rStyle w:val="10"/>
          <w:rFonts w:ascii="Times New Roman" w:hAnsi="Times New Roman" w:cs="Times New Roman"/>
          <w:b w:val="0"/>
          <w:bCs/>
          <w:i/>
          <w:iCs/>
          <w:sz w:val="24"/>
          <w:lang w:val="ru-RU"/>
        </w:rPr>
        <w:t>, Китай</w:t>
      </w:r>
    </w:p>
    <w:p w14:paraId="6EDC4C9A" w14:textId="3BF08041" w:rsidR="00F9567C" w:rsidRPr="00091B4B" w:rsidRDefault="00F9567C" w:rsidP="00091B4B">
      <w:pPr>
        <w:ind w:firstLine="397"/>
        <w:jc w:val="center"/>
        <w:rPr>
          <w:rStyle w:val="10"/>
          <w:rFonts w:ascii="Times New Roman" w:hAnsi="Times New Roman" w:cs="Times New Roman"/>
          <w:i/>
          <w:iCs/>
          <w:sz w:val="24"/>
        </w:rPr>
      </w:pPr>
      <w:r w:rsidRPr="00091B4B">
        <w:rPr>
          <w:rStyle w:val="10"/>
          <w:rFonts w:ascii="Times New Roman" w:hAnsi="Times New Roman" w:cs="Times New Roman"/>
          <w:b w:val="0"/>
          <w:bCs/>
          <w:i/>
          <w:iCs/>
          <w:sz w:val="24"/>
        </w:rPr>
        <w:t>E-mail:</w:t>
      </w:r>
      <w:r w:rsidRPr="00091B4B">
        <w:rPr>
          <w:bCs/>
        </w:rPr>
        <w:t xml:space="preserve"> </w:t>
      </w:r>
      <w:hyperlink r:id="rId6" w:history="1">
        <w:r w:rsidRPr="00091B4B">
          <w:rPr>
            <w:rStyle w:val="a9"/>
            <w:rFonts w:ascii="Times New Roman" w:hAnsi="Times New Roman" w:cs="Times New Roman"/>
            <w:bCs/>
            <w:i/>
            <w:iCs/>
            <w:kern w:val="44"/>
            <w:sz w:val="24"/>
          </w:rPr>
          <w:t>874401874@qq.com</w:t>
        </w:r>
      </w:hyperlink>
      <w:r w:rsidRPr="00091B4B">
        <w:rPr>
          <w:rStyle w:val="10"/>
          <w:rFonts w:ascii="Times New Roman" w:hAnsi="Times New Roman" w:cs="Times New Roman"/>
          <w:b w:val="0"/>
          <w:bCs/>
          <w:i/>
          <w:iCs/>
          <w:sz w:val="24"/>
        </w:rPr>
        <w:t xml:space="preserve">, </w:t>
      </w:r>
      <w:hyperlink r:id="rId7" w:history="1">
        <w:r w:rsidR="00091B4B" w:rsidRPr="00091B4B">
          <w:rPr>
            <w:rStyle w:val="a9"/>
            <w:rFonts w:ascii="Times New Roman" w:hAnsi="Times New Roman" w:cs="Times New Roman"/>
            <w:bCs/>
            <w:i/>
            <w:iCs/>
            <w:kern w:val="44"/>
            <w:sz w:val="24"/>
          </w:rPr>
          <w:t>1697176298@qq.com</w:t>
        </w:r>
      </w:hyperlink>
    </w:p>
    <w:p w14:paraId="363B12CD" w14:textId="69B2DE97" w:rsidR="00F9567C" w:rsidRPr="005C5240" w:rsidRDefault="00F9567C" w:rsidP="00FD08D3">
      <w:pPr>
        <w:ind w:firstLine="397"/>
        <w:rPr>
          <w:rFonts w:ascii="Times New Roman" w:hAnsi="Times New Roman" w:cs="Times New Roman"/>
          <w:sz w:val="24"/>
        </w:rPr>
      </w:pPr>
    </w:p>
    <w:p w14:paraId="1559234A" w14:textId="04F61CCC" w:rsidR="00FD08D3" w:rsidRPr="00FD08D3" w:rsidRDefault="00FD08D3" w:rsidP="00FD08D3">
      <w:pPr>
        <w:ind w:firstLine="397"/>
        <w:rPr>
          <w:rFonts w:ascii="Times New Roman" w:hAnsi="Times New Roman" w:cs="Times New Roman"/>
          <w:sz w:val="24"/>
          <w:lang w:val="ru-RU"/>
        </w:rPr>
      </w:pPr>
      <w:r w:rsidRPr="00FD08D3">
        <w:rPr>
          <w:rFonts w:ascii="Times New Roman" w:hAnsi="Times New Roman" w:cs="Times New Roman"/>
          <w:sz w:val="24"/>
          <w:lang w:val="ru-RU"/>
        </w:rPr>
        <w:t xml:space="preserve">История развития геометрии отражает прогресс человеческого познания пространственных форм. От евклидовых «Начал» до неевклидовых геометрий </w:t>
      </w:r>
      <w:r>
        <w:rPr>
          <w:rFonts w:ascii="Times New Roman" w:hAnsi="Times New Roman" w:cs="Times New Roman"/>
          <w:sz w:val="24"/>
          <w:lang w:val="ru-RU"/>
        </w:rPr>
        <w:t xml:space="preserve">Г.Ф. </w:t>
      </w:r>
      <w:r w:rsidRPr="00FD08D3">
        <w:rPr>
          <w:rFonts w:ascii="Times New Roman" w:hAnsi="Times New Roman" w:cs="Times New Roman"/>
          <w:sz w:val="24"/>
          <w:lang w:val="ru-RU"/>
        </w:rPr>
        <w:t xml:space="preserve">Гаусса и </w:t>
      </w:r>
      <w:r>
        <w:rPr>
          <w:rFonts w:ascii="Times New Roman" w:hAnsi="Times New Roman" w:cs="Times New Roman"/>
          <w:sz w:val="24"/>
          <w:lang w:val="ru-RU"/>
        </w:rPr>
        <w:t xml:space="preserve">Н.И. </w:t>
      </w:r>
      <w:r w:rsidRPr="00FD08D3">
        <w:rPr>
          <w:rFonts w:ascii="Times New Roman" w:hAnsi="Times New Roman" w:cs="Times New Roman"/>
          <w:sz w:val="24"/>
          <w:lang w:val="ru-RU"/>
        </w:rPr>
        <w:t>Лобачевского, геометрия трансформировалась от интуитивных представлений к</w:t>
      </w:r>
      <w:r>
        <w:rPr>
          <w:rFonts w:ascii="Times New Roman" w:hAnsi="Times New Roman" w:cs="Times New Roman"/>
          <w:sz w:val="24"/>
          <w:lang w:val="ru-RU"/>
        </w:rPr>
        <w:t> </w:t>
      </w:r>
      <w:r w:rsidRPr="00FD08D3">
        <w:rPr>
          <w:rFonts w:ascii="Times New Roman" w:hAnsi="Times New Roman" w:cs="Times New Roman"/>
          <w:sz w:val="24"/>
          <w:lang w:val="ru-RU"/>
        </w:rPr>
        <w:t>абстракциям, расширяя понимание Вселенной. Этот эволюционный путь символизирует переход от конкретного к бесконечному, преобразуя математику и наше восприятие реальности.</w:t>
      </w:r>
    </w:p>
    <w:p w14:paraId="0BBC0DF2" w14:textId="199B656B" w:rsidR="00C7758B" w:rsidRPr="00FD08D3" w:rsidRDefault="00000000" w:rsidP="00FD08D3">
      <w:pPr>
        <w:ind w:firstLine="397"/>
        <w:rPr>
          <w:rFonts w:ascii="Times New Roman" w:hAnsi="Times New Roman" w:cs="Times New Roman"/>
          <w:sz w:val="24"/>
          <w:lang w:val="ru-RU"/>
        </w:rPr>
      </w:pPr>
      <w:r w:rsidRPr="00FD08D3">
        <w:rPr>
          <w:rFonts w:ascii="Times New Roman" w:hAnsi="Times New Roman" w:cs="Times New Roman"/>
          <w:sz w:val="24"/>
        </w:rPr>
        <w:t>I</w:t>
      </w:r>
      <w:r w:rsidRPr="00FD08D3">
        <w:rPr>
          <w:rFonts w:ascii="Times New Roman" w:hAnsi="Times New Roman" w:cs="Times New Roman"/>
          <w:sz w:val="24"/>
          <w:lang w:val="ru-RU"/>
        </w:rPr>
        <w:t>. Евклидова геометрия: Образец рационального мышления</w:t>
      </w:r>
      <w:r w:rsidR="00FD08D3" w:rsidRPr="00FD08D3">
        <w:rPr>
          <w:rFonts w:ascii="Times New Roman" w:hAnsi="Times New Roman" w:cs="Times New Roman"/>
          <w:sz w:val="24"/>
          <w:lang w:val="ru-RU"/>
        </w:rPr>
        <w:t>.</w:t>
      </w:r>
    </w:p>
    <w:p w14:paraId="3E58E424" w14:textId="77777777" w:rsidR="00FD08D3" w:rsidRPr="00FD08D3" w:rsidRDefault="00FD08D3" w:rsidP="00FD08D3">
      <w:pPr>
        <w:ind w:firstLine="397"/>
        <w:rPr>
          <w:rFonts w:ascii="Times New Roman" w:hAnsi="Times New Roman" w:cs="Times New Roman"/>
          <w:sz w:val="24"/>
          <w:lang w:val="ru-RU"/>
        </w:rPr>
      </w:pPr>
      <w:r w:rsidRPr="00FD08D3">
        <w:rPr>
          <w:rFonts w:ascii="Times New Roman" w:hAnsi="Times New Roman" w:cs="Times New Roman"/>
          <w:sz w:val="24"/>
          <w:lang w:val="ru-RU"/>
        </w:rPr>
        <w:t xml:space="preserve">Евклидова геометрия, основанная на пяти постулатах, включая постулат о параллельных, долгое время служила основой математики, архитектуры, инженерии и искусства, благодаря соответствию человеческому опыту и установлению плоскостности пространства. В ней сумма углов треугольника равна 180 градусам, а параллельные прямые не пересекаются. Однако со временем проявились ограничения Евклидовой геометрии, так как она не могла объяснить более сложные формы пространства, что привело к вопросу о существовании альтернативных, неевклидовых геометрий. </w:t>
      </w:r>
    </w:p>
    <w:p w14:paraId="4E06247F" w14:textId="798E6C5F" w:rsidR="00C7758B" w:rsidRPr="00FD08D3" w:rsidRDefault="00000000" w:rsidP="00FD08D3">
      <w:pPr>
        <w:ind w:firstLine="397"/>
        <w:rPr>
          <w:rFonts w:ascii="Times New Roman" w:hAnsi="Times New Roman" w:cs="Times New Roman"/>
          <w:sz w:val="24"/>
          <w:lang w:val="ru-RU"/>
        </w:rPr>
      </w:pPr>
      <w:r w:rsidRPr="00FD08D3">
        <w:rPr>
          <w:rFonts w:ascii="Times New Roman" w:hAnsi="Times New Roman" w:cs="Times New Roman"/>
          <w:sz w:val="24"/>
        </w:rPr>
        <w:t>II</w:t>
      </w:r>
      <w:r w:rsidRPr="00FD08D3">
        <w:rPr>
          <w:rFonts w:ascii="Times New Roman" w:hAnsi="Times New Roman" w:cs="Times New Roman"/>
          <w:sz w:val="24"/>
          <w:lang w:val="ru-RU"/>
        </w:rPr>
        <w:t>. Неевклидова геометрия: Прорыв за границы познания</w:t>
      </w:r>
      <w:r w:rsidR="00FD08D3" w:rsidRPr="00FD08D3">
        <w:rPr>
          <w:rFonts w:ascii="Times New Roman" w:hAnsi="Times New Roman" w:cs="Times New Roman"/>
          <w:sz w:val="24"/>
          <w:lang w:val="ru-RU"/>
        </w:rPr>
        <w:t>.</w:t>
      </w:r>
    </w:p>
    <w:p w14:paraId="44B444AB" w14:textId="0DA86A90" w:rsidR="00FD08D3" w:rsidRPr="00FD08D3" w:rsidRDefault="00FD08D3" w:rsidP="00FD08D3">
      <w:pPr>
        <w:ind w:firstLine="397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Г.Ф.</w:t>
      </w:r>
      <w:r w:rsidR="009410C4">
        <w:rPr>
          <w:rFonts w:ascii="Times New Roman" w:hAnsi="Times New Roman" w:cs="Times New Roman"/>
          <w:sz w:val="24"/>
          <w:lang w:val="ru-RU"/>
        </w:rPr>
        <w:t> </w:t>
      </w:r>
      <w:r w:rsidRPr="00FD08D3">
        <w:rPr>
          <w:rFonts w:ascii="Times New Roman" w:hAnsi="Times New Roman" w:cs="Times New Roman"/>
          <w:sz w:val="24"/>
          <w:lang w:val="ru-RU"/>
        </w:rPr>
        <w:t xml:space="preserve">Гаусс, </w:t>
      </w:r>
      <w:r>
        <w:rPr>
          <w:rFonts w:ascii="Times New Roman" w:hAnsi="Times New Roman" w:cs="Times New Roman"/>
          <w:sz w:val="24"/>
          <w:lang w:val="ru-RU"/>
        </w:rPr>
        <w:t>Н.И.</w:t>
      </w:r>
      <w:r w:rsidR="009410C4">
        <w:rPr>
          <w:rFonts w:ascii="Times New Roman" w:hAnsi="Times New Roman" w:cs="Times New Roman"/>
          <w:sz w:val="24"/>
          <w:lang w:val="ru-RU"/>
        </w:rPr>
        <w:t> </w:t>
      </w:r>
      <w:r w:rsidRPr="00FD08D3">
        <w:rPr>
          <w:rFonts w:ascii="Times New Roman" w:hAnsi="Times New Roman" w:cs="Times New Roman"/>
          <w:sz w:val="24"/>
          <w:lang w:val="ru-RU"/>
        </w:rPr>
        <w:t xml:space="preserve">Лобачевский, </w:t>
      </w:r>
      <w:r w:rsidR="001A42C6">
        <w:rPr>
          <w:rFonts w:ascii="Times New Roman" w:hAnsi="Times New Roman" w:cs="Times New Roman"/>
          <w:sz w:val="24"/>
          <w:lang w:val="ru-RU"/>
        </w:rPr>
        <w:t>Я.</w:t>
      </w:r>
      <w:r w:rsidR="009410C4">
        <w:rPr>
          <w:rFonts w:ascii="Times New Roman" w:hAnsi="Times New Roman" w:cs="Times New Roman"/>
          <w:sz w:val="24"/>
          <w:lang w:val="ru-RU"/>
        </w:rPr>
        <w:t> </w:t>
      </w:r>
      <w:proofErr w:type="spellStart"/>
      <w:r w:rsidRPr="00FD08D3">
        <w:rPr>
          <w:rFonts w:ascii="Times New Roman" w:hAnsi="Times New Roman" w:cs="Times New Roman"/>
          <w:sz w:val="24"/>
          <w:lang w:val="ru-RU"/>
        </w:rPr>
        <w:t>Бойяи</w:t>
      </w:r>
      <w:proofErr w:type="spellEnd"/>
      <w:r w:rsidRPr="00FD08D3">
        <w:rPr>
          <w:rFonts w:ascii="Times New Roman" w:hAnsi="Times New Roman" w:cs="Times New Roman"/>
          <w:sz w:val="24"/>
          <w:lang w:val="ru-RU"/>
        </w:rPr>
        <w:t xml:space="preserve"> и</w:t>
      </w:r>
      <w:r w:rsidR="001A42C6">
        <w:rPr>
          <w:rFonts w:ascii="Times New Roman" w:hAnsi="Times New Roman" w:cs="Times New Roman"/>
          <w:sz w:val="24"/>
          <w:lang w:val="ru-RU"/>
        </w:rPr>
        <w:t xml:space="preserve"> Б.</w:t>
      </w:r>
      <w:r w:rsidR="009410C4">
        <w:rPr>
          <w:rFonts w:ascii="Times New Roman" w:hAnsi="Times New Roman" w:cs="Times New Roman"/>
          <w:sz w:val="24"/>
          <w:lang w:val="ru-RU"/>
        </w:rPr>
        <w:t> </w:t>
      </w:r>
      <w:r w:rsidRPr="00FD08D3">
        <w:rPr>
          <w:rFonts w:ascii="Times New Roman" w:hAnsi="Times New Roman" w:cs="Times New Roman"/>
          <w:sz w:val="24"/>
          <w:lang w:val="ru-RU"/>
        </w:rPr>
        <w:t xml:space="preserve">Риман совершили революцию в геометрии, предложив неевклидовы геометрии, не соответствующие повседневным представлениям о пространстве. </w:t>
      </w:r>
      <w:r w:rsidR="009410C4">
        <w:rPr>
          <w:rFonts w:ascii="Times New Roman" w:hAnsi="Times New Roman" w:cs="Times New Roman"/>
          <w:sz w:val="24"/>
          <w:lang w:val="ru-RU"/>
        </w:rPr>
        <w:t>Г.Ф. </w:t>
      </w:r>
      <w:r w:rsidR="009410C4" w:rsidRPr="00FD08D3">
        <w:rPr>
          <w:rFonts w:ascii="Times New Roman" w:hAnsi="Times New Roman" w:cs="Times New Roman"/>
          <w:sz w:val="24"/>
          <w:lang w:val="ru-RU"/>
        </w:rPr>
        <w:t xml:space="preserve">Гаусс </w:t>
      </w:r>
      <w:r w:rsidRPr="00FD08D3">
        <w:rPr>
          <w:rFonts w:ascii="Times New Roman" w:hAnsi="Times New Roman" w:cs="Times New Roman"/>
          <w:sz w:val="24"/>
          <w:lang w:val="ru-RU"/>
        </w:rPr>
        <w:t xml:space="preserve">обнаружил отклонения от Евклидовой геометрии при изучении геодезии. </w:t>
      </w:r>
      <w:r w:rsidR="009410C4">
        <w:rPr>
          <w:rFonts w:ascii="Times New Roman" w:hAnsi="Times New Roman" w:cs="Times New Roman"/>
          <w:sz w:val="24"/>
          <w:lang w:val="ru-RU"/>
        </w:rPr>
        <w:t>Н.И. </w:t>
      </w:r>
      <w:r w:rsidR="009410C4" w:rsidRPr="00FD08D3">
        <w:rPr>
          <w:rFonts w:ascii="Times New Roman" w:hAnsi="Times New Roman" w:cs="Times New Roman"/>
          <w:sz w:val="24"/>
          <w:lang w:val="ru-RU"/>
        </w:rPr>
        <w:t xml:space="preserve">Лобачевский </w:t>
      </w:r>
      <w:r w:rsidRPr="00FD08D3">
        <w:rPr>
          <w:rFonts w:ascii="Times New Roman" w:hAnsi="Times New Roman" w:cs="Times New Roman"/>
          <w:sz w:val="24"/>
          <w:lang w:val="ru-RU"/>
        </w:rPr>
        <w:t xml:space="preserve">и </w:t>
      </w:r>
      <w:r w:rsidR="009410C4">
        <w:rPr>
          <w:rFonts w:ascii="Times New Roman" w:hAnsi="Times New Roman" w:cs="Times New Roman"/>
          <w:sz w:val="24"/>
          <w:lang w:val="ru-RU"/>
        </w:rPr>
        <w:t>Я. </w:t>
      </w:r>
      <w:proofErr w:type="spellStart"/>
      <w:r w:rsidR="009410C4" w:rsidRPr="00FD08D3">
        <w:rPr>
          <w:rFonts w:ascii="Times New Roman" w:hAnsi="Times New Roman" w:cs="Times New Roman"/>
          <w:sz w:val="24"/>
          <w:lang w:val="ru-RU"/>
        </w:rPr>
        <w:t>Бойяи</w:t>
      </w:r>
      <w:proofErr w:type="spellEnd"/>
      <w:r w:rsidRPr="00FD08D3">
        <w:rPr>
          <w:rFonts w:ascii="Times New Roman" w:hAnsi="Times New Roman" w:cs="Times New Roman"/>
          <w:sz w:val="24"/>
          <w:lang w:val="ru-RU"/>
        </w:rPr>
        <w:t xml:space="preserve"> разработали гиперболическую геометрию, где через точку вне прямой можно провести бесконечно много параллельных, а сумма углов треугольника меньше 180 градусов. </w:t>
      </w:r>
      <w:r w:rsidR="00F9567C">
        <w:rPr>
          <w:rFonts w:ascii="Times New Roman" w:hAnsi="Times New Roman" w:cs="Times New Roman"/>
          <w:sz w:val="24"/>
          <w:lang w:val="ru-RU"/>
        </w:rPr>
        <w:t>Б. </w:t>
      </w:r>
      <w:r w:rsidR="00F9567C" w:rsidRPr="00FD08D3">
        <w:rPr>
          <w:rFonts w:ascii="Times New Roman" w:hAnsi="Times New Roman" w:cs="Times New Roman"/>
          <w:sz w:val="24"/>
          <w:lang w:val="ru-RU"/>
        </w:rPr>
        <w:t xml:space="preserve">Риман </w:t>
      </w:r>
      <w:r w:rsidRPr="00FD08D3">
        <w:rPr>
          <w:rFonts w:ascii="Times New Roman" w:hAnsi="Times New Roman" w:cs="Times New Roman"/>
          <w:sz w:val="24"/>
          <w:lang w:val="ru-RU"/>
        </w:rPr>
        <w:t>предложил эллиптическую геометрию, где любые две прямые пересекаются, а сумма углов треугольника больше 180 градусов. Эти открытия показали, что геометрия может основываться на различных аксиоматических системах, и истина не всегда соответствует интуитивному опыту, что открыло новые горизонты для современной математики.</w:t>
      </w:r>
    </w:p>
    <w:p w14:paraId="588A2DD3" w14:textId="67E062AF" w:rsidR="00C7758B" w:rsidRPr="00FD08D3" w:rsidRDefault="00000000" w:rsidP="00FD08D3">
      <w:pPr>
        <w:ind w:firstLine="397"/>
        <w:rPr>
          <w:rFonts w:ascii="Times New Roman" w:hAnsi="Times New Roman" w:cs="Times New Roman"/>
          <w:sz w:val="24"/>
          <w:lang w:val="ru-RU"/>
        </w:rPr>
      </w:pPr>
      <w:r w:rsidRPr="00FD08D3">
        <w:rPr>
          <w:rFonts w:ascii="Times New Roman" w:hAnsi="Times New Roman" w:cs="Times New Roman"/>
          <w:sz w:val="24"/>
        </w:rPr>
        <w:t>III</w:t>
      </w:r>
      <w:r w:rsidRPr="00FD08D3">
        <w:rPr>
          <w:rFonts w:ascii="Times New Roman" w:hAnsi="Times New Roman" w:cs="Times New Roman"/>
          <w:sz w:val="24"/>
          <w:lang w:val="ru-RU"/>
        </w:rPr>
        <w:t>. От теории относительности к космологии: Современные откровения геометрии</w:t>
      </w:r>
      <w:r w:rsidR="00FD08D3" w:rsidRPr="00FD08D3">
        <w:rPr>
          <w:rFonts w:ascii="Times New Roman" w:hAnsi="Times New Roman" w:cs="Times New Roman"/>
          <w:sz w:val="24"/>
          <w:lang w:val="ru-RU"/>
        </w:rPr>
        <w:t>.</w:t>
      </w:r>
    </w:p>
    <w:p w14:paraId="008431DC" w14:textId="72BB89F5" w:rsidR="00C7758B" w:rsidRDefault="00FD08D3" w:rsidP="00FD08D3">
      <w:pPr>
        <w:ind w:firstLine="397"/>
        <w:rPr>
          <w:rFonts w:ascii="Times New Roman" w:hAnsi="Times New Roman" w:cs="Times New Roman"/>
          <w:sz w:val="24"/>
          <w:lang w:val="ru-RU"/>
        </w:rPr>
      </w:pPr>
      <w:r w:rsidRPr="00FD08D3">
        <w:rPr>
          <w:rFonts w:ascii="Times New Roman" w:hAnsi="Times New Roman" w:cs="Times New Roman"/>
          <w:sz w:val="24"/>
          <w:lang w:val="ru-RU"/>
        </w:rPr>
        <w:t>Эйнштейн использовал риманову геометрию в общей теории относительности, объяснив гравитацию как искривление пространства-времени. В космологии неевклидова геометрия важна для изучения формы Вселенной через реликтовое излучение. Возможны плоская, открытая или замкнутая модели Вселенной. Геометрия — фундаментальный язык описания законов природы, от микромира до макрокосмоса. Эволюция геометрии, от Евклида до Эйнштейна, свидетельствует о силе человеческого разума и влияет на физику, астрономию и другие науки. Будущее геометрии полно возможностей для дальнейшего познания Вселенной.</w:t>
      </w:r>
    </w:p>
    <w:p w14:paraId="07AC2128" w14:textId="77777777" w:rsidR="00EB7A4C" w:rsidRDefault="00EB7A4C" w:rsidP="00FD08D3">
      <w:pPr>
        <w:ind w:firstLine="397"/>
        <w:rPr>
          <w:rFonts w:ascii="Times New Roman" w:hAnsi="Times New Roman" w:cs="Times New Roman"/>
          <w:sz w:val="24"/>
          <w:lang w:val="ru-RU"/>
        </w:rPr>
      </w:pPr>
    </w:p>
    <w:p w14:paraId="6E28EF87" w14:textId="6E933773" w:rsidR="00EB7A4C" w:rsidRDefault="00EB7A4C" w:rsidP="00EB7A4C">
      <w:pPr>
        <w:ind w:firstLine="397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lang w:val="ru-RU"/>
        </w:rPr>
        <w:t>Литература</w:t>
      </w:r>
    </w:p>
    <w:p w14:paraId="7AFBDA1E" w14:textId="3F46D047" w:rsidR="00EB7A4C" w:rsidRPr="005C5240" w:rsidRDefault="00A10BDC" w:rsidP="00A10BDC">
      <w:pPr>
        <w:ind w:firstLine="397"/>
        <w:jc w:val="left"/>
        <w:rPr>
          <w:rFonts w:ascii="Times New Roman" w:hAnsi="Times New Roman" w:cs="Times New Roman"/>
          <w:sz w:val="24"/>
        </w:rPr>
      </w:pPr>
      <w:r w:rsidRPr="005C5240">
        <w:rPr>
          <w:rFonts w:ascii="Times New Roman" w:hAnsi="Times New Roman" w:cs="Times New Roman"/>
          <w:sz w:val="24"/>
        </w:rPr>
        <w:t>1.</w:t>
      </w:r>
      <w:r w:rsidR="005C5240" w:rsidRPr="005C5240">
        <w:rPr>
          <w:rFonts w:ascii="Times New Roman" w:hAnsi="Times New Roman" w:cs="Times New Roman"/>
          <w:sz w:val="24"/>
        </w:rPr>
        <w:t xml:space="preserve"> </w:t>
      </w:r>
      <w:r w:rsidR="005C5240" w:rsidRPr="005C5240">
        <w:rPr>
          <w:rFonts w:ascii="Times New Roman" w:hAnsi="Times New Roman" w:cs="Times New Roman"/>
          <w:sz w:val="24"/>
          <w:lang w:val="ru-RU"/>
        </w:rPr>
        <w:t>Лобачевский</w:t>
      </w:r>
      <w:r w:rsidR="005C5240" w:rsidRPr="005C5240">
        <w:rPr>
          <w:rFonts w:ascii="Times New Roman" w:hAnsi="Times New Roman" w:cs="Times New Roman"/>
          <w:sz w:val="24"/>
        </w:rPr>
        <w:t xml:space="preserve"> </w:t>
      </w:r>
      <w:r w:rsidR="005C5240">
        <w:rPr>
          <w:rFonts w:ascii="Times New Roman" w:hAnsi="Times New Roman" w:cs="Times New Roman"/>
          <w:sz w:val="24"/>
          <w:lang w:val="ru-RU"/>
        </w:rPr>
        <w:t>Н</w:t>
      </w:r>
      <w:r w:rsidR="005C5240" w:rsidRPr="005C5240">
        <w:rPr>
          <w:rFonts w:ascii="Times New Roman" w:hAnsi="Times New Roman" w:cs="Times New Roman"/>
          <w:sz w:val="24"/>
        </w:rPr>
        <w:t>.</w:t>
      </w:r>
      <w:r w:rsidR="005C5240">
        <w:rPr>
          <w:rFonts w:ascii="Times New Roman" w:hAnsi="Times New Roman" w:cs="Times New Roman"/>
          <w:sz w:val="24"/>
          <w:lang w:val="ru-RU"/>
        </w:rPr>
        <w:t>И</w:t>
      </w:r>
      <w:r w:rsidR="005C5240" w:rsidRPr="005C5240">
        <w:rPr>
          <w:rFonts w:ascii="Times New Roman" w:hAnsi="Times New Roman" w:cs="Times New Roman"/>
          <w:sz w:val="24"/>
        </w:rPr>
        <w:t xml:space="preserve">. </w:t>
      </w:r>
      <w:r w:rsidR="005C5240" w:rsidRPr="005C5240">
        <w:rPr>
          <w:rFonts w:ascii="Times New Roman" w:hAnsi="Times New Roman" w:cs="Times New Roman"/>
          <w:sz w:val="24"/>
        </w:rPr>
        <w:t xml:space="preserve">Geometrical researches on the theory of parallels = The theory of parallels Lobachevski </w:t>
      </w:r>
      <w:r w:rsidR="005C5240" w:rsidRPr="005C5240">
        <w:rPr>
          <w:rFonts w:ascii="Times New Roman" w:hAnsi="Times New Roman" w:cs="Times New Roman"/>
          <w:sz w:val="24"/>
        </w:rPr>
        <w:t xml:space="preserve">// </w:t>
      </w:r>
      <w:r w:rsidR="005C5240" w:rsidRPr="005C5240">
        <w:rPr>
          <w:rFonts w:ascii="Times New Roman" w:hAnsi="Times New Roman" w:cs="Times New Roman"/>
          <w:sz w:val="24"/>
        </w:rPr>
        <w:t>Chicago; London: Open court publ. co</w:t>
      </w:r>
      <w:r w:rsidR="005C5240" w:rsidRPr="005C5240">
        <w:rPr>
          <w:rFonts w:ascii="Times New Roman" w:hAnsi="Times New Roman" w:cs="Times New Roman"/>
          <w:sz w:val="24"/>
        </w:rPr>
        <w:t xml:space="preserve">, </w:t>
      </w:r>
      <w:r w:rsidR="005C5240" w:rsidRPr="005C5240">
        <w:rPr>
          <w:rFonts w:ascii="Times New Roman" w:hAnsi="Times New Roman" w:cs="Times New Roman"/>
          <w:sz w:val="24"/>
        </w:rPr>
        <w:t>1942.</w:t>
      </w:r>
    </w:p>
    <w:p w14:paraId="3E14D5F5" w14:textId="720E77EE" w:rsidR="00A10BDC" w:rsidRPr="007127DA" w:rsidRDefault="00A10BDC" w:rsidP="007127DA">
      <w:pPr>
        <w:ind w:firstLine="397"/>
        <w:jc w:val="left"/>
        <w:rPr>
          <w:rFonts w:ascii="Times New Roman" w:hAnsi="Times New Roman" w:cs="Times New Roman"/>
          <w:sz w:val="24"/>
        </w:rPr>
      </w:pPr>
      <w:r w:rsidRPr="005C5240">
        <w:rPr>
          <w:rFonts w:ascii="Times New Roman" w:hAnsi="Times New Roman" w:cs="Times New Roman"/>
          <w:sz w:val="24"/>
        </w:rPr>
        <w:lastRenderedPageBreak/>
        <w:t>2.</w:t>
      </w:r>
      <w:r w:rsidR="005C5240" w:rsidRPr="007127DA">
        <w:rPr>
          <w:rFonts w:ascii="Times New Roman" w:hAnsi="Times New Roman" w:cs="Times New Roman"/>
          <w:sz w:val="24"/>
        </w:rPr>
        <w:t xml:space="preserve"> </w:t>
      </w:r>
      <w:r w:rsidR="005C5240">
        <w:rPr>
          <w:rFonts w:ascii="Times New Roman" w:hAnsi="Times New Roman" w:cs="Times New Roman"/>
          <w:sz w:val="24"/>
          <w:lang w:val="ru-RU"/>
        </w:rPr>
        <w:t>Гринберг</w:t>
      </w:r>
      <w:r w:rsidR="005C5240" w:rsidRPr="007127DA">
        <w:rPr>
          <w:rFonts w:ascii="Times New Roman" w:hAnsi="Times New Roman" w:cs="Times New Roman"/>
          <w:sz w:val="24"/>
        </w:rPr>
        <w:t xml:space="preserve"> </w:t>
      </w:r>
      <w:r w:rsidR="005C5240">
        <w:rPr>
          <w:rFonts w:ascii="Times New Roman" w:hAnsi="Times New Roman" w:cs="Times New Roman"/>
          <w:sz w:val="24"/>
          <w:lang w:val="ru-RU"/>
        </w:rPr>
        <w:t>М</w:t>
      </w:r>
      <w:r w:rsidR="005C5240" w:rsidRPr="007127DA">
        <w:rPr>
          <w:rFonts w:ascii="Times New Roman" w:hAnsi="Times New Roman" w:cs="Times New Roman"/>
          <w:sz w:val="24"/>
        </w:rPr>
        <w:t xml:space="preserve">. </w:t>
      </w:r>
      <w:r w:rsidR="007127DA" w:rsidRPr="007127DA">
        <w:rPr>
          <w:rFonts w:ascii="Times New Roman" w:hAnsi="Times New Roman" w:cs="Times New Roman"/>
          <w:sz w:val="24"/>
        </w:rPr>
        <w:t xml:space="preserve">Euclidean and </w:t>
      </w:r>
      <w:proofErr w:type="spellStart"/>
      <w:r w:rsidR="007127DA" w:rsidRPr="007127DA">
        <w:rPr>
          <w:rFonts w:ascii="Times New Roman" w:hAnsi="Times New Roman" w:cs="Times New Roman"/>
          <w:sz w:val="24"/>
        </w:rPr>
        <w:t>non-euclidean</w:t>
      </w:r>
      <w:proofErr w:type="spellEnd"/>
      <w:r w:rsidR="007127DA" w:rsidRPr="007127DA">
        <w:rPr>
          <w:rFonts w:ascii="Times New Roman" w:hAnsi="Times New Roman" w:cs="Times New Roman"/>
          <w:sz w:val="24"/>
        </w:rPr>
        <w:t xml:space="preserve"> geometries: development and history</w:t>
      </w:r>
      <w:r w:rsidR="007127DA" w:rsidRPr="007127DA">
        <w:rPr>
          <w:rFonts w:ascii="Times New Roman" w:hAnsi="Times New Roman" w:cs="Times New Roman"/>
          <w:sz w:val="24"/>
        </w:rPr>
        <w:t xml:space="preserve"> // </w:t>
      </w:r>
      <w:r w:rsidR="007127DA" w:rsidRPr="007127DA">
        <w:rPr>
          <w:rFonts w:ascii="Times New Roman" w:hAnsi="Times New Roman" w:cs="Times New Roman"/>
          <w:sz w:val="24"/>
        </w:rPr>
        <w:t>San Francisco, W. H. Freeman</w:t>
      </w:r>
      <w:r w:rsidR="007127DA" w:rsidRPr="007127DA">
        <w:rPr>
          <w:rFonts w:ascii="Times New Roman" w:hAnsi="Times New Roman" w:cs="Times New Roman"/>
          <w:sz w:val="24"/>
        </w:rPr>
        <w:t>, 1974.</w:t>
      </w:r>
    </w:p>
    <w:p w14:paraId="44124C52" w14:textId="3D9C6CF8" w:rsidR="00A10BDC" w:rsidRPr="00EB7A4C" w:rsidRDefault="00A10BDC" w:rsidP="00A10BDC">
      <w:pPr>
        <w:ind w:firstLine="397"/>
        <w:jc w:val="left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3.</w:t>
      </w:r>
      <w:r w:rsidR="007127DA">
        <w:rPr>
          <w:rFonts w:ascii="Times New Roman" w:hAnsi="Times New Roman" w:cs="Times New Roman"/>
          <w:sz w:val="24"/>
          <w:lang w:val="ru-RU"/>
        </w:rPr>
        <w:t xml:space="preserve"> </w:t>
      </w:r>
      <w:r w:rsidR="00521FC9">
        <w:rPr>
          <w:rFonts w:ascii="Times New Roman" w:hAnsi="Times New Roman" w:cs="Times New Roman"/>
          <w:sz w:val="24"/>
          <w:lang w:val="ru-RU"/>
        </w:rPr>
        <w:t xml:space="preserve">Евклид. Элементы // Изд-во Шэньси «Наука и техника», 2003. </w:t>
      </w:r>
    </w:p>
    <w:sectPr w:rsidR="00A10BDC" w:rsidRPr="00EB7A4C" w:rsidSect="00FD08D3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0AEFE" w14:textId="77777777" w:rsidR="003E5F95" w:rsidRDefault="003E5F95" w:rsidP="00FD08D3">
      <w:r>
        <w:separator/>
      </w:r>
    </w:p>
  </w:endnote>
  <w:endnote w:type="continuationSeparator" w:id="0">
    <w:p w14:paraId="7345DBF6" w14:textId="77777777" w:rsidR="003E5F95" w:rsidRDefault="003E5F95" w:rsidP="00FD0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747A2" w14:textId="77777777" w:rsidR="003E5F95" w:rsidRDefault="003E5F95" w:rsidP="00FD08D3">
      <w:r>
        <w:separator/>
      </w:r>
    </w:p>
  </w:footnote>
  <w:footnote w:type="continuationSeparator" w:id="0">
    <w:p w14:paraId="3617BF32" w14:textId="77777777" w:rsidR="003E5F95" w:rsidRDefault="003E5F95" w:rsidP="00FD08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58B"/>
    <w:rsid w:val="00091B4B"/>
    <w:rsid w:val="0014127F"/>
    <w:rsid w:val="001626CE"/>
    <w:rsid w:val="001A42C6"/>
    <w:rsid w:val="00205011"/>
    <w:rsid w:val="003E5F95"/>
    <w:rsid w:val="004A7D4F"/>
    <w:rsid w:val="00521FC9"/>
    <w:rsid w:val="005C5240"/>
    <w:rsid w:val="007127DA"/>
    <w:rsid w:val="00904DD8"/>
    <w:rsid w:val="009410C4"/>
    <w:rsid w:val="00A10BDC"/>
    <w:rsid w:val="00C7758B"/>
    <w:rsid w:val="00EB7A4C"/>
    <w:rsid w:val="00F9567C"/>
    <w:rsid w:val="00FD08D3"/>
    <w:rsid w:val="6A4F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6E2E8F"/>
  <w15:docId w15:val="{A4000530-442F-4B3C-9274-2A7CF3EF1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SimSun" w:eastAsia="SimSun" w:hAnsi="SimSun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SimSun" w:eastAsia="SimSun" w:hAnsi="SimSun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customStyle="1" w:styleId="10">
    <w:name w:val="Заголовок 1 Знак"/>
    <w:link w:val="1"/>
    <w:rPr>
      <w:b/>
      <w:kern w:val="44"/>
      <w:sz w:val="44"/>
    </w:rPr>
  </w:style>
  <w:style w:type="paragraph" w:styleId="a5">
    <w:name w:val="header"/>
    <w:basedOn w:val="a"/>
    <w:link w:val="a6"/>
    <w:rsid w:val="00FD08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D08D3"/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paragraph" w:styleId="a7">
    <w:name w:val="footer"/>
    <w:basedOn w:val="a"/>
    <w:link w:val="a8"/>
    <w:rsid w:val="00FD08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D08D3"/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styleId="a9">
    <w:name w:val="Hyperlink"/>
    <w:basedOn w:val="a0"/>
    <w:rsid w:val="00F9567C"/>
    <w:rPr>
      <w:color w:val="0026E5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956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1697176298@qq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874401874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87440</dc:creator>
  <cp:lastModifiedBy>Валентина Смирнова</cp:lastModifiedBy>
  <cp:revision>11</cp:revision>
  <dcterms:created xsi:type="dcterms:W3CDTF">2025-03-04T04:17:00Z</dcterms:created>
  <dcterms:modified xsi:type="dcterms:W3CDTF">2025-03-04T08:34:00Z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eyJoZGlkIjoiNjEyYzU0MDNmMTJlOTk2MzJlYjc5NWQ3NDZhNTRmMTUiLCJ1c2VySWQiOiIzNjYwNzk1NjUifQ==</vt:lpwstr>
  </property>
  <property fmtid="{D5CDD505-2E9C-101B-9397-08002B2CF9AE}" pid="4" name="ICV">
    <vt:lpwstr>A113E8B4F8204EFEB1D930957BFEFDF2_12</vt:lpwstr>
  </property>
</Properties>
</file>