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B5DD">
      <w:pPr>
        <w:pStyle w:val="2"/>
        <w:spacing w:before="42" w:line="187" w:lineRule="auto"/>
        <w:ind w:left="11"/>
        <w:outlineLvl w:val="0"/>
      </w:pPr>
      <w:r>
        <w:rPr>
          <w:b/>
          <w:bCs/>
          <w:color w:val="353535"/>
        </w:rPr>
        <w:t>Инновационные компетенции персонала современных компаний</w:t>
      </w:r>
    </w:p>
    <w:p w14:paraId="300CBBE7">
      <w:pPr>
        <w:spacing w:line="260" w:lineRule="auto"/>
        <w:rPr>
          <w:rFonts w:ascii="Arial"/>
          <w:sz w:val="21"/>
        </w:rPr>
      </w:pPr>
    </w:p>
    <w:p w14:paraId="1F7E667E">
      <w:pPr>
        <w:pStyle w:val="2"/>
        <w:spacing w:before="69" w:line="188" w:lineRule="auto"/>
      </w:pPr>
      <w:r>
        <w:rPr>
          <w:i/>
          <w:iCs/>
          <w:color w:val="353535"/>
        </w:rPr>
        <w:t>Линь Юйсянь</w:t>
      </w:r>
    </w:p>
    <w:p w14:paraId="63783D04">
      <w:pPr>
        <w:spacing w:line="260" w:lineRule="auto"/>
        <w:rPr>
          <w:rFonts w:ascii="Arial"/>
          <w:sz w:val="21"/>
        </w:rPr>
      </w:pPr>
    </w:p>
    <w:p w14:paraId="4EA75F35">
      <w:pPr>
        <w:pStyle w:val="2"/>
        <w:spacing w:before="69" w:line="469" w:lineRule="auto"/>
        <w:ind w:right="5723" w:firstLine="23"/>
      </w:pPr>
      <w:r>
        <w:rPr>
          <w:i/>
          <w:iCs/>
          <w:color w:val="353535"/>
          <w:spacing w:val="-1"/>
        </w:rPr>
        <w:t xml:space="preserve">Студентка </w:t>
      </w:r>
      <w:r>
        <w:rPr>
          <w:i/>
          <w:iCs/>
          <w:color w:val="353535"/>
          <w:spacing w:val="-1"/>
          <w:lang w:val="ru-RU"/>
        </w:rPr>
        <w:t>1</w:t>
      </w:r>
      <w:bookmarkStart w:id="0" w:name="_GoBack"/>
      <w:bookmarkEnd w:id="0"/>
      <w:r>
        <w:rPr>
          <w:i/>
          <w:iCs/>
          <w:color w:val="353535"/>
          <w:spacing w:val="-1"/>
        </w:rPr>
        <w:t xml:space="preserve"> курса бакалавриата</w:t>
      </w:r>
      <w:r>
        <w:rPr>
          <w:i/>
          <w:iCs/>
          <w:color w:val="353535"/>
          <w:spacing w:val="13"/>
        </w:rPr>
        <w:t xml:space="preserve"> </w:t>
      </w:r>
      <w:r>
        <w:rPr>
          <w:i/>
          <w:iCs/>
          <w:color w:val="353535"/>
          <w:spacing w:val="3"/>
        </w:rPr>
        <w:t>МГУ-ППИв Шэньчжэне</w:t>
      </w:r>
    </w:p>
    <w:p w14:paraId="704C895F">
      <w:pPr>
        <w:pStyle w:val="2"/>
        <w:spacing w:before="25" w:line="448" w:lineRule="auto"/>
        <w:ind w:left="3" w:right="4389" w:firstLine="11"/>
      </w:pPr>
      <w:r>
        <w:rPr>
          <w:i/>
          <w:iCs/>
          <w:color w:val="353535"/>
        </w:rPr>
        <w:t>филологический факультет, Шэньчжэнь</w:t>
      </w:r>
      <w:r>
        <w:rPr>
          <w:i/>
          <w:iCs/>
          <w:color w:val="353535"/>
          <w:spacing w:val="-1"/>
        </w:rPr>
        <w:t>, КНР</w:t>
      </w:r>
      <w:r>
        <w:rPr>
          <w:i/>
          <w:iCs/>
          <w:color w:val="353535"/>
        </w:rPr>
        <w:t xml:space="preserve"> </w:t>
      </w:r>
      <w:r>
        <w:rPr>
          <w:i/>
          <w:iCs/>
          <w:color w:val="353535"/>
        </w:rPr>
        <w:t>E–mail: 1281557860@qq.com</w:t>
      </w:r>
    </w:p>
    <w:p w14:paraId="26663445">
      <w:pPr>
        <w:pStyle w:val="2"/>
        <w:spacing w:before="76" w:line="190" w:lineRule="auto"/>
      </w:pPr>
      <w:r>
        <w:rPr>
          <w:i/>
          <w:iCs/>
          <w:color w:val="353535"/>
          <w:spacing w:val="3"/>
        </w:rPr>
        <w:t>Ло</w:t>
      </w:r>
      <w:r>
        <w:rPr>
          <w:i/>
          <w:iCs/>
          <w:color w:val="353535"/>
          <w:spacing w:val="-13"/>
        </w:rPr>
        <w:t xml:space="preserve"> </w:t>
      </w:r>
      <w:r>
        <w:rPr>
          <w:i/>
          <w:iCs/>
          <w:color w:val="353535"/>
          <w:spacing w:val="3"/>
        </w:rPr>
        <w:t>Хунюй</w:t>
      </w:r>
    </w:p>
    <w:p w14:paraId="3CA445A7">
      <w:pPr>
        <w:spacing w:line="261" w:lineRule="auto"/>
        <w:rPr>
          <w:rFonts w:ascii="Arial"/>
          <w:sz w:val="21"/>
        </w:rPr>
      </w:pPr>
    </w:p>
    <w:p w14:paraId="39FA0AA9">
      <w:pPr>
        <w:pStyle w:val="2"/>
        <w:spacing w:before="69" w:line="469" w:lineRule="auto"/>
        <w:ind w:right="5959" w:firstLine="23"/>
      </w:pPr>
      <w:r>
        <w:rPr>
          <w:i/>
          <w:iCs/>
          <w:color w:val="353535"/>
          <w:spacing w:val="-1"/>
        </w:rPr>
        <w:t>Студент</w:t>
      </w:r>
      <w:r>
        <w:rPr>
          <w:i/>
          <w:iCs/>
          <w:color w:val="353535"/>
          <w:spacing w:val="15"/>
        </w:rPr>
        <w:t xml:space="preserve"> </w:t>
      </w:r>
      <w:r>
        <w:rPr>
          <w:i/>
          <w:iCs/>
          <w:color w:val="353535"/>
          <w:spacing w:val="-1"/>
        </w:rPr>
        <w:t>1 курса бака</w:t>
      </w:r>
      <w:r>
        <w:rPr>
          <w:i/>
          <w:iCs/>
          <w:color w:val="353535"/>
          <w:spacing w:val="-2"/>
        </w:rPr>
        <w:t>лавриата</w:t>
      </w:r>
      <w:r>
        <w:rPr>
          <w:i/>
          <w:iCs/>
          <w:color w:val="353535"/>
        </w:rPr>
        <w:t xml:space="preserve"> </w:t>
      </w:r>
      <w:r>
        <w:rPr>
          <w:i/>
          <w:iCs/>
          <w:color w:val="353535"/>
          <w:spacing w:val="3"/>
        </w:rPr>
        <w:t>МГУ-ППИв Шэньчжэне</w:t>
      </w:r>
    </w:p>
    <w:p w14:paraId="7811385F">
      <w:pPr>
        <w:pStyle w:val="2"/>
        <w:spacing w:before="25" w:line="192" w:lineRule="auto"/>
        <w:ind w:left="15"/>
      </w:pPr>
      <w:r>
        <w:rPr>
          <w:i/>
          <w:iCs/>
          <w:color w:val="353535"/>
        </w:rPr>
        <w:t>факультет</w:t>
      </w:r>
      <w:r>
        <w:rPr>
          <w:i/>
          <w:iCs/>
          <w:color w:val="353535"/>
          <w:spacing w:val="-1"/>
        </w:rPr>
        <w:t xml:space="preserve"> </w:t>
      </w:r>
      <w:r>
        <w:rPr>
          <w:i/>
          <w:iCs/>
          <w:color w:val="353535"/>
        </w:rPr>
        <w:t>управления, Шэньчжэнь, КНР</w:t>
      </w:r>
    </w:p>
    <w:p w14:paraId="60249F08">
      <w:pPr>
        <w:spacing w:line="261" w:lineRule="auto"/>
        <w:rPr>
          <w:rFonts w:ascii="Arial"/>
          <w:sz w:val="21"/>
        </w:rPr>
      </w:pPr>
    </w:p>
    <w:p w14:paraId="531C7031">
      <w:pPr>
        <w:pStyle w:val="2"/>
        <w:spacing w:before="70" w:line="451" w:lineRule="auto"/>
        <w:ind w:left="2" w:right="6044"/>
      </w:pPr>
      <w:r>
        <w:rPr>
          <w:i/>
          <w:iCs/>
          <w:color w:val="353535"/>
        </w:rPr>
        <w:t>E–mail: 18870871009@163.com</w:t>
      </w:r>
      <w:r>
        <w:rPr>
          <w:i/>
          <w:iCs/>
          <w:color w:val="353535"/>
          <w:spacing w:val="2"/>
        </w:rPr>
        <w:t xml:space="preserve"> </w:t>
      </w:r>
      <w:r>
        <w:rPr>
          <w:i/>
          <w:iCs/>
          <w:color w:val="353535"/>
          <w:spacing w:val="2"/>
        </w:rPr>
        <w:t>Ван</w:t>
      </w:r>
      <w:r>
        <w:rPr>
          <w:i/>
          <w:iCs/>
          <w:color w:val="353535"/>
          <w:spacing w:val="-16"/>
        </w:rPr>
        <w:t xml:space="preserve"> </w:t>
      </w:r>
      <w:r>
        <w:rPr>
          <w:i/>
          <w:iCs/>
          <w:color w:val="353535"/>
          <w:spacing w:val="2"/>
        </w:rPr>
        <w:t>Ханьцзин</w:t>
      </w:r>
    </w:p>
    <w:p w14:paraId="2D999C53">
      <w:pPr>
        <w:pStyle w:val="2"/>
        <w:spacing w:before="66" w:line="469" w:lineRule="auto"/>
        <w:ind w:right="5724" w:firstLine="23"/>
      </w:pPr>
      <w:r>
        <w:rPr>
          <w:i/>
          <w:iCs/>
          <w:color w:val="353535"/>
          <w:spacing w:val="-1"/>
        </w:rPr>
        <w:t>Студентка</w:t>
      </w:r>
      <w:r>
        <w:rPr>
          <w:i/>
          <w:iCs/>
          <w:color w:val="353535"/>
          <w:spacing w:val="14"/>
        </w:rPr>
        <w:t xml:space="preserve"> </w:t>
      </w:r>
      <w:r>
        <w:rPr>
          <w:i/>
          <w:iCs/>
          <w:color w:val="353535"/>
          <w:spacing w:val="-1"/>
        </w:rPr>
        <w:t>1 курса бакалаври</w:t>
      </w:r>
      <w:r>
        <w:rPr>
          <w:i/>
          <w:iCs/>
          <w:color w:val="353535"/>
          <w:spacing w:val="-2"/>
        </w:rPr>
        <w:t>ата</w:t>
      </w:r>
      <w:r>
        <w:rPr>
          <w:i/>
          <w:iCs/>
          <w:color w:val="353535"/>
        </w:rPr>
        <w:t xml:space="preserve"> </w:t>
      </w:r>
      <w:r>
        <w:rPr>
          <w:i/>
          <w:iCs/>
          <w:color w:val="353535"/>
          <w:spacing w:val="3"/>
        </w:rPr>
        <w:t>МГУ-ППИв Шэньчжэне</w:t>
      </w:r>
    </w:p>
    <w:p w14:paraId="46BC5AC1">
      <w:pPr>
        <w:pStyle w:val="2"/>
        <w:spacing w:before="24" w:line="454" w:lineRule="auto"/>
        <w:ind w:left="13" w:right="4891" w:firstLine="1"/>
      </w:pPr>
      <w:r>
        <w:rPr>
          <w:i/>
          <w:iCs/>
          <w:color w:val="353535"/>
        </w:rPr>
        <w:t>факультет</w:t>
      </w:r>
      <w:r>
        <w:rPr>
          <w:i/>
          <w:iCs/>
          <w:color w:val="353535"/>
          <w:spacing w:val="-7"/>
        </w:rPr>
        <w:t xml:space="preserve"> </w:t>
      </w:r>
      <w:r>
        <w:rPr>
          <w:i/>
          <w:iCs/>
          <w:color w:val="353535"/>
        </w:rPr>
        <w:t xml:space="preserve">управления, Шэньчжэнь, КНР </w:t>
      </w:r>
      <w:r>
        <w:rPr>
          <w:i/>
          <w:iCs/>
          <w:color w:val="353535"/>
          <w:spacing w:val="5"/>
        </w:rPr>
        <w:t>E–</w:t>
      </w:r>
      <w:r>
        <w:rPr>
          <w:i/>
          <w:iCs/>
          <w:color w:val="353535"/>
        </w:rPr>
        <w:t>mail</w:t>
      </w:r>
      <w:r>
        <w:rPr>
          <w:i/>
          <w:iCs/>
          <w:color w:val="353535"/>
          <w:spacing w:val="5"/>
        </w:rPr>
        <w:t>:1811625629@</w:t>
      </w:r>
      <w:r>
        <w:rPr>
          <w:i/>
          <w:iCs/>
          <w:color w:val="353535"/>
        </w:rPr>
        <w:t>qq</w:t>
      </w:r>
      <w:r>
        <w:rPr>
          <w:i/>
          <w:iCs/>
          <w:color w:val="353535"/>
          <w:spacing w:val="5"/>
        </w:rPr>
        <w:t>.</w:t>
      </w:r>
      <w:r>
        <w:rPr>
          <w:i/>
          <w:iCs/>
          <w:color w:val="353535"/>
        </w:rPr>
        <w:t>com</w:t>
      </w:r>
    </w:p>
    <w:p w14:paraId="7CEFB14E">
      <w:pPr>
        <w:pStyle w:val="2"/>
        <w:spacing w:before="62" w:line="232" w:lineRule="auto"/>
        <w:ind w:left="13" w:right="50" w:firstLine="394"/>
        <w:jc w:val="both"/>
      </w:pPr>
      <w:r>
        <w:rPr>
          <w:color w:val="353535"/>
        </w:rPr>
        <w:t xml:space="preserve">Результаты    деятельности     многих </w:t>
      </w:r>
      <w:r>
        <w:rPr>
          <w:color w:val="353535"/>
          <w:spacing w:val="-1"/>
        </w:rPr>
        <w:t xml:space="preserve">    современных     коммерческих     организаций</w:t>
      </w:r>
      <w:r>
        <w:rPr>
          <w:color w:val="353535"/>
        </w:rPr>
        <w:t xml:space="preserve"> </w:t>
      </w:r>
      <w:r>
        <w:rPr>
          <w:color w:val="353535"/>
        </w:rPr>
        <w:t>определяются   качеством    компетенций    работников</w:t>
      </w:r>
      <w:r>
        <w:rPr>
          <w:color w:val="353535"/>
          <w:spacing w:val="-43"/>
        </w:rPr>
        <w:t xml:space="preserve"> </w:t>
      </w:r>
      <w:r>
        <w:rPr>
          <w:color w:val="353535"/>
        </w:rPr>
        <w:t>.   Инновационные</w:t>
      </w:r>
      <w:r>
        <w:rPr>
          <w:color w:val="353535"/>
          <w:spacing w:val="-1"/>
        </w:rPr>
        <w:t xml:space="preserve">    компетенции</w:t>
      </w:r>
      <w:r>
        <w:rPr>
          <w:color w:val="353535"/>
        </w:rPr>
        <w:t xml:space="preserve"> </w:t>
      </w:r>
      <w:r>
        <w:rPr>
          <w:color w:val="353535"/>
        </w:rPr>
        <w:t>сотрудников</w:t>
      </w:r>
      <w:r>
        <w:rPr>
          <w:color w:val="353535"/>
          <w:spacing w:val="47"/>
          <w:w w:val="101"/>
        </w:rPr>
        <w:t xml:space="preserve"> </w:t>
      </w:r>
      <w:r>
        <w:rPr>
          <w:color w:val="353535"/>
        </w:rPr>
        <w:t>позволяют</w:t>
      </w:r>
      <w:r>
        <w:rPr>
          <w:color w:val="353535"/>
          <w:spacing w:val="49"/>
        </w:rPr>
        <w:t xml:space="preserve"> </w:t>
      </w:r>
      <w:r>
        <w:rPr>
          <w:color w:val="353535"/>
        </w:rPr>
        <w:t>пред</w:t>
      </w:r>
      <w:r>
        <w:rPr>
          <w:color w:val="353535"/>
          <w:spacing w:val="-1"/>
        </w:rPr>
        <w:t>приятиям</w:t>
      </w:r>
      <w:r>
        <w:rPr>
          <w:color w:val="353535"/>
          <w:spacing w:val="46"/>
        </w:rPr>
        <w:t xml:space="preserve"> </w:t>
      </w:r>
      <w:r>
        <w:rPr>
          <w:color w:val="353535"/>
          <w:spacing w:val="-1"/>
        </w:rPr>
        <w:t>улучшить</w:t>
      </w:r>
      <w:r>
        <w:rPr>
          <w:color w:val="353535"/>
          <w:spacing w:val="49"/>
          <w:w w:val="101"/>
        </w:rPr>
        <w:t xml:space="preserve"> </w:t>
      </w:r>
      <w:r>
        <w:rPr>
          <w:color w:val="353535"/>
          <w:spacing w:val="-1"/>
        </w:rPr>
        <w:t>качество</w:t>
      </w:r>
      <w:r>
        <w:rPr>
          <w:color w:val="353535"/>
          <w:spacing w:val="48"/>
          <w:w w:val="101"/>
        </w:rPr>
        <w:t xml:space="preserve"> </w:t>
      </w:r>
      <w:r>
        <w:rPr>
          <w:color w:val="353535"/>
          <w:spacing w:val="-1"/>
        </w:rPr>
        <w:t>производимых</w:t>
      </w:r>
      <w:r>
        <w:rPr>
          <w:color w:val="353535"/>
          <w:spacing w:val="50"/>
        </w:rPr>
        <w:t xml:space="preserve"> </w:t>
      </w:r>
      <w:r>
        <w:rPr>
          <w:color w:val="353535"/>
          <w:spacing w:val="-1"/>
        </w:rPr>
        <w:t>продуктов</w:t>
      </w:r>
      <w:r>
        <w:rPr>
          <w:color w:val="353535"/>
          <w:spacing w:val="48"/>
          <w:w w:val="101"/>
        </w:rPr>
        <w:t xml:space="preserve"> </w:t>
      </w:r>
      <w:r>
        <w:rPr>
          <w:color w:val="353535"/>
          <w:spacing w:val="-1"/>
        </w:rPr>
        <w:t>и</w:t>
      </w:r>
      <w:r>
        <w:rPr>
          <w:color w:val="353535"/>
        </w:rPr>
        <w:t xml:space="preserve"> </w:t>
      </w:r>
      <w:r>
        <w:rPr>
          <w:color w:val="353535"/>
        </w:rPr>
        <w:t>оказываемых  услуг,  став</w:t>
      </w:r>
      <w:r>
        <w:rPr>
          <w:color w:val="353535"/>
          <w:spacing w:val="12"/>
        </w:rPr>
        <w:t xml:space="preserve">  </w:t>
      </w:r>
      <w:r>
        <w:rPr>
          <w:color w:val="353535"/>
        </w:rPr>
        <w:t>более</w:t>
      </w:r>
      <w:r>
        <w:rPr>
          <w:color w:val="353535"/>
          <w:spacing w:val="11"/>
        </w:rPr>
        <w:t xml:space="preserve">  </w:t>
      </w:r>
      <w:r>
        <w:rPr>
          <w:color w:val="353535"/>
        </w:rPr>
        <w:t>конкурентноспособны</w:t>
      </w:r>
      <w:r>
        <w:rPr>
          <w:color w:val="353535"/>
          <w:spacing w:val="-1"/>
        </w:rPr>
        <w:t>ми</w:t>
      </w:r>
      <w:r>
        <w:rPr>
          <w:color w:val="353535"/>
          <w:spacing w:val="11"/>
        </w:rPr>
        <w:t xml:space="preserve">  </w:t>
      </w:r>
      <w:r>
        <w:rPr>
          <w:color w:val="353535"/>
          <w:spacing w:val="-1"/>
        </w:rPr>
        <w:t>и</w:t>
      </w:r>
      <w:r>
        <w:rPr>
          <w:color w:val="353535"/>
          <w:spacing w:val="10"/>
        </w:rPr>
        <w:t xml:space="preserve">  </w:t>
      </w:r>
      <w:r>
        <w:rPr>
          <w:color w:val="353535"/>
          <w:spacing w:val="-1"/>
        </w:rPr>
        <w:t>эффективными</w:t>
      </w:r>
      <w:r>
        <w:rPr>
          <w:color w:val="353535"/>
          <w:spacing w:val="-41"/>
        </w:rPr>
        <w:t xml:space="preserve"> </w:t>
      </w:r>
      <w:r>
        <w:rPr>
          <w:color w:val="353535"/>
          <w:spacing w:val="-1"/>
        </w:rPr>
        <w:t>.</w:t>
      </w:r>
      <w:r>
        <w:rPr>
          <w:color w:val="353535"/>
          <w:spacing w:val="12"/>
        </w:rPr>
        <w:t xml:space="preserve">  </w:t>
      </w:r>
      <w:r>
        <w:rPr>
          <w:color w:val="353535"/>
          <w:spacing w:val="-1"/>
        </w:rPr>
        <w:t>Развитие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инновационных компетенций работников осуществляется с помощью внутрифирменных</w:t>
      </w:r>
      <w:r>
        <w:rPr>
          <w:color w:val="353535"/>
          <w:spacing w:val="5"/>
        </w:rPr>
        <w:t xml:space="preserve"> </w:t>
      </w:r>
      <w:r>
        <w:rPr>
          <w:color w:val="353535"/>
        </w:rPr>
        <w:t>программ обучения и разв</w:t>
      </w:r>
      <w:r>
        <w:rPr>
          <w:color w:val="353535"/>
          <w:spacing w:val="-1"/>
        </w:rPr>
        <w:t>ития</w:t>
      </w:r>
      <w:r>
        <w:rPr>
          <w:color w:val="353535"/>
          <w:spacing w:val="-43"/>
        </w:rPr>
        <w:t xml:space="preserve"> </w:t>
      </w:r>
      <w:r>
        <w:rPr>
          <w:color w:val="353535"/>
          <w:spacing w:val="-1"/>
        </w:rPr>
        <w:t>.</w:t>
      </w:r>
    </w:p>
    <w:p w14:paraId="38691031">
      <w:pPr>
        <w:pStyle w:val="2"/>
        <w:spacing w:before="59" w:line="235" w:lineRule="auto"/>
        <w:ind w:left="11" w:right="48" w:firstLine="401"/>
      </w:pPr>
      <w:r>
        <w:rPr>
          <w:color w:val="353535"/>
          <w:spacing w:val="-1"/>
        </w:rPr>
        <w:t>Студентами</w:t>
      </w:r>
      <w:r>
        <w:rPr>
          <w:color w:val="353535"/>
          <w:spacing w:val="16"/>
        </w:rPr>
        <w:t xml:space="preserve">   </w:t>
      </w:r>
      <w:r>
        <w:rPr>
          <w:color w:val="353535"/>
          <w:spacing w:val="-1"/>
        </w:rPr>
        <w:t>программы</w:t>
      </w:r>
      <w:r>
        <w:rPr>
          <w:color w:val="353535"/>
          <w:spacing w:val="17"/>
          <w:w w:val="101"/>
        </w:rPr>
        <w:t xml:space="preserve">   </w:t>
      </w:r>
      <w:r>
        <w:rPr>
          <w:color w:val="353535"/>
          <w:spacing w:val="-1"/>
        </w:rPr>
        <w:t>бакалавриата</w:t>
      </w:r>
      <w:r>
        <w:rPr>
          <w:color w:val="353535"/>
          <w:spacing w:val="18"/>
        </w:rPr>
        <w:t xml:space="preserve">   </w:t>
      </w:r>
      <w:r>
        <w:rPr>
          <w:color w:val="353535"/>
          <w:spacing w:val="-1"/>
        </w:rPr>
        <w:t>факультета</w:t>
      </w:r>
      <w:r>
        <w:rPr>
          <w:color w:val="353535"/>
          <w:spacing w:val="16"/>
          <w:w w:val="101"/>
        </w:rPr>
        <w:t xml:space="preserve">   </w:t>
      </w:r>
      <w:r>
        <w:rPr>
          <w:color w:val="353535"/>
          <w:spacing w:val="-1"/>
        </w:rPr>
        <w:t>управления</w:t>
      </w:r>
      <w:r>
        <w:rPr>
          <w:color w:val="353535"/>
          <w:spacing w:val="16"/>
        </w:rPr>
        <w:t xml:space="preserve">   </w:t>
      </w:r>
      <w:r>
        <w:rPr>
          <w:color w:val="353535"/>
          <w:spacing w:val="-1"/>
        </w:rPr>
        <w:t>М</w:t>
      </w:r>
      <w:r>
        <w:rPr>
          <w:color w:val="353535"/>
          <w:spacing w:val="-2"/>
        </w:rPr>
        <w:t>ГУ-ППИ</w:t>
      </w:r>
      <w:r>
        <w:rPr>
          <w:color w:val="353535"/>
          <w:spacing w:val="18"/>
        </w:rPr>
        <w:t xml:space="preserve">   </w:t>
      </w:r>
      <w:r>
        <w:rPr>
          <w:color w:val="353535"/>
          <w:spacing w:val="-2"/>
        </w:rPr>
        <w:t>(г</w:t>
      </w:r>
      <w:r>
        <w:rPr>
          <w:color w:val="353535"/>
          <w:spacing w:val="-42"/>
        </w:rPr>
        <w:t xml:space="preserve"> </w:t>
      </w:r>
      <w:r>
        <w:rPr>
          <w:color w:val="353535"/>
          <w:spacing w:val="-2"/>
        </w:rPr>
        <w:t>.</w:t>
      </w:r>
      <w:r>
        <w:rPr>
          <w:color w:val="353535"/>
        </w:rPr>
        <w:t xml:space="preserve"> </w:t>
      </w:r>
      <w:r>
        <w:rPr>
          <w:color w:val="353535"/>
        </w:rPr>
        <w:t>Шэньчжэнь,</w:t>
      </w:r>
      <w:r>
        <w:rPr>
          <w:color w:val="353535"/>
          <w:spacing w:val="16"/>
          <w:w w:val="101"/>
        </w:rPr>
        <w:t xml:space="preserve">  </w:t>
      </w:r>
      <w:r>
        <w:rPr>
          <w:color w:val="353535"/>
        </w:rPr>
        <w:t>КНР)</w:t>
      </w:r>
      <w:r>
        <w:rPr>
          <w:color w:val="353535"/>
          <w:spacing w:val="16"/>
          <w:w w:val="101"/>
        </w:rPr>
        <w:t xml:space="preserve">  </w:t>
      </w:r>
      <w:r>
        <w:rPr>
          <w:color w:val="353535"/>
        </w:rPr>
        <w:t>в</w:t>
      </w:r>
      <w:r>
        <w:rPr>
          <w:color w:val="353535"/>
          <w:spacing w:val="15"/>
          <w:w w:val="101"/>
        </w:rPr>
        <w:t xml:space="preserve">  </w:t>
      </w:r>
      <w:r>
        <w:rPr>
          <w:color w:val="353535"/>
        </w:rPr>
        <w:t>2024-2025</w:t>
      </w:r>
      <w:r>
        <w:rPr>
          <w:color w:val="353535"/>
          <w:spacing w:val="16"/>
        </w:rPr>
        <w:t xml:space="preserve">  </w:t>
      </w:r>
      <w:r>
        <w:rPr>
          <w:color w:val="353535"/>
        </w:rPr>
        <w:t>гг  реализ</w:t>
      </w:r>
      <w:r>
        <w:rPr>
          <w:color w:val="353535"/>
          <w:spacing w:val="-1"/>
        </w:rPr>
        <w:t>уется   исследование,</w:t>
      </w:r>
      <w:r>
        <w:rPr>
          <w:color w:val="353535"/>
          <w:spacing w:val="17"/>
        </w:rPr>
        <w:t xml:space="preserve">  </w:t>
      </w:r>
      <w:r>
        <w:rPr>
          <w:color w:val="353535"/>
          <w:spacing w:val="-1"/>
        </w:rPr>
        <w:t>посвященное</w:t>
      </w:r>
      <w:r>
        <w:rPr>
          <w:color w:val="353535"/>
          <w:spacing w:val="18"/>
        </w:rPr>
        <w:t xml:space="preserve">  </w:t>
      </w:r>
      <w:r>
        <w:rPr>
          <w:color w:val="353535"/>
          <w:spacing w:val="-1"/>
        </w:rPr>
        <w:t>анализу</w:t>
      </w:r>
      <w:r>
        <w:rPr>
          <w:color w:val="353535"/>
        </w:rPr>
        <w:t xml:space="preserve"> </w:t>
      </w:r>
      <w:r>
        <w:rPr>
          <w:color w:val="353535"/>
        </w:rPr>
        <w:t>методов</w:t>
      </w:r>
      <w:r>
        <w:rPr>
          <w:color w:val="353535"/>
          <w:spacing w:val="59"/>
        </w:rPr>
        <w:t xml:space="preserve"> </w:t>
      </w:r>
      <w:r>
        <w:rPr>
          <w:color w:val="353535"/>
        </w:rPr>
        <w:t>развития  инновационных  компетенций  работников</w:t>
      </w:r>
      <w:r>
        <w:rPr>
          <w:color w:val="353535"/>
          <w:spacing w:val="-44"/>
        </w:rPr>
        <w:t xml:space="preserve"> </w:t>
      </w:r>
      <w:r>
        <w:rPr>
          <w:color w:val="353535"/>
        </w:rPr>
        <w:t xml:space="preserve">, </w:t>
      </w:r>
      <w:r>
        <w:rPr>
          <w:color w:val="353535"/>
          <w:spacing w:val="-1"/>
        </w:rPr>
        <w:t xml:space="preserve"> реализуемых  в  практике</w:t>
      </w:r>
      <w:r>
        <w:rPr>
          <w:color w:val="353535"/>
        </w:rPr>
        <w:t xml:space="preserve"> </w:t>
      </w:r>
      <w:r>
        <w:rPr>
          <w:color w:val="353535"/>
        </w:rPr>
        <w:t>кадровой</w:t>
      </w:r>
      <w:r>
        <w:rPr>
          <w:color w:val="353535"/>
          <w:spacing w:val="18"/>
        </w:rPr>
        <w:t xml:space="preserve"> </w:t>
      </w:r>
      <w:r>
        <w:rPr>
          <w:color w:val="353535"/>
        </w:rPr>
        <w:t>политике</w:t>
      </w:r>
      <w:r>
        <w:rPr>
          <w:color w:val="353535"/>
          <w:spacing w:val="20"/>
          <w:w w:val="101"/>
        </w:rPr>
        <w:t xml:space="preserve"> </w:t>
      </w:r>
      <w:r>
        <w:rPr>
          <w:color w:val="353535"/>
        </w:rPr>
        <w:t>современными</w:t>
      </w:r>
      <w:r>
        <w:rPr>
          <w:color w:val="353535"/>
          <w:spacing w:val="18"/>
          <w:w w:val="101"/>
        </w:rPr>
        <w:t xml:space="preserve"> </w:t>
      </w:r>
      <w:r>
        <w:rPr>
          <w:color w:val="353535"/>
        </w:rPr>
        <w:t>кру</w:t>
      </w:r>
      <w:r>
        <w:rPr>
          <w:color w:val="353535"/>
          <w:spacing w:val="-1"/>
        </w:rPr>
        <w:t>пными</w:t>
      </w:r>
      <w:r>
        <w:rPr>
          <w:color w:val="353535"/>
          <w:spacing w:val="15"/>
          <w:w w:val="101"/>
        </w:rPr>
        <w:t xml:space="preserve"> </w:t>
      </w:r>
      <w:r>
        <w:rPr>
          <w:color w:val="353535"/>
          <w:spacing w:val="-1"/>
        </w:rPr>
        <w:t>российскими,</w:t>
      </w:r>
      <w:r>
        <w:rPr>
          <w:color w:val="353535"/>
          <w:spacing w:val="17"/>
        </w:rPr>
        <w:t xml:space="preserve"> </w:t>
      </w:r>
      <w:r>
        <w:rPr>
          <w:color w:val="353535"/>
          <w:spacing w:val="-1"/>
        </w:rPr>
        <w:t>китайскими,</w:t>
      </w:r>
      <w:r>
        <w:rPr>
          <w:color w:val="353535"/>
          <w:spacing w:val="20"/>
        </w:rPr>
        <w:t xml:space="preserve"> </w:t>
      </w:r>
      <w:r>
        <w:rPr>
          <w:color w:val="353535"/>
          <w:spacing w:val="-1"/>
        </w:rPr>
        <w:t>американскими</w:t>
      </w:r>
      <w:r>
        <w:rPr>
          <w:color w:val="353535"/>
        </w:rPr>
        <w:t xml:space="preserve"> </w:t>
      </w:r>
      <w:r>
        <w:rPr>
          <w:color w:val="353535"/>
        </w:rPr>
        <w:t>и  европейскими  компаниями</w:t>
      </w:r>
      <w:r>
        <w:rPr>
          <w:color w:val="353535"/>
          <w:spacing w:val="-42"/>
        </w:rPr>
        <w:t xml:space="preserve"> </w:t>
      </w:r>
      <w:r>
        <w:rPr>
          <w:color w:val="353535"/>
        </w:rPr>
        <w:t>.  На  момент</w:t>
      </w:r>
      <w:r>
        <w:rPr>
          <w:color w:val="353535"/>
          <w:spacing w:val="6"/>
        </w:rPr>
        <w:t xml:space="preserve">  </w:t>
      </w:r>
      <w:r>
        <w:rPr>
          <w:color w:val="353535"/>
        </w:rPr>
        <w:t>подготовки</w:t>
      </w:r>
      <w:r>
        <w:rPr>
          <w:color w:val="353535"/>
          <w:spacing w:val="6"/>
        </w:rPr>
        <w:t xml:space="preserve">  </w:t>
      </w:r>
      <w:r>
        <w:rPr>
          <w:color w:val="353535"/>
        </w:rPr>
        <w:t>публикации</w:t>
      </w:r>
      <w:r>
        <w:rPr>
          <w:color w:val="353535"/>
          <w:spacing w:val="5"/>
        </w:rPr>
        <w:t xml:space="preserve">  </w:t>
      </w:r>
      <w:r>
        <w:rPr>
          <w:color w:val="353535"/>
        </w:rPr>
        <w:t>ис</w:t>
      </w:r>
      <w:r>
        <w:rPr>
          <w:color w:val="353535"/>
          <w:spacing w:val="-1"/>
        </w:rPr>
        <w:t>следовательской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группой</w:t>
      </w:r>
      <w:r>
        <w:rPr>
          <w:color w:val="353535"/>
          <w:spacing w:val="58"/>
          <w:w w:val="101"/>
        </w:rPr>
        <w:t xml:space="preserve"> </w:t>
      </w:r>
      <w:r>
        <w:rPr>
          <w:color w:val="353535"/>
        </w:rPr>
        <w:t>завершен</w:t>
      </w:r>
      <w:r>
        <w:rPr>
          <w:color w:val="353535"/>
          <w:spacing w:val="59"/>
        </w:rPr>
        <w:t xml:space="preserve"> </w:t>
      </w:r>
      <w:r>
        <w:rPr>
          <w:color w:val="353535"/>
        </w:rPr>
        <w:t>этап  исследования  методов</w:t>
      </w:r>
      <w:r>
        <w:rPr>
          <w:color w:val="353535"/>
          <w:spacing w:val="54"/>
        </w:rPr>
        <w:t xml:space="preserve"> </w:t>
      </w:r>
      <w:r>
        <w:rPr>
          <w:color w:val="353535"/>
        </w:rPr>
        <w:t>разв</w:t>
      </w:r>
      <w:r>
        <w:rPr>
          <w:color w:val="353535"/>
          <w:spacing w:val="-1"/>
        </w:rPr>
        <w:t>ития  инновационных  компетенций</w:t>
      </w:r>
      <w:r>
        <w:rPr>
          <w:color w:val="353535"/>
        </w:rPr>
        <w:t xml:space="preserve"> </w:t>
      </w:r>
      <w:r>
        <w:rPr>
          <w:color w:val="353535"/>
          <w:spacing w:val="-1"/>
        </w:rPr>
        <w:t>персонала</w:t>
      </w:r>
      <w:r>
        <w:rPr>
          <w:color w:val="353535"/>
          <w:spacing w:val="18"/>
        </w:rPr>
        <w:t xml:space="preserve">  </w:t>
      </w:r>
      <w:r>
        <w:rPr>
          <w:color w:val="353535"/>
          <w:spacing w:val="-1"/>
        </w:rPr>
        <w:t>ряда</w:t>
      </w:r>
      <w:r>
        <w:rPr>
          <w:color w:val="353535"/>
          <w:spacing w:val="22"/>
        </w:rPr>
        <w:t xml:space="preserve">  </w:t>
      </w:r>
      <w:r>
        <w:rPr>
          <w:color w:val="353535"/>
          <w:spacing w:val="-1"/>
        </w:rPr>
        <w:t>ведущих</w:t>
      </w:r>
      <w:r>
        <w:rPr>
          <w:color w:val="353535"/>
          <w:spacing w:val="24"/>
        </w:rPr>
        <w:t xml:space="preserve">  </w:t>
      </w:r>
      <w:r>
        <w:rPr>
          <w:color w:val="353535"/>
          <w:spacing w:val="-1"/>
        </w:rPr>
        <w:t>американских</w:t>
      </w:r>
      <w:r>
        <w:rPr>
          <w:color w:val="353535"/>
          <w:spacing w:val="-43"/>
        </w:rPr>
        <w:t xml:space="preserve"> </w:t>
      </w:r>
      <w:r>
        <w:rPr>
          <w:color w:val="353535"/>
          <w:spacing w:val="-1"/>
        </w:rPr>
        <w:t>,</w:t>
      </w:r>
      <w:r>
        <w:rPr>
          <w:color w:val="353535"/>
          <w:spacing w:val="24"/>
        </w:rPr>
        <w:t xml:space="preserve">  </w:t>
      </w:r>
      <w:r>
        <w:rPr>
          <w:color w:val="353535"/>
          <w:spacing w:val="-1"/>
        </w:rPr>
        <w:t>европейских</w:t>
      </w:r>
      <w:r>
        <w:rPr>
          <w:color w:val="353535"/>
          <w:spacing w:val="23"/>
        </w:rPr>
        <w:t xml:space="preserve">  </w:t>
      </w:r>
      <w:r>
        <w:rPr>
          <w:color w:val="353535"/>
          <w:spacing w:val="-1"/>
        </w:rPr>
        <w:t>и</w:t>
      </w:r>
      <w:r>
        <w:rPr>
          <w:color w:val="353535"/>
          <w:spacing w:val="21"/>
          <w:w w:val="101"/>
        </w:rPr>
        <w:t xml:space="preserve">  </w:t>
      </w:r>
      <w:r>
        <w:rPr>
          <w:color w:val="353535"/>
          <w:spacing w:val="-1"/>
        </w:rPr>
        <w:t>кита</w:t>
      </w:r>
      <w:r>
        <w:rPr>
          <w:color w:val="353535"/>
          <w:spacing w:val="-2"/>
        </w:rPr>
        <w:t>йских</w:t>
      </w:r>
      <w:r>
        <w:rPr>
          <w:color w:val="353535"/>
          <w:spacing w:val="22"/>
          <w:w w:val="101"/>
        </w:rPr>
        <w:t xml:space="preserve">  </w:t>
      </w:r>
      <w:r>
        <w:rPr>
          <w:color w:val="353535"/>
          <w:spacing w:val="-2"/>
        </w:rPr>
        <w:t>предприятий</w:t>
      </w:r>
      <w:r>
        <w:rPr>
          <w:color w:val="353535"/>
          <w:spacing w:val="-42"/>
        </w:rPr>
        <w:t xml:space="preserve"> </w:t>
      </w:r>
      <w:r>
        <w:rPr>
          <w:color w:val="353535"/>
          <w:spacing w:val="-2"/>
        </w:rPr>
        <w:t>.</w:t>
      </w:r>
      <w:r>
        <w:rPr>
          <w:color w:val="353535"/>
          <w:spacing w:val="21"/>
        </w:rPr>
        <w:t xml:space="preserve">  </w:t>
      </w:r>
      <w:r>
        <w:rPr>
          <w:color w:val="353535"/>
          <w:spacing w:val="-2"/>
        </w:rPr>
        <w:t>В</w:t>
      </w:r>
      <w:r>
        <w:rPr>
          <w:color w:val="353535"/>
        </w:rPr>
        <w:t xml:space="preserve"> </w:t>
      </w:r>
      <w:r>
        <w:rPr>
          <w:color w:val="353535"/>
          <w:spacing w:val="-1"/>
        </w:rPr>
        <w:t>частности,</w:t>
      </w:r>
      <w:r>
        <w:rPr>
          <w:color w:val="353535"/>
          <w:spacing w:val="49"/>
          <w:w w:val="101"/>
        </w:rPr>
        <w:t xml:space="preserve"> </w:t>
      </w:r>
      <w:r>
        <w:rPr>
          <w:color w:val="353535"/>
          <w:spacing w:val="-1"/>
        </w:rPr>
        <w:t>проанализирован</w:t>
      </w:r>
      <w:r>
        <w:rPr>
          <w:color w:val="353535"/>
          <w:spacing w:val="47"/>
        </w:rPr>
        <w:t xml:space="preserve"> </w:t>
      </w:r>
      <w:r>
        <w:rPr>
          <w:color w:val="353535"/>
          <w:spacing w:val="-1"/>
        </w:rPr>
        <w:t>опыт</w:t>
      </w:r>
      <w:r>
        <w:rPr>
          <w:color w:val="353535"/>
          <w:spacing w:val="40"/>
        </w:rPr>
        <w:t xml:space="preserve"> </w:t>
      </w:r>
      <w:r>
        <w:rPr>
          <w:color w:val="353535"/>
          <w:spacing w:val="-1"/>
        </w:rPr>
        <w:t>таких</w:t>
      </w:r>
      <w:r>
        <w:rPr>
          <w:color w:val="353535"/>
          <w:spacing w:val="48"/>
          <w:w w:val="101"/>
        </w:rPr>
        <w:t xml:space="preserve"> </w:t>
      </w:r>
      <w:r>
        <w:rPr>
          <w:color w:val="353535"/>
          <w:spacing w:val="-1"/>
        </w:rPr>
        <w:t>организаций</w:t>
      </w:r>
      <w:r>
        <w:rPr>
          <w:color w:val="353535"/>
          <w:spacing w:val="44"/>
          <w:w w:val="101"/>
        </w:rPr>
        <w:t xml:space="preserve"> </w:t>
      </w:r>
      <w:r>
        <w:rPr>
          <w:color w:val="353535"/>
          <w:spacing w:val="-1"/>
        </w:rPr>
        <w:t>как</w:t>
      </w:r>
      <w:r>
        <w:rPr>
          <w:color w:val="353535"/>
          <w:spacing w:val="53"/>
        </w:rPr>
        <w:t xml:space="preserve"> </w:t>
      </w:r>
      <w:r>
        <w:rPr>
          <w:color w:val="353535"/>
          <w:spacing w:val="-1"/>
        </w:rPr>
        <w:t>Google,</w:t>
      </w:r>
      <w:r>
        <w:rPr>
          <w:color w:val="353535"/>
          <w:spacing w:val="40"/>
          <w:w w:val="101"/>
        </w:rPr>
        <w:t xml:space="preserve"> </w:t>
      </w:r>
      <w:r>
        <w:rPr>
          <w:color w:val="353535"/>
          <w:spacing w:val="-1"/>
        </w:rPr>
        <w:t>Apple</w:t>
      </w:r>
      <w:r>
        <w:rPr>
          <w:color w:val="353535"/>
          <w:spacing w:val="45"/>
          <w:w w:val="101"/>
        </w:rPr>
        <w:t xml:space="preserve"> </w:t>
      </w:r>
      <w:r>
        <w:rPr>
          <w:color w:val="353535"/>
          <w:spacing w:val="-1"/>
        </w:rPr>
        <w:t>Inc,</w:t>
      </w:r>
      <w:r>
        <w:rPr>
          <w:color w:val="353535"/>
          <w:spacing w:val="42"/>
        </w:rPr>
        <w:t xml:space="preserve"> </w:t>
      </w:r>
      <w:r>
        <w:rPr>
          <w:color w:val="353535"/>
          <w:spacing w:val="-1"/>
        </w:rPr>
        <w:t>Microsoft,</w:t>
      </w:r>
      <w:r>
        <w:rPr>
          <w:color w:val="353535"/>
        </w:rPr>
        <w:t xml:space="preserve"> </w:t>
      </w:r>
      <w:r>
        <w:rPr>
          <w:color w:val="353535"/>
        </w:rPr>
        <w:t>Tesla, Siemens (блок «американские</w:t>
      </w:r>
      <w:r>
        <w:rPr>
          <w:color w:val="353535"/>
          <w:spacing w:val="-1"/>
        </w:rPr>
        <w:t xml:space="preserve"> и европейские компании»), ByteDance, Xiaomi Group,</w:t>
      </w:r>
      <w:r>
        <w:rPr>
          <w:color w:val="353535"/>
        </w:rPr>
        <w:t xml:space="preserve"> </w:t>
      </w:r>
      <w:r>
        <w:rPr>
          <w:color w:val="353535"/>
        </w:rPr>
        <w:t>Baidu, Huawei, BYD (блок «китайские компании»).</w:t>
      </w:r>
    </w:p>
    <w:p w14:paraId="59052F23">
      <w:pPr>
        <w:pStyle w:val="2"/>
        <w:spacing w:before="57" w:line="215" w:lineRule="auto"/>
        <w:ind w:left="13" w:right="58" w:firstLine="394"/>
      </w:pPr>
      <w:r>
        <w:rPr>
          <w:color w:val="353535"/>
          <w:spacing w:val="-1"/>
        </w:rPr>
        <w:t>На</w:t>
      </w:r>
      <w:r>
        <w:rPr>
          <w:color w:val="353535"/>
          <w:spacing w:val="43"/>
        </w:rPr>
        <w:t xml:space="preserve"> </w:t>
      </w:r>
      <w:r>
        <w:rPr>
          <w:color w:val="353535"/>
          <w:spacing w:val="-1"/>
        </w:rPr>
        <w:t>первоначальной</w:t>
      </w:r>
      <w:r>
        <w:rPr>
          <w:color w:val="353535"/>
          <w:spacing w:val="32"/>
          <w:w w:val="101"/>
        </w:rPr>
        <w:t xml:space="preserve"> </w:t>
      </w:r>
      <w:r>
        <w:rPr>
          <w:color w:val="353535"/>
          <w:spacing w:val="-1"/>
        </w:rPr>
        <w:t>стадии</w:t>
      </w:r>
      <w:r>
        <w:rPr>
          <w:color w:val="353535"/>
          <w:spacing w:val="27"/>
          <w:w w:val="101"/>
        </w:rPr>
        <w:t xml:space="preserve"> </w:t>
      </w:r>
      <w:r>
        <w:rPr>
          <w:color w:val="353535"/>
          <w:spacing w:val="-1"/>
        </w:rPr>
        <w:t>проекта</w:t>
      </w:r>
      <w:r>
        <w:rPr>
          <w:color w:val="353535"/>
          <w:spacing w:val="32"/>
          <w:w w:val="101"/>
        </w:rPr>
        <w:t xml:space="preserve"> </w:t>
      </w:r>
      <w:r>
        <w:rPr>
          <w:color w:val="353535"/>
          <w:spacing w:val="-1"/>
        </w:rPr>
        <w:t>была</w:t>
      </w:r>
      <w:r>
        <w:rPr>
          <w:color w:val="353535"/>
          <w:spacing w:val="22"/>
          <w:w w:val="101"/>
        </w:rPr>
        <w:t xml:space="preserve"> </w:t>
      </w:r>
      <w:r>
        <w:rPr>
          <w:color w:val="353535"/>
          <w:spacing w:val="-1"/>
        </w:rPr>
        <w:t>реализована</w:t>
      </w:r>
      <w:r>
        <w:rPr>
          <w:color w:val="353535"/>
          <w:spacing w:val="31"/>
        </w:rPr>
        <w:t xml:space="preserve"> </w:t>
      </w:r>
      <w:r>
        <w:rPr>
          <w:color w:val="353535"/>
          <w:spacing w:val="-1"/>
        </w:rPr>
        <w:t>операционализация</w:t>
      </w:r>
      <w:r>
        <w:rPr>
          <w:color w:val="353535"/>
          <w:spacing w:val="31"/>
          <w:w w:val="101"/>
        </w:rPr>
        <w:t xml:space="preserve"> </w:t>
      </w:r>
      <w:r>
        <w:rPr>
          <w:color w:val="353535"/>
          <w:spacing w:val="-1"/>
        </w:rPr>
        <w:t>основных</w:t>
      </w:r>
      <w:r>
        <w:rPr>
          <w:color w:val="353535"/>
        </w:rPr>
        <w:t xml:space="preserve"> </w:t>
      </w:r>
      <w:r>
        <w:rPr>
          <w:color w:val="353535"/>
        </w:rPr>
        <w:t>используемых понятий – таких как «инновация» и «компетенции».</w:t>
      </w:r>
    </w:p>
    <w:p w14:paraId="5653C0FF">
      <w:pPr>
        <w:pStyle w:val="2"/>
        <w:spacing w:before="57" w:line="215" w:lineRule="auto"/>
        <w:ind w:left="16" w:firstLine="452"/>
      </w:pPr>
      <w:r>
        <w:rPr>
          <w:color w:val="353535"/>
        </w:rPr>
        <w:t>Было</w:t>
      </w:r>
      <w:r>
        <w:rPr>
          <w:color w:val="353535"/>
          <w:spacing w:val="18"/>
        </w:rPr>
        <w:t xml:space="preserve">  </w:t>
      </w:r>
      <w:r>
        <w:rPr>
          <w:color w:val="353535"/>
        </w:rPr>
        <w:t>установлено,</w:t>
      </w:r>
      <w:r>
        <w:rPr>
          <w:color w:val="353535"/>
          <w:spacing w:val="17"/>
          <w:w w:val="101"/>
        </w:rPr>
        <w:t xml:space="preserve">  </w:t>
      </w:r>
      <w:r>
        <w:rPr>
          <w:color w:val="353535"/>
        </w:rPr>
        <w:t>что</w:t>
      </w:r>
      <w:r>
        <w:rPr>
          <w:color w:val="353535"/>
          <w:spacing w:val="18"/>
          <w:w w:val="101"/>
        </w:rPr>
        <w:t xml:space="preserve">  </w:t>
      </w:r>
      <w:r>
        <w:rPr>
          <w:color w:val="353535"/>
        </w:rPr>
        <w:t>по</w:t>
      </w:r>
      <w:r>
        <w:rPr>
          <w:color w:val="353535"/>
          <w:spacing w:val="-1"/>
        </w:rPr>
        <w:t>нятие</w:t>
      </w:r>
      <w:r>
        <w:rPr>
          <w:color w:val="353535"/>
          <w:spacing w:val="21"/>
        </w:rPr>
        <w:t xml:space="preserve">  </w:t>
      </w:r>
      <w:r>
        <w:rPr>
          <w:color w:val="353535"/>
          <w:spacing w:val="-1"/>
        </w:rPr>
        <w:t>«инновация»  не   имеет</w:t>
      </w:r>
      <w:r>
        <w:rPr>
          <w:color w:val="353535"/>
          <w:spacing w:val="20"/>
        </w:rPr>
        <w:t xml:space="preserve">  </w:t>
      </w:r>
      <w:r>
        <w:rPr>
          <w:color w:val="353535"/>
          <w:spacing w:val="-1"/>
        </w:rPr>
        <w:t>единого</w:t>
      </w:r>
      <w:r>
        <w:rPr>
          <w:color w:val="353535"/>
          <w:spacing w:val="20"/>
        </w:rPr>
        <w:t xml:space="preserve">  </w:t>
      </w:r>
      <w:r>
        <w:rPr>
          <w:color w:val="353535"/>
          <w:spacing w:val="-1"/>
        </w:rPr>
        <w:t>сложившегося</w:t>
      </w:r>
      <w:r>
        <w:rPr>
          <w:color w:val="353535"/>
        </w:rPr>
        <w:t xml:space="preserve">  </w:t>
      </w:r>
      <w:r>
        <w:rPr>
          <w:color w:val="353535"/>
          <w:spacing w:val="-1"/>
        </w:rPr>
        <w:t>определения</w:t>
      </w:r>
      <w:r>
        <w:rPr>
          <w:color w:val="353535"/>
          <w:spacing w:val="-43"/>
        </w:rPr>
        <w:t xml:space="preserve"> </w:t>
      </w:r>
      <w:r>
        <w:rPr>
          <w:color w:val="353535"/>
          <w:spacing w:val="-1"/>
        </w:rPr>
        <w:t xml:space="preserve">. Его часто ассоциируют со </w:t>
      </w:r>
      <w:r>
        <w:rPr>
          <w:color w:val="353535"/>
          <w:spacing w:val="-2"/>
        </w:rPr>
        <w:t>словами «новые», «нестандартные», «передовые»</w:t>
      </w:r>
      <w:r>
        <w:rPr>
          <w:color w:val="353535"/>
          <w:spacing w:val="-48"/>
        </w:rPr>
        <w:t xml:space="preserve"> </w:t>
      </w:r>
      <w:r>
        <w:rPr>
          <w:color w:val="353535"/>
          <w:spacing w:val="-2"/>
        </w:rPr>
        <w:t>.</w:t>
      </w:r>
    </w:p>
    <w:p w14:paraId="166B846A">
      <w:pPr>
        <w:spacing w:line="215" w:lineRule="auto"/>
        <w:sectPr>
          <w:pgSz w:w="11907" w:h="16839"/>
          <w:pgMar w:top="1148" w:right="1307" w:bottom="0" w:left="1353" w:header="0" w:footer="0" w:gutter="0"/>
        </w:sectPr>
      </w:pPr>
    </w:p>
    <w:p w14:paraId="1D3561B8">
      <w:pPr>
        <w:pStyle w:val="2"/>
        <w:spacing w:before="42" w:line="234" w:lineRule="auto"/>
        <w:ind w:left="4" w:right="57"/>
        <w:jc w:val="both"/>
      </w:pPr>
      <w:r>
        <w:rPr>
          <w:color w:val="353535"/>
        </w:rPr>
        <w:t>Кроме    того,    отмечается,    что    инновации    должны    соответство</w:t>
      </w:r>
      <w:r>
        <w:rPr>
          <w:color w:val="353535"/>
          <w:spacing w:val="-1"/>
        </w:rPr>
        <w:t>вать    актуальным</w:t>
      </w:r>
      <w:r>
        <w:rPr>
          <w:color w:val="353535"/>
        </w:rPr>
        <w:t xml:space="preserve"> </w:t>
      </w:r>
      <w:r>
        <w:rPr>
          <w:color w:val="353535"/>
          <w:spacing w:val="-1"/>
        </w:rPr>
        <w:t>потребностям  общества,</w:t>
      </w:r>
      <w:r>
        <w:rPr>
          <w:color w:val="353535"/>
          <w:spacing w:val="74"/>
        </w:rPr>
        <w:t xml:space="preserve"> </w:t>
      </w:r>
      <w:r>
        <w:rPr>
          <w:color w:val="353535"/>
          <w:spacing w:val="-1"/>
        </w:rPr>
        <w:t>экономики,  отдельной  организации</w:t>
      </w:r>
      <w:r>
        <w:rPr>
          <w:color w:val="353535"/>
          <w:spacing w:val="-42"/>
        </w:rPr>
        <w:t xml:space="preserve"> </w:t>
      </w:r>
      <w:r>
        <w:rPr>
          <w:color w:val="353535"/>
          <w:spacing w:val="-1"/>
        </w:rPr>
        <w:t>,  быть  направленными  на</w:t>
      </w:r>
      <w:r>
        <w:rPr>
          <w:color w:val="353535"/>
        </w:rPr>
        <w:t xml:space="preserve"> </w:t>
      </w:r>
      <w:r>
        <w:rPr>
          <w:color w:val="353535"/>
        </w:rPr>
        <w:t>более</w:t>
      </w:r>
      <w:r>
        <w:rPr>
          <w:color w:val="353535"/>
          <w:spacing w:val="31"/>
        </w:rPr>
        <w:t xml:space="preserve"> </w:t>
      </w:r>
      <w:r>
        <w:rPr>
          <w:color w:val="353535"/>
        </w:rPr>
        <w:t>эффективное</w:t>
      </w:r>
      <w:r>
        <w:rPr>
          <w:color w:val="353535"/>
          <w:spacing w:val="30"/>
          <w:w w:val="101"/>
        </w:rPr>
        <w:t xml:space="preserve"> </w:t>
      </w:r>
      <w:r>
        <w:rPr>
          <w:color w:val="353535"/>
        </w:rPr>
        <w:t>достижение</w:t>
      </w:r>
      <w:r>
        <w:rPr>
          <w:color w:val="353535"/>
          <w:spacing w:val="33"/>
        </w:rPr>
        <w:t xml:space="preserve"> </w:t>
      </w:r>
      <w:r>
        <w:rPr>
          <w:color w:val="353535"/>
        </w:rPr>
        <w:t>поставленных</w:t>
      </w:r>
      <w:r>
        <w:rPr>
          <w:color w:val="353535"/>
          <w:spacing w:val="34"/>
        </w:rPr>
        <w:t xml:space="preserve"> </w:t>
      </w:r>
      <w:r>
        <w:rPr>
          <w:color w:val="353535"/>
        </w:rPr>
        <w:t>це</w:t>
      </w:r>
      <w:r>
        <w:rPr>
          <w:color w:val="353535"/>
          <w:spacing w:val="-1"/>
        </w:rPr>
        <w:t>лей,</w:t>
      </w:r>
      <w:r>
        <w:rPr>
          <w:color w:val="353535"/>
          <w:spacing w:val="36"/>
          <w:w w:val="101"/>
        </w:rPr>
        <w:t xml:space="preserve"> </w:t>
      </w:r>
      <w:r>
        <w:rPr>
          <w:color w:val="353535"/>
          <w:spacing w:val="-1"/>
        </w:rPr>
        <w:t>совершенствование</w:t>
      </w:r>
      <w:r>
        <w:rPr>
          <w:color w:val="353535"/>
          <w:spacing w:val="33"/>
        </w:rPr>
        <w:t xml:space="preserve"> </w:t>
      </w:r>
      <w:r>
        <w:rPr>
          <w:color w:val="353535"/>
          <w:spacing w:val="-1"/>
        </w:rPr>
        <w:t>продукта</w:t>
      </w:r>
      <w:r>
        <w:rPr>
          <w:color w:val="353535"/>
          <w:spacing w:val="35"/>
          <w:w w:val="101"/>
        </w:rPr>
        <w:t xml:space="preserve"> </w:t>
      </w:r>
      <w:r>
        <w:rPr>
          <w:color w:val="353535"/>
          <w:spacing w:val="-1"/>
        </w:rPr>
        <w:t>или</w:t>
      </w:r>
      <w:r>
        <w:rPr>
          <w:color w:val="353535"/>
        </w:rPr>
        <w:t xml:space="preserve"> </w:t>
      </w:r>
      <w:r>
        <w:rPr>
          <w:color w:val="353535"/>
          <w:spacing w:val="-1"/>
        </w:rPr>
        <w:t>процесс с точки зрения ресурсов и результато</w:t>
      </w:r>
      <w:r>
        <w:rPr>
          <w:color w:val="353535"/>
          <w:spacing w:val="-2"/>
        </w:rPr>
        <w:t>в</w:t>
      </w:r>
      <w:r>
        <w:rPr>
          <w:color w:val="353535"/>
          <w:spacing w:val="-43"/>
        </w:rPr>
        <w:t xml:space="preserve"> </w:t>
      </w:r>
      <w:r>
        <w:rPr>
          <w:color w:val="353535"/>
          <w:spacing w:val="-2"/>
        </w:rPr>
        <w:t>. Таким образом, можно сделать вывод, что</w:t>
      </w:r>
      <w:r>
        <w:rPr>
          <w:color w:val="353535"/>
        </w:rPr>
        <w:t xml:space="preserve"> </w:t>
      </w:r>
      <w:r>
        <w:rPr>
          <w:color w:val="353535"/>
          <w:spacing w:val="-1"/>
        </w:rPr>
        <w:t>инновации в широком смысле этого поняти</w:t>
      </w:r>
      <w:r>
        <w:rPr>
          <w:color w:val="353535"/>
          <w:spacing w:val="-2"/>
        </w:rPr>
        <w:t>я представляют собой новые подходы, модели,</w:t>
      </w:r>
      <w:r>
        <w:rPr>
          <w:color w:val="353535"/>
        </w:rPr>
        <w:t xml:space="preserve"> </w:t>
      </w:r>
      <w:r>
        <w:rPr>
          <w:color w:val="353535"/>
        </w:rPr>
        <w:t>способы,</w:t>
      </w:r>
      <w:r>
        <w:rPr>
          <w:color w:val="353535"/>
          <w:spacing w:val="17"/>
        </w:rPr>
        <w:t xml:space="preserve"> </w:t>
      </w:r>
      <w:r>
        <w:rPr>
          <w:color w:val="353535"/>
        </w:rPr>
        <w:t>методы,</w:t>
      </w:r>
      <w:r>
        <w:rPr>
          <w:color w:val="353535"/>
          <w:spacing w:val="16"/>
          <w:w w:val="101"/>
        </w:rPr>
        <w:t xml:space="preserve"> </w:t>
      </w:r>
      <w:r>
        <w:rPr>
          <w:color w:val="353535"/>
        </w:rPr>
        <w:t>продукты</w:t>
      </w:r>
      <w:r>
        <w:rPr>
          <w:color w:val="353535"/>
          <w:spacing w:val="19"/>
        </w:rPr>
        <w:t xml:space="preserve"> </w:t>
      </w:r>
      <w:r>
        <w:rPr>
          <w:color w:val="353535"/>
        </w:rPr>
        <w:t>и т.п</w:t>
      </w:r>
      <w:r>
        <w:rPr>
          <w:color w:val="353535"/>
          <w:spacing w:val="-41"/>
        </w:rPr>
        <w:t xml:space="preserve"> </w:t>
      </w:r>
      <w:r>
        <w:rPr>
          <w:color w:val="353535"/>
          <w:spacing w:val="-1"/>
        </w:rPr>
        <w:t>.,</w:t>
      </w:r>
      <w:r>
        <w:rPr>
          <w:color w:val="353535"/>
          <w:spacing w:val="17"/>
        </w:rPr>
        <w:t xml:space="preserve"> </w:t>
      </w:r>
      <w:r>
        <w:rPr>
          <w:color w:val="353535"/>
          <w:spacing w:val="-1"/>
        </w:rPr>
        <w:t>позволяющие</w:t>
      </w:r>
      <w:r>
        <w:rPr>
          <w:color w:val="353535"/>
          <w:spacing w:val="21"/>
        </w:rPr>
        <w:t xml:space="preserve"> </w:t>
      </w:r>
      <w:r>
        <w:rPr>
          <w:color w:val="353535"/>
          <w:spacing w:val="-1"/>
        </w:rPr>
        <w:t>получить</w:t>
      </w:r>
      <w:r>
        <w:rPr>
          <w:color w:val="353535"/>
          <w:spacing w:val="22"/>
          <w:w w:val="101"/>
        </w:rPr>
        <w:t xml:space="preserve"> </w:t>
      </w:r>
      <w:r>
        <w:rPr>
          <w:color w:val="353535"/>
          <w:spacing w:val="-1"/>
        </w:rPr>
        <w:t>более</w:t>
      </w:r>
      <w:r>
        <w:rPr>
          <w:color w:val="353535"/>
          <w:spacing w:val="15"/>
          <w:w w:val="101"/>
        </w:rPr>
        <w:t xml:space="preserve"> </w:t>
      </w:r>
      <w:r>
        <w:rPr>
          <w:color w:val="353535"/>
          <w:spacing w:val="-1"/>
        </w:rPr>
        <w:t>высокий результат</w:t>
      </w:r>
      <w:r>
        <w:rPr>
          <w:color w:val="353535"/>
          <w:spacing w:val="17"/>
          <w:w w:val="101"/>
        </w:rPr>
        <w:t xml:space="preserve"> </w:t>
      </w:r>
      <w:r>
        <w:rPr>
          <w:color w:val="353535"/>
          <w:spacing w:val="-1"/>
        </w:rPr>
        <w:t>или</w:t>
      </w:r>
      <w:r>
        <w:rPr>
          <w:color w:val="353535"/>
        </w:rPr>
        <w:t xml:space="preserve"> </w:t>
      </w:r>
      <w:r>
        <w:rPr>
          <w:color w:val="353535"/>
        </w:rPr>
        <w:t>более  эффективное  решение   опре</w:t>
      </w:r>
      <w:r>
        <w:rPr>
          <w:color w:val="353535"/>
          <w:spacing w:val="-1"/>
        </w:rPr>
        <w:t>деленной   проблемы</w:t>
      </w:r>
      <w:r>
        <w:rPr>
          <w:color w:val="353535"/>
          <w:spacing w:val="-39"/>
        </w:rPr>
        <w:t xml:space="preserve"> </w:t>
      </w:r>
      <w:r>
        <w:rPr>
          <w:color w:val="353535"/>
          <w:spacing w:val="-1"/>
        </w:rPr>
        <w:t>.</w:t>
      </w:r>
      <w:r>
        <w:rPr>
          <w:color w:val="353535"/>
          <w:spacing w:val="15"/>
        </w:rPr>
        <w:t xml:space="preserve">  </w:t>
      </w:r>
      <w:r>
        <w:rPr>
          <w:color w:val="353535"/>
          <w:spacing w:val="-1"/>
        </w:rPr>
        <w:t>Реализация  инноваций   часто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производится посредством современных технологических возм</w:t>
      </w:r>
      <w:r>
        <w:rPr>
          <w:color w:val="353535"/>
          <w:spacing w:val="-1"/>
        </w:rPr>
        <w:t>ожностей</w:t>
      </w:r>
      <w:r>
        <w:rPr>
          <w:color w:val="353535"/>
          <w:spacing w:val="-42"/>
        </w:rPr>
        <w:t xml:space="preserve"> </w:t>
      </w:r>
      <w:r>
        <w:rPr>
          <w:color w:val="353535"/>
          <w:spacing w:val="-1"/>
        </w:rPr>
        <w:t>.</w:t>
      </w:r>
    </w:p>
    <w:p w14:paraId="0718AD6A">
      <w:pPr>
        <w:pStyle w:val="2"/>
        <w:spacing w:before="57" w:line="233" w:lineRule="auto"/>
        <w:ind w:right="58" w:firstLine="400"/>
        <w:jc w:val="both"/>
      </w:pPr>
      <w:r>
        <w:rPr>
          <w:color w:val="353535"/>
          <w:spacing w:val="-1"/>
        </w:rPr>
        <w:t>Применительно</w:t>
      </w:r>
      <w:r>
        <w:rPr>
          <w:color w:val="353535"/>
          <w:spacing w:val="30"/>
          <w:w w:val="101"/>
        </w:rPr>
        <w:t xml:space="preserve">  </w:t>
      </w:r>
      <w:r>
        <w:rPr>
          <w:color w:val="353535"/>
          <w:spacing w:val="-1"/>
        </w:rPr>
        <w:t>к</w:t>
      </w:r>
      <w:r>
        <w:rPr>
          <w:color w:val="353535"/>
          <w:spacing w:val="26"/>
          <w:w w:val="101"/>
        </w:rPr>
        <w:t xml:space="preserve">  </w:t>
      </w:r>
      <w:r>
        <w:rPr>
          <w:color w:val="353535"/>
          <w:spacing w:val="-1"/>
        </w:rPr>
        <w:t>понятию   «компетенция»</w:t>
      </w:r>
      <w:r>
        <w:rPr>
          <w:color w:val="353535"/>
          <w:spacing w:val="26"/>
        </w:rPr>
        <w:t xml:space="preserve">  </w:t>
      </w:r>
      <w:r>
        <w:rPr>
          <w:color w:val="353535"/>
          <w:spacing w:val="-1"/>
        </w:rPr>
        <w:t>было   установлено,</w:t>
      </w:r>
      <w:r>
        <w:rPr>
          <w:color w:val="353535"/>
          <w:spacing w:val="27"/>
        </w:rPr>
        <w:t xml:space="preserve">  </w:t>
      </w:r>
      <w:r>
        <w:rPr>
          <w:color w:val="353535"/>
          <w:spacing w:val="-1"/>
        </w:rPr>
        <w:t>что</w:t>
      </w:r>
      <w:r>
        <w:rPr>
          <w:color w:val="353535"/>
          <w:spacing w:val="28"/>
        </w:rPr>
        <w:t xml:space="preserve">  </w:t>
      </w:r>
      <w:r>
        <w:rPr>
          <w:color w:val="353535"/>
          <w:spacing w:val="-1"/>
        </w:rPr>
        <w:t>оно</w:t>
      </w:r>
      <w:r>
        <w:rPr>
          <w:color w:val="353535"/>
          <w:spacing w:val="29"/>
        </w:rPr>
        <w:t xml:space="preserve">  </w:t>
      </w:r>
      <w:r>
        <w:rPr>
          <w:color w:val="353535"/>
          <w:spacing w:val="-1"/>
        </w:rPr>
        <w:t>может</w:t>
      </w:r>
      <w:r>
        <w:rPr>
          <w:color w:val="353535"/>
        </w:rPr>
        <w:t xml:space="preserve"> </w:t>
      </w:r>
      <w:r>
        <w:rPr>
          <w:color w:val="353535"/>
        </w:rPr>
        <w:t>рассматриваться в двух ракурсах — широком</w:t>
      </w:r>
      <w:r>
        <w:rPr>
          <w:color w:val="353535"/>
          <w:spacing w:val="9"/>
        </w:rPr>
        <w:t xml:space="preserve"> </w:t>
      </w:r>
      <w:r>
        <w:rPr>
          <w:color w:val="353535"/>
        </w:rPr>
        <w:t>и</w:t>
      </w:r>
      <w:r>
        <w:rPr>
          <w:color w:val="353535"/>
          <w:spacing w:val="12"/>
        </w:rPr>
        <w:t xml:space="preserve"> </w:t>
      </w:r>
      <w:r>
        <w:rPr>
          <w:color w:val="353535"/>
        </w:rPr>
        <w:t>узком</w:t>
      </w:r>
      <w:r>
        <w:rPr>
          <w:color w:val="353535"/>
          <w:spacing w:val="-44"/>
        </w:rPr>
        <w:t xml:space="preserve"> </w:t>
      </w:r>
      <w:r>
        <w:rPr>
          <w:color w:val="353535"/>
        </w:rPr>
        <w:t>.</w:t>
      </w:r>
      <w:r>
        <w:rPr>
          <w:color w:val="353535"/>
          <w:spacing w:val="16"/>
        </w:rPr>
        <w:t xml:space="preserve"> </w:t>
      </w:r>
      <w:r>
        <w:rPr>
          <w:color w:val="353535"/>
        </w:rPr>
        <w:t>С</w:t>
      </w:r>
      <w:r>
        <w:rPr>
          <w:color w:val="353535"/>
          <w:spacing w:val="13"/>
        </w:rPr>
        <w:t xml:space="preserve"> </w:t>
      </w:r>
      <w:r>
        <w:rPr>
          <w:color w:val="353535"/>
        </w:rPr>
        <w:t>широкой</w:t>
      </w:r>
      <w:r>
        <w:rPr>
          <w:color w:val="353535"/>
          <w:spacing w:val="13"/>
        </w:rPr>
        <w:t xml:space="preserve"> </w:t>
      </w:r>
      <w:r>
        <w:rPr>
          <w:color w:val="353535"/>
        </w:rPr>
        <w:t>поз</w:t>
      </w:r>
      <w:r>
        <w:rPr>
          <w:color w:val="353535"/>
          <w:spacing w:val="-1"/>
        </w:rPr>
        <w:t>иции</w:t>
      </w:r>
      <w:r>
        <w:rPr>
          <w:color w:val="353535"/>
          <w:spacing w:val="16"/>
          <w:w w:val="101"/>
        </w:rPr>
        <w:t xml:space="preserve"> </w:t>
      </w:r>
      <w:r>
        <w:rPr>
          <w:color w:val="353535"/>
          <w:spacing w:val="-1"/>
        </w:rPr>
        <w:t>компетенция</w:t>
      </w:r>
      <w:r>
        <w:rPr>
          <w:color w:val="353535"/>
        </w:rPr>
        <w:t xml:space="preserve"> </w:t>
      </w:r>
      <w:r>
        <w:rPr>
          <w:color w:val="353535"/>
        </w:rPr>
        <w:t>включает  в  себя  знания,  умения,  навыки,  личностные  характеристики  и</w:t>
      </w:r>
      <w:r>
        <w:rPr>
          <w:color w:val="353535"/>
          <w:spacing w:val="4"/>
        </w:rPr>
        <w:t xml:space="preserve">  </w:t>
      </w:r>
      <w:r>
        <w:rPr>
          <w:color w:val="353535"/>
        </w:rPr>
        <w:t>ценностные</w:t>
      </w:r>
      <w:r>
        <w:rPr>
          <w:color w:val="353535"/>
          <w:spacing w:val="1"/>
        </w:rPr>
        <w:t xml:space="preserve"> </w:t>
      </w:r>
      <w:r>
        <w:rPr>
          <w:color w:val="353535"/>
        </w:rPr>
        <w:t>установки  индивида  (работника).</w:t>
      </w:r>
      <w:r>
        <w:rPr>
          <w:color w:val="353535"/>
          <w:spacing w:val="14"/>
        </w:rPr>
        <w:t xml:space="preserve">  </w:t>
      </w:r>
      <w:r>
        <w:rPr>
          <w:color w:val="353535"/>
        </w:rPr>
        <w:t>В</w:t>
      </w:r>
      <w:r>
        <w:rPr>
          <w:color w:val="353535"/>
          <w:spacing w:val="7"/>
        </w:rPr>
        <w:t xml:space="preserve">  </w:t>
      </w:r>
      <w:r>
        <w:rPr>
          <w:color w:val="353535"/>
        </w:rPr>
        <w:t>рамках</w:t>
      </w:r>
      <w:r>
        <w:rPr>
          <w:color w:val="353535"/>
          <w:spacing w:val="11"/>
        </w:rPr>
        <w:t xml:space="preserve">  </w:t>
      </w:r>
      <w:r>
        <w:rPr>
          <w:color w:val="353535"/>
        </w:rPr>
        <w:t>узкого</w:t>
      </w:r>
      <w:r>
        <w:rPr>
          <w:color w:val="353535"/>
          <w:spacing w:val="11"/>
        </w:rPr>
        <w:t xml:space="preserve">  </w:t>
      </w:r>
      <w:r>
        <w:rPr>
          <w:color w:val="353535"/>
        </w:rPr>
        <w:t>подхода</w:t>
      </w:r>
      <w:r>
        <w:rPr>
          <w:color w:val="353535"/>
          <w:spacing w:val="11"/>
        </w:rPr>
        <w:t xml:space="preserve">  </w:t>
      </w:r>
      <w:r>
        <w:rPr>
          <w:color w:val="353535"/>
        </w:rPr>
        <w:t>понятие</w:t>
      </w:r>
      <w:r>
        <w:rPr>
          <w:color w:val="353535"/>
          <w:spacing w:val="14"/>
        </w:rPr>
        <w:t xml:space="preserve">  </w:t>
      </w:r>
      <w:r>
        <w:rPr>
          <w:color w:val="353535"/>
        </w:rPr>
        <w:t xml:space="preserve">«компетенция» </w:t>
      </w:r>
      <w:r>
        <w:rPr>
          <w:color w:val="353535"/>
        </w:rPr>
        <w:t>ограничивается тольк</w:t>
      </w:r>
      <w:r>
        <w:rPr>
          <w:color w:val="353535"/>
          <w:spacing w:val="-1"/>
        </w:rPr>
        <w:t>о знаниями, умениями и навыками персонала</w:t>
      </w:r>
      <w:r>
        <w:rPr>
          <w:color w:val="353535"/>
          <w:spacing w:val="20"/>
          <w:w w:val="101"/>
        </w:rPr>
        <w:t xml:space="preserve"> </w:t>
      </w:r>
      <w:r>
        <w:rPr>
          <w:color w:val="353535"/>
          <w:spacing w:val="-1"/>
        </w:rPr>
        <w:t>[2]. Более логичным и</w:t>
      </w:r>
      <w:r>
        <w:rPr>
          <w:color w:val="353535"/>
        </w:rPr>
        <w:t xml:space="preserve"> </w:t>
      </w:r>
      <w:r>
        <w:rPr>
          <w:color w:val="353535"/>
        </w:rPr>
        <w:t>обоснованным  использование  в  теории</w:t>
      </w:r>
      <w:r>
        <w:rPr>
          <w:color w:val="353535"/>
          <w:spacing w:val="15"/>
        </w:rPr>
        <w:t xml:space="preserve">  </w:t>
      </w:r>
      <w:r>
        <w:rPr>
          <w:color w:val="353535"/>
        </w:rPr>
        <w:t>и</w:t>
      </w:r>
      <w:r>
        <w:rPr>
          <w:color w:val="353535"/>
          <w:spacing w:val="9"/>
        </w:rPr>
        <w:t xml:space="preserve">  </w:t>
      </w:r>
      <w:r>
        <w:rPr>
          <w:color w:val="353535"/>
        </w:rPr>
        <w:t>практике</w:t>
      </w:r>
      <w:r>
        <w:rPr>
          <w:color w:val="353535"/>
          <w:spacing w:val="11"/>
        </w:rPr>
        <w:t xml:space="preserve">  </w:t>
      </w:r>
      <w:r>
        <w:rPr>
          <w:color w:val="353535"/>
        </w:rPr>
        <w:t>управления</w:t>
      </w:r>
      <w:r>
        <w:rPr>
          <w:color w:val="353535"/>
          <w:spacing w:val="9"/>
        </w:rPr>
        <w:t xml:space="preserve">  </w:t>
      </w:r>
      <w:r>
        <w:rPr>
          <w:color w:val="353535"/>
        </w:rPr>
        <w:t>персоналом</w:t>
      </w:r>
      <w:r>
        <w:rPr>
          <w:color w:val="353535"/>
          <w:spacing w:val="10"/>
        </w:rPr>
        <w:t xml:space="preserve">  </w:t>
      </w:r>
      <w:r>
        <w:rPr>
          <w:color w:val="353535"/>
        </w:rPr>
        <w:t xml:space="preserve">понятия </w:t>
      </w:r>
      <w:r>
        <w:rPr>
          <w:color w:val="353535"/>
        </w:rPr>
        <w:t>«компетенция» в его широком значен</w:t>
      </w:r>
      <w:r>
        <w:rPr>
          <w:color w:val="353535"/>
          <w:spacing w:val="-1"/>
        </w:rPr>
        <w:t>ии</w:t>
      </w:r>
      <w:r>
        <w:rPr>
          <w:color w:val="353535"/>
          <w:spacing w:val="-38"/>
        </w:rPr>
        <w:t xml:space="preserve"> </w:t>
      </w:r>
      <w:r>
        <w:rPr>
          <w:color w:val="353535"/>
          <w:spacing w:val="-1"/>
        </w:rPr>
        <w:t>.</w:t>
      </w:r>
    </w:p>
    <w:p w14:paraId="235F3919">
      <w:pPr>
        <w:pStyle w:val="2"/>
        <w:spacing w:before="57" w:line="230" w:lineRule="auto"/>
        <w:ind w:left="1" w:firstLine="398"/>
        <w:jc w:val="both"/>
      </w:pPr>
      <w:r>
        <w:rPr>
          <w:color w:val="353535"/>
        </w:rPr>
        <w:t>В  настоящее  время  в  науке  существуют</w:t>
      </w:r>
      <w:r>
        <w:rPr>
          <w:color w:val="353535"/>
          <w:spacing w:val="5"/>
        </w:rPr>
        <w:t xml:space="preserve">  </w:t>
      </w:r>
      <w:r>
        <w:rPr>
          <w:color w:val="353535"/>
        </w:rPr>
        <w:t>различные</w:t>
      </w:r>
      <w:r>
        <w:rPr>
          <w:color w:val="353535"/>
          <w:spacing w:val="4"/>
        </w:rPr>
        <w:t xml:space="preserve">  </w:t>
      </w:r>
      <w:r>
        <w:rPr>
          <w:color w:val="353535"/>
        </w:rPr>
        <w:t>классификации</w:t>
      </w:r>
      <w:r>
        <w:rPr>
          <w:color w:val="353535"/>
          <w:spacing w:val="6"/>
        </w:rPr>
        <w:t xml:space="preserve">  </w:t>
      </w:r>
      <w:r>
        <w:rPr>
          <w:color w:val="353535"/>
        </w:rPr>
        <w:t xml:space="preserve">компетенций  </w:t>
      </w:r>
      <w:r>
        <w:rPr>
          <w:color w:val="353535"/>
        </w:rPr>
        <w:t>персонала. Например, выделяются</w:t>
      </w:r>
      <w:r>
        <w:rPr>
          <w:color w:val="353535"/>
          <w:spacing w:val="-1"/>
        </w:rPr>
        <w:t xml:space="preserve"> пять кластеров компетенций: личностные, социальные,</w:t>
      </w:r>
      <w:r>
        <w:rPr>
          <w:color w:val="353535"/>
        </w:rPr>
        <w:t xml:space="preserve"> </w:t>
      </w:r>
      <w:r>
        <w:rPr>
          <w:color w:val="353535"/>
        </w:rPr>
        <w:t>технические,    организационные    и     административные     [1].    Встречается    дел</w:t>
      </w:r>
      <w:r>
        <w:rPr>
          <w:color w:val="353535"/>
          <w:spacing w:val="-1"/>
        </w:rPr>
        <w:t>ение</w:t>
      </w:r>
      <w:r>
        <w:rPr>
          <w:color w:val="353535"/>
        </w:rPr>
        <w:t xml:space="preserve">  </w:t>
      </w:r>
      <w:r>
        <w:rPr>
          <w:color w:val="353535"/>
        </w:rPr>
        <w:t>компетенций  работников  на  базовые</w:t>
      </w:r>
      <w:r>
        <w:rPr>
          <w:color w:val="353535"/>
          <w:spacing w:val="9"/>
        </w:rPr>
        <w:t xml:space="preserve">  </w:t>
      </w:r>
      <w:r>
        <w:rPr>
          <w:color w:val="353535"/>
        </w:rPr>
        <w:t>и</w:t>
      </w:r>
      <w:r>
        <w:rPr>
          <w:color w:val="353535"/>
          <w:spacing w:val="13"/>
        </w:rPr>
        <w:t xml:space="preserve">  </w:t>
      </w:r>
      <w:r>
        <w:rPr>
          <w:color w:val="353535"/>
        </w:rPr>
        <w:t>функциональные</w:t>
      </w:r>
      <w:r>
        <w:rPr>
          <w:color w:val="353535"/>
          <w:spacing w:val="-42"/>
        </w:rPr>
        <w:t xml:space="preserve"> </w:t>
      </w:r>
      <w:r>
        <w:rPr>
          <w:color w:val="353535"/>
        </w:rPr>
        <w:t>,</w:t>
      </w:r>
      <w:r>
        <w:rPr>
          <w:color w:val="353535"/>
          <w:spacing w:val="10"/>
        </w:rPr>
        <w:t xml:space="preserve">  </w:t>
      </w:r>
      <w:r>
        <w:rPr>
          <w:color w:val="353535"/>
        </w:rPr>
        <w:t>в</w:t>
      </w:r>
      <w:r>
        <w:rPr>
          <w:color w:val="353535"/>
          <w:spacing w:val="9"/>
        </w:rPr>
        <w:t xml:space="preserve">  </w:t>
      </w:r>
      <w:r>
        <w:rPr>
          <w:color w:val="353535"/>
        </w:rPr>
        <w:t>которой</w:t>
      </w:r>
      <w:r>
        <w:rPr>
          <w:color w:val="353535"/>
          <w:spacing w:val="10"/>
        </w:rPr>
        <w:t xml:space="preserve">  </w:t>
      </w:r>
      <w:r>
        <w:rPr>
          <w:color w:val="353535"/>
        </w:rPr>
        <w:t>инновацио</w:t>
      </w:r>
      <w:r>
        <w:rPr>
          <w:color w:val="353535"/>
          <w:spacing w:val="-1"/>
        </w:rPr>
        <w:t>нные</w:t>
      </w:r>
      <w:r>
        <w:rPr>
          <w:color w:val="353535"/>
        </w:rPr>
        <w:t xml:space="preserve">  </w:t>
      </w:r>
      <w:r>
        <w:rPr>
          <w:color w:val="353535"/>
        </w:rPr>
        <w:t>компетенции представлены как подвид функциональн</w:t>
      </w:r>
      <w:r>
        <w:rPr>
          <w:color w:val="353535"/>
          <w:spacing w:val="-1"/>
        </w:rPr>
        <w:t>ых</w:t>
      </w:r>
      <w:r>
        <w:rPr>
          <w:color w:val="353535"/>
          <w:spacing w:val="24"/>
          <w:w w:val="101"/>
        </w:rPr>
        <w:t xml:space="preserve"> </w:t>
      </w:r>
      <w:r>
        <w:rPr>
          <w:color w:val="353535"/>
          <w:spacing w:val="-1"/>
        </w:rPr>
        <w:t>[3].</w:t>
      </w:r>
    </w:p>
    <w:p w14:paraId="35BDB125">
      <w:pPr>
        <w:pStyle w:val="2"/>
        <w:spacing w:before="58" w:line="215" w:lineRule="auto"/>
        <w:ind w:left="5" w:right="62" w:firstLine="394"/>
      </w:pP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41"/>
        </w:rPr>
        <w:t xml:space="preserve"> </w:t>
      </w:r>
      <w:r>
        <w:t>заявленного</w:t>
      </w:r>
      <w:r>
        <w:rPr>
          <w:spacing w:val="41"/>
        </w:rPr>
        <w:t xml:space="preserve"> </w:t>
      </w:r>
      <w:r>
        <w:t>иссл</w:t>
      </w:r>
      <w:r>
        <w:rPr>
          <w:spacing w:val="-1"/>
        </w:rPr>
        <w:t>едовательского</w:t>
      </w:r>
      <w:r>
        <w:rPr>
          <w:spacing w:val="41"/>
        </w:rPr>
        <w:t xml:space="preserve"> </w:t>
      </w:r>
      <w:r>
        <w:rPr>
          <w:spacing w:val="-1"/>
        </w:rPr>
        <w:t>проекта</w:t>
      </w:r>
      <w:r>
        <w:rPr>
          <w:spacing w:val="43"/>
          <w:w w:val="101"/>
        </w:rPr>
        <w:t xml:space="preserve"> </w:t>
      </w:r>
      <w:r>
        <w:rPr>
          <w:spacing w:val="-1"/>
        </w:rPr>
        <w:t>за</w:t>
      </w:r>
      <w:r>
        <w:rPr>
          <w:spacing w:val="43"/>
        </w:rPr>
        <w:t xml:space="preserve"> </w:t>
      </w:r>
      <w:r>
        <w:rPr>
          <w:spacing w:val="-1"/>
        </w:rPr>
        <w:t>основу</w:t>
      </w:r>
      <w:r>
        <w:rPr>
          <w:spacing w:val="41"/>
          <w:w w:val="101"/>
        </w:rPr>
        <w:t xml:space="preserve"> </w:t>
      </w:r>
      <w:r>
        <w:rPr>
          <w:spacing w:val="-1"/>
        </w:rPr>
        <w:t>была</w:t>
      </w:r>
      <w:r>
        <w:rPr>
          <w:spacing w:val="42"/>
          <w:w w:val="101"/>
        </w:rPr>
        <w:t xml:space="preserve"> </w:t>
      </w:r>
      <w:r>
        <w:rPr>
          <w:spacing w:val="-1"/>
        </w:rPr>
        <w:t>взята</w:t>
      </w:r>
      <w:r>
        <w:rPr>
          <w:spacing w:val="42"/>
        </w:rPr>
        <w:t xml:space="preserve"> </w:t>
      </w:r>
      <w:r>
        <w:rPr>
          <w:spacing w:val="-1"/>
        </w:rPr>
        <w:t>модель,</w:t>
      </w:r>
      <w:r>
        <w:rPr>
          <w:spacing w:val="43"/>
          <w:w w:val="101"/>
        </w:rPr>
        <w:t xml:space="preserve"> </w:t>
      </w:r>
      <w:r>
        <w:rPr>
          <w:spacing w:val="-1"/>
        </w:rPr>
        <w:t>в</w:t>
      </w:r>
      <w:r>
        <w:t xml:space="preserve"> которой выделено пять видов инновационных</w:t>
      </w:r>
      <w:r>
        <w:rPr>
          <w:spacing w:val="-1"/>
        </w:rPr>
        <w:t xml:space="preserve"> компетенций работников</w:t>
      </w:r>
      <w:r>
        <w:rPr>
          <w:spacing w:val="25"/>
        </w:rPr>
        <w:t xml:space="preserve"> </w:t>
      </w:r>
      <w:r>
        <w:rPr>
          <w:color w:val="353535"/>
          <w:spacing w:val="-1"/>
        </w:rPr>
        <w:t>[3]</w:t>
      </w:r>
      <w:r>
        <w:rPr>
          <w:spacing w:val="-1"/>
        </w:rPr>
        <w:t>:</w:t>
      </w:r>
    </w:p>
    <w:p w14:paraId="3FBF5362">
      <w:pPr>
        <w:pStyle w:val="2"/>
        <w:spacing w:before="55" w:line="224" w:lineRule="auto"/>
        <w:ind w:right="66" w:firstLine="424"/>
      </w:pPr>
      <w:r>
        <w:t>1)  креативность</w:t>
      </w:r>
      <w:r>
        <w:rPr>
          <w:spacing w:val="-45"/>
        </w:rPr>
        <w:t xml:space="preserve"> </w:t>
      </w:r>
      <w:r>
        <w:t>,  поним</w:t>
      </w:r>
      <w:r>
        <w:rPr>
          <w:spacing w:val="-1"/>
        </w:rPr>
        <w:t>аемая</w:t>
      </w:r>
      <w:r>
        <w:rPr>
          <w:spacing w:val="11"/>
        </w:rPr>
        <w:t xml:space="preserve">  </w:t>
      </w:r>
      <w:r>
        <w:rPr>
          <w:spacing w:val="-1"/>
        </w:rPr>
        <w:t>как</w:t>
      </w:r>
      <w:r>
        <w:rPr>
          <w:spacing w:val="12"/>
        </w:rPr>
        <w:t xml:space="preserve">  </w:t>
      </w:r>
      <w:r>
        <w:rPr>
          <w:spacing w:val="-1"/>
        </w:rPr>
        <w:t>способность</w:t>
      </w:r>
      <w:r>
        <w:rPr>
          <w:spacing w:val="12"/>
        </w:rPr>
        <w:t xml:space="preserve">  </w:t>
      </w:r>
      <w:r>
        <w:rPr>
          <w:spacing w:val="-1"/>
        </w:rPr>
        <w:t>предлагать</w:t>
      </w:r>
      <w:r>
        <w:rPr>
          <w:spacing w:val="9"/>
        </w:rPr>
        <w:t xml:space="preserve">  </w:t>
      </w:r>
      <w:r>
        <w:rPr>
          <w:spacing w:val="-1"/>
        </w:rPr>
        <w:t>различные</w:t>
      </w:r>
      <w:r>
        <w:rPr>
          <w:spacing w:val="10"/>
        </w:rPr>
        <w:t xml:space="preserve">  </w:t>
      </w:r>
      <w:r>
        <w:rPr>
          <w:spacing w:val="-1"/>
        </w:rPr>
        <w:t>подходы</w:t>
      </w:r>
      <w:r>
        <w:rPr>
          <w:spacing w:val="10"/>
        </w:rPr>
        <w:t xml:space="preserve">  </w:t>
      </w:r>
      <w:r>
        <w:rPr>
          <w:spacing w:val="-1"/>
        </w:rPr>
        <w:t>к</w:t>
      </w:r>
      <w:r>
        <w:t xml:space="preserve"> решению  проблем,  способность  найти  новые  решения,  использование  новых</w:t>
      </w:r>
      <w:r>
        <w:rPr>
          <w:spacing w:val="5"/>
        </w:rPr>
        <w:t xml:space="preserve">  </w:t>
      </w:r>
      <w:r>
        <w:t>идей</w:t>
      </w:r>
      <w:r>
        <w:rPr>
          <w:spacing w:val="4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работе),</w:t>
      </w:r>
    </w:p>
    <w:p w14:paraId="20FB7226">
      <w:pPr>
        <w:pStyle w:val="2"/>
        <w:spacing w:before="54" w:line="192" w:lineRule="auto"/>
        <w:ind w:left="401"/>
      </w:pPr>
      <w:r>
        <w:t>2) непрерывное саморазвитие, постоянное самообучение и обучение д</w:t>
      </w:r>
      <w:r>
        <w:rPr>
          <w:spacing w:val="-1"/>
        </w:rPr>
        <w:t>ругих,</w:t>
      </w:r>
    </w:p>
    <w:p w14:paraId="610F9D1F">
      <w:pPr>
        <w:pStyle w:val="2"/>
        <w:spacing w:before="57" w:line="215" w:lineRule="auto"/>
        <w:ind w:left="1" w:right="63" w:firstLine="404"/>
      </w:pPr>
      <w:r>
        <w:t>3) предприимчивость</w:t>
      </w:r>
      <w:r>
        <w:rPr>
          <w:spacing w:val="-44"/>
        </w:rPr>
        <w:t xml:space="preserve"> </w:t>
      </w:r>
      <w:r>
        <w:t xml:space="preserve">, интерпретируемая </w:t>
      </w:r>
      <w:r>
        <w:rPr>
          <w:spacing w:val="-1"/>
        </w:rPr>
        <w:t>как ориентация на поиск путей постоянного</w:t>
      </w:r>
      <w:r>
        <w:t xml:space="preserve"> улучшения, открытость новому и нацеленность на ре</w:t>
      </w:r>
      <w:r>
        <w:rPr>
          <w:spacing w:val="-1"/>
        </w:rPr>
        <w:t>зультат</w:t>
      </w:r>
    </w:p>
    <w:p w14:paraId="70CB3021">
      <w:pPr>
        <w:pStyle w:val="2"/>
        <w:spacing w:before="55" w:line="216" w:lineRule="auto"/>
        <w:ind w:left="1" w:right="65" w:firstLine="398"/>
      </w:pPr>
      <w:r>
        <w:t xml:space="preserve">4)  сотрудничество  -  умение </w:t>
      </w:r>
      <w:r>
        <w:rPr>
          <w:spacing w:val="-1"/>
        </w:rPr>
        <w:t xml:space="preserve"> выстраивать  эффективные</w:t>
      </w:r>
      <w:r>
        <w:rPr>
          <w:spacing w:val="57"/>
        </w:rPr>
        <w:t xml:space="preserve"> </w:t>
      </w:r>
      <w:r>
        <w:rPr>
          <w:spacing w:val="-1"/>
        </w:rPr>
        <w:t>коммуникации,</w:t>
      </w:r>
      <w:r>
        <w:rPr>
          <w:spacing w:val="55"/>
        </w:rPr>
        <w:t xml:space="preserve"> </w:t>
      </w:r>
      <w:r>
        <w:rPr>
          <w:spacing w:val="-1"/>
        </w:rPr>
        <w:t>желание  и</w:t>
      </w:r>
      <w:r>
        <w:t xml:space="preserve"> умение работать в кома</w:t>
      </w:r>
      <w:r>
        <w:rPr>
          <w:spacing w:val="-1"/>
        </w:rPr>
        <w:t>нде,</w:t>
      </w:r>
    </w:p>
    <w:p w14:paraId="2060CD5C">
      <w:pPr>
        <w:pStyle w:val="2"/>
        <w:spacing w:before="55" w:line="216" w:lineRule="auto"/>
        <w:ind w:left="1" w:right="64" w:firstLine="406"/>
      </w:pPr>
      <w:r>
        <w:t>5)  положительное  восприятие</w:t>
      </w:r>
      <w:r>
        <w:rPr>
          <w:spacing w:val="12"/>
        </w:rPr>
        <w:t xml:space="preserve">  </w:t>
      </w:r>
      <w:r>
        <w:t>инноваций   (гибкая</w:t>
      </w:r>
      <w:r>
        <w:rPr>
          <w:spacing w:val="14"/>
        </w:rPr>
        <w:t xml:space="preserve">  </w:t>
      </w:r>
      <w:r>
        <w:t>перестройка</w:t>
      </w:r>
      <w:r>
        <w:rPr>
          <w:spacing w:val="14"/>
        </w:rPr>
        <w:t xml:space="preserve">  </w:t>
      </w:r>
      <w:r>
        <w:t>св</w:t>
      </w:r>
      <w:r>
        <w:rPr>
          <w:spacing w:val="-1"/>
        </w:rPr>
        <w:t>оих</w:t>
      </w:r>
      <w:r>
        <w:rPr>
          <w:spacing w:val="13"/>
        </w:rPr>
        <w:t xml:space="preserve">  </w:t>
      </w:r>
      <w:r>
        <w:rPr>
          <w:spacing w:val="-1"/>
        </w:rPr>
        <w:t>навыков  и</w:t>
      </w:r>
      <w:r>
        <w:rPr>
          <w:spacing w:val="1"/>
        </w:rPr>
        <w:t xml:space="preserve"> </w:t>
      </w:r>
      <w:r>
        <w:t>умений, инициативность и готовность к переменам).</w:t>
      </w:r>
    </w:p>
    <w:p w14:paraId="71F6A1F4">
      <w:pPr>
        <w:pStyle w:val="2"/>
        <w:spacing w:before="59" w:line="223" w:lineRule="auto"/>
        <w:ind w:right="59" w:firstLine="400"/>
        <w:jc w:val="both"/>
      </w:pPr>
      <w:r>
        <w:rPr>
          <w:color w:val="353535"/>
        </w:rPr>
        <w:t>Проведенное</w:t>
      </w:r>
      <w:r>
        <w:rPr>
          <w:color w:val="353535"/>
          <w:spacing w:val="54"/>
          <w:w w:val="101"/>
        </w:rPr>
        <w:t xml:space="preserve"> </w:t>
      </w:r>
      <w:r>
        <w:rPr>
          <w:color w:val="353535"/>
        </w:rPr>
        <w:t>исследовани</w:t>
      </w:r>
      <w:r>
        <w:rPr>
          <w:color w:val="353535"/>
          <w:spacing w:val="-1"/>
        </w:rPr>
        <w:t>е</w:t>
      </w:r>
      <w:r>
        <w:rPr>
          <w:color w:val="353535"/>
          <w:spacing w:val="57"/>
        </w:rPr>
        <w:t xml:space="preserve"> </w:t>
      </w:r>
      <w:r>
        <w:rPr>
          <w:color w:val="353535"/>
          <w:spacing w:val="-1"/>
        </w:rPr>
        <w:t>корпоративной</w:t>
      </w:r>
      <w:r>
        <w:rPr>
          <w:color w:val="353535"/>
          <w:spacing w:val="54"/>
        </w:rPr>
        <w:t xml:space="preserve"> </w:t>
      </w:r>
      <w:r>
        <w:rPr>
          <w:color w:val="353535"/>
          <w:spacing w:val="-1"/>
        </w:rPr>
        <w:t>практики</w:t>
      </w:r>
      <w:r>
        <w:rPr>
          <w:color w:val="353535"/>
          <w:spacing w:val="57"/>
          <w:w w:val="101"/>
        </w:rPr>
        <w:t xml:space="preserve"> </w:t>
      </w:r>
      <w:r>
        <w:rPr>
          <w:color w:val="353535"/>
          <w:spacing w:val="-1"/>
        </w:rPr>
        <w:t>указанных</w:t>
      </w:r>
      <w:r>
        <w:rPr>
          <w:color w:val="353535"/>
          <w:spacing w:val="57"/>
        </w:rPr>
        <w:t xml:space="preserve"> </w:t>
      </w:r>
      <w:r>
        <w:rPr>
          <w:color w:val="353535"/>
          <w:spacing w:val="-1"/>
        </w:rPr>
        <w:t>выше</w:t>
      </w:r>
      <w:r>
        <w:rPr>
          <w:color w:val="353535"/>
          <w:spacing w:val="57"/>
        </w:rPr>
        <w:t xml:space="preserve"> </w:t>
      </w:r>
      <w:r>
        <w:rPr>
          <w:color w:val="353535"/>
          <w:spacing w:val="-1"/>
        </w:rPr>
        <w:t>компаний</w:t>
      </w:r>
      <w:r>
        <w:rPr>
          <w:color w:val="353535"/>
          <w:spacing w:val="58"/>
        </w:rPr>
        <w:t xml:space="preserve"> </w:t>
      </w:r>
      <w:r>
        <w:rPr>
          <w:color w:val="353535"/>
          <w:spacing w:val="-1"/>
        </w:rPr>
        <w:t>в</w:t>
      </w:r>
      <w:r>
        <w:rPr>
          <w:color w:val="353535"/>
        </w:rPr>
        <w:t xml:space="preserve"> </w:t>
      </w:r>
      <w:r>
        <w:rPr>
          <w:color w:val="353535"/>
        </w:rPr>
        <w:t>ракурсе   применения    различных    методов   развития    инновационных    к</w:t>
      </w:r>
      <w:r>
        <w:rPr>
          <w:color w:val="353535"/>
          <w:spacing w:val="-1"/>
        </w:rPr>
        <w:t>омпетенций</w:t>
      </w:r>
      <w:r>
        <w:rPr>
          <w:color w:val="353535"/>
        </w:rPr>
        <w:t xml:space="preserve"> </w:t>
      </w:r>
      <w:r>
        <w:rPr>
          <w:color w:val="353535"/>
        </w:rPr>
        <w:t>персонала показало, что наиболее популярными из них выступают следую</w:t>
      </w:r>
      <w:r>
        <w:rPr>
          <w:color w:val="353535"/>
          <w:spacing w:val="-1"/>
        </w:rPr>
        <w:t>щие:</w:t>
      </w:r>
    </w:p>
    <w:p w14:paraId="03195F5C">
      <w:pPr>
        <w:pStyle w:val="2"/>
        <w:spacing w:before="74" w:line="173" w:lineRule="auto"/>
        <w:ind w:left="5" w:right="62" w:firstLine="403"/>
      </w:pPr>
      <w:r>
        <w:rPr>
          <w:rFonts w:ascii="Microsoft YaHei" w:hAnsi="Microsoft YaHei" w:eastAsia="Microsoft YaHei" w:cs="Microsoft YaHei"/>
          <w:color w:val="353535"/>
        </w:rPr>
        <w:t>●</w:t>
      </w:r>
      <w:r>
        <w:rPr>
          <w:rFonts w:ascii="Microsoft YaHei" w:hAnsi="Microsoft YaHei" w:eastAsia="Microsoft YaHei" w:cs="Microsoft YaHei"/>
          <w:color w:val="353535"/>
          <w:spacing w:val="30"/>
          <w:w w:val="101"/>
        </w:rPr>
        <w:t xml:space="preserve">  </w:t>
      </w:r>
      <w:r>
        <w:rPr>
          <w:color w:val="353535"/>
        </w:rPr>
        <w:t>Лекции экспертов и семи</w:t>
      </w:r>
      <w:r>
        <w:rPr>
          <w:color w:val="353535"/>
          <w:spacing w:val="-1"/>
        </w:rPr>
        <w:t>нары-обсуждения (семинары</w:t>
      </w:r>
      <w:r>
        <w:rPr>
          <w:color w:val="353535"/>
          <w:spacing w:val="9"/>
        </w:rPr>
        <w:t xml:space="preserve"> </w:t>
      </w:r>
      <w:r>
        <w:rPr>
          <w:color w:val="353535"/>
          <w:spacing w:val="-1"/>
        </w:rPr>
        <w:t>по</w:t>
      </w:r>
      <w:r>
        <w:rPr>
          <w:color w:val="353535"/>
          <w:spacing w:val="13"/>
        </w:rPr>
        <w:t xml:space="preserve"> </w:t>
      </w:r>
      <w:r>
        <w:rPr>
          <w:color w:val="353535"/>
          <w:spacing w:val="-1"/>
        </w:rPr>
        <w:t>отдельным техническим</w:t>
      </w:r>
      <w:r>
        <w:rPr>
          <w:color w:val="353535"/>
        </w:rPr>
        <w:t xml:space="preserve"> </w:t>
      </w:r>
      <w:r>
        <w:rPr>
          <w:color w:val="353535"/>
        </w:rPr>
        <w:t>и иным узкопрофильным вопросам).</w:t>
      </w:r>
    </w:p>
    <w:p w14:paraId="4C24691B">
      <w:pPr>
        <w:pStyle w:val="2"/>
        <w:spacing w:before="74" w:line="163" w:lineRule="auto"/>
        <w:ind w:left="408"/>
      </w:pPr>
      <w:r>
        <w:rPr>
          <w:rFonts w:ascii="Microsoft YaHei" w:hAnsi="Microsoft YaHei" w:eastAsia="Microsoft YaHei" w:cs="Microsoft YaHei"/>
          <w:color w:val="353535"/>
          <w:spacing w:val="-2"/>
        </w:rPr>
        <w:t xml:space="preserve">●   </w:t>
      </w:r>
      <w:r>
        <w:rPr>
          <w:spacing w:val="-2"/>
        </w:rPr>
        <w:t>Симпозиумы с экспертами</w:t>
      </w:r>
      <w:r>
        <w:rPr>
          <w:spacing w:val="-42"/>
        </w:rPr>
        <w:t xml:space="preserve"> </w:t>
      </w:r>
      <w:r>
        <w:rPr>
          <w:spacing w:val="-2"/>
        </w:rPr>
        <w:t>. Отрасле</w:t>
      </w:r>
      <w:r>
        <w:rPr>
          <w:spacing w:val="-3"/>
        </w:rPr>
        <w:t>вые форумы</w:t>
      </w:r>
      <w:r>
        <w:rPr>
          <w:spacing w:val="-43"/>
        </w:rPr>
        <w:t xml:space="preserve"> </w:t>
      </w:r>
      <w:r>
        <w:rPr>
          <w:spacing w:val="-3"/>
        </w:rPr>
        <w:t>.</w:t>
      </w:r>
    </w:p>
    <w:p w14:paraId="75BDCF99">
      <w:pPr>
        <w:pStyle w:val="2"/>
        <w:spacing w:before="13" w:line="163" w:lineRule="auto"/>
        <w:ind w:left="408"/>
      </w:pPr>
      <w:r>
        <w:rPr>
          <w:rFonts w:ascii="Microsoft YaHei" w:hAnsi="Microsoft YaHei" w:eastAsia="Microsoft YaHei" w:cs="Microsoft YaHei"/>
          <w:color w:val="353535"/>
        </w:rPr>
        <w:t>●</w:t>
      </w:r>
      <w:r>
        <w:rPr>
          <w:rFonts w:ascii="Microsoft YaHei" w:hAnsi="Microsoft YaHei" w:eastAsia="Microsoft YaHei" w:cs="Microsoft YaHei"/>
          <w:color w:val="353535"/>
          <w:spacing w:val="32"/>
        </w:rPr>
        <w:t xml:space="preserve">  </w:t>
      </w:r>
      <w:r>
        <w:rPr>
          <w:color w:val="353535"/>
        </w:rPr>
        <w:t>Разнообразные игры (дел</w:t>
      </w:r>
      <w:r>
        <w:rPr>
          <w:color w:val="353535"/>
          <w:spacing w:val="-1"/>
        </w:rPr>
        <w:t>овые, моделирующие, имитационные, кейсовые и пр.).</w:t>
      </w:r>
    </w:p>
    <w:p w14:paraId="2122D7B4">
      <w:pPr>
        <w:pStyle w:val="2"/>
        <w:spacing w:before="15" w:line="163" w:lineRule="auto"/>
        <w:ind w:left="408"/>
      </w:pPr>
      <w:r>
        <w:rPr>
          <w:rFonts w:ascii="Microsoft YaHei" w:hAnsi="Microsoft YaHei" w:eastAsia="Microsoft YaHei" w:cs="Microsoft YaHei"/>
          <w:color w:val="353535"/>
          <w:spacing w:val="-1"/>
        </w:rPr>
        <w:t>●</w:t>
      </w:r>
      <w:r>
        <w:rPr>
          <w:rFonts w:ascii="Microsoft YaHei" w:hAnsi="Microsoft YaHei" w:eastAsia="Microsoft YaHei" w:cs="Microsoft YaHei"/>
          <w:color w:val="353535"/>
          <w:spacing w:val="32"/>
        </w:rPr>
        <w:t xml:space="preserve">  </w:t>
      </w:r>
      <w:r>
        <w:rPr>
          <w:color w:val="353535"/>
          <w:spacing w:val="-1"/>
        </w:rPr>
        <w:t>Внутренняя (онлайн/электронная) корпоративная обучающая платформа</w:t>
      </w:r>
      <w:r>
        <w:rPr>
          <w:color w:val="353535"/>
          <w:spacing w:val="-41"/>
        </w:rPr>
        <w:t xml:space="preserve"> </w:t>
      </w:r>
      <w:r>
        <w:rPr>
          <w:color w:val="353535"/>
          <w:spacing w:val="-1"/>
        </w:rPr>
        <w:t>.</w:t>
      </w:r>
    </w:p>
    <w:p w14:paraId="63559A7A">
      <w:pPr>
        <w:pStyle w:val="2"/>
        <w:spacing w:before="16" w:line="172" w:lineRule="auto"/>
        <w:ind w:left="5" w:right="60" w:firstLine="403"/>
      </w:pPr>
      <w:r>
        <w:rPr>
          <w:rFonts w:ascii="Microsoft YaHei" w:hAnsi="Microsoft YaHei" w:eastAsia="Microsoft YaHei" w:cs="Microsoft YaHei"/>
          <w:color w:val="353535"/>
          <w:spacing w:val="-1"/>
        </w:rPr>
        <w:t>●</w:t>
      </w:r>
      <w:r>
        <w:rPr>
          <w:rFonts w:ascii="Microsoft YaHei" w:hAnsi="Microsoft YaHei" w:eastAsia="Microsoft YaHei" w:cs="Microsoft YaHei"/>
          <w:color w:val="353535"/>
          <w:spacing w:val="32"/>
        </w:rPr>
        <w:t xml:space="preserve">  </w:t>
      </w:r>
      <w:r>
        <w:rPr>
          <w:spacing w:val="-1"/>
        </w:rPr>
        <w:t>Индивидуальные   инновационные    проекты</w:t>
      </w:r>
      <w:r>
        <w:rPr>
          <w:spacing w:val="-42"/>
        </w:rPr>
        <w:t xml:space="preserve"> </w:t>
      </w:r>
      <w:r>
        <w:rPr>
          <w:spacing w:val="-1"/>
        </w:rPr>
        <w:t>,    участие   в    междисциплина</w:t>
      </w:r>
      <w:r>
        <w:rPr>
          <w:spacing w:val="-2"/>
        </w:rPr>
        <w:t>рных</w:t>
      </w:r>
      <w:r>
        <w:t xml:space="preserve"> </w:t>
      </w:r>
      <w:r>
        <w:rPr>
          <w:spacing w:val="-1"/>
        </w:rPr>
        <w:t>проектах</w:t>
      </w:r>
      <w:r>
        <w:rPr>
          <w:spacing w:val="-37"/>
        </w:rPr>
        <w:t xml:space="preserve"> </w:t>
      </w:r>
      <w:r>
        <w:rPr>
          <w:spacing w:val="-1"/>
        </w:rPr>
        <w:t>.</w:t>
      </w:r>
    </w:p>
    <w:p w14:paraId="026F3A3E">
      <w:pPr>
        <w:pStyle w:val="2"/>
        <w:spacing w:before="72" w:line="173" w:lineRule="auto"/>
        <w:ind w:left="7" w:right="61" w:firstLine="401"/>
      </w:pPr>
      <w:r>
        <w:rPr>
          <w:rFonts w:ascii="Microsoft YaHei" w:hAnsi="Microsoft YaHei" w:eastAsia="Microsoft YaHei" w:cs="Microsoft YaHei"/>
          <w:color w:val="353535"/>
          <w:spacing w:val="-2"/>
        </w:rPr>
        <w:t>●</w:t>
      </w:r>
      <w:r>
        <w:rPr>
          <w:rFonts w:ascii="Microsoft YaHei" w:hAnsi="Microsoft YaHei" w:eastAsia="Microsoft YaHei" w:cs="Microsoft YaHei"/>
          <w:color w:val="353535"/>
          <w:spacing w:val="39"/>
        </w:rPr>
        <w:t xml:space="preserve">  </w:t>
      </w:r>
      <w:r>
        <w:rPr>
          <w:color w:val="353535"/>
          <w:spacing w:val="-2"/>
        </w:rPr>
        <w:t>Групповые</w:t>
      </w:r>
      <w:r>
        <w:rPr>
          <w:color w:val="353535"/>
          <w:spacing w:val="53"/>
        </w:rPr>
        <w:t xml:space="preserve"> </w:t>
      </w:r>
      <w:r>
        <w:rPr>
          <w:color w:val="353535"/>
          <w:spacing w:val="-2"/>
        </w:rPr>
        <w:t>дискуссии  с</w:t>
      </w:r>
      <w:r>
        <w:rPr>
          <w:color w:val="353535"/>
          <w:spacing w:val="54"/>
          <w:w w:val="101"/>
        </w:rPr>
        <w:t xml:space="preserve"> </w:t>
      </w:r>
      <w:r>
        <w:rPr>
          <w:color w:val="353535"/>
          <w:spacing w:val="-2"/>
        </w:rPr>
        <w:t>коллегами</w:t>
      </w:r>
      <w:r>
        <w:rPr>
          <w:color w:val="353535"/>
          <w:spacing w:val="56"/>
        </w:rPr>
        <w:t xml:space="preserve"> </w:t>
      </w:r>
      <w:r>
        <w:rPr>
          <w:color w:val="353535"/>
          <w:spacing w:val="-2"/>
        </w:rPr>
        <w:t>и</w:t>
      </w:r>
      <w:r>
        <w:rPr>
          <w:color w:val="353535"/>
          <w:spacing w:val="51"/>
        </w:rPr>
        <w:t xml:space="preserve"> </w:t>
      </w:r>
      <w:r>
        <w:rPr>
          <w:color w:val="353535"/>
          <w:spacing w:val="-2"/>
        </w:rPr>
        <w:t>руководителями  (в  том</w:t>
      </w:r>
      <w:r>
        <w:rPr>
          <w:color w:val="353535"/>
          <w:spacing w:val="53"/>
          <w:w w:val="101"/>
        </w:rPr>
        <w:t xml:space="preserve"> </w:t>
      </w:r>
      <w:r>
        <w:rPr>
          <w:color w:val="353535"/>
          <w:spacing w:val="-2"/>
        </w:rPr>
        <w:t>числе,  в  формате</w:t>
      </w:r>
      <w:r>
        <w:rPr>
          <w:color w:val="353535"/>
        </w:rPr>
        <w:t xml:space="preserve"> </w:t>
      </w:r>
      <w:r>
        <w:rPr>
          <w:color w:val="353535"/>
        </w:rPr>
        <w:t>«обратной связи» и «мозгового штурма»).</w:t>
      </w:r>
    </w:p>
    <w:p w14:paraId="1180B9DD">
      <w:pPr>
        <w:pStyle w:val="2"/>
        <w:spacing w:before="57" w:line="224" w:lineRule="auto"/>
        <w:ind w:left="5" w:right="62" w:firstLine="394"/>
        <w:jc w:val="both"/>
      </w:pPr>
      <w:r>
        <w:rPr>
          <w:color w:val="353535"/>
          <w:spacing w:val="-1"/>
        </w:rPr>
        <w:t>Реже,</w:t>
      </w:r>
      <w:r>
        <w:rPr>
          <w:color w:val="353535"/>
          <w:spacing w:val="32"/>
          <w:w w:val="101"/>
        </w:rPr>
        <w:t xml:space="preserve"> </w:t>
      </w:r>
      <w:r>
        <w:rPr>
          <w:color w:val="353535"/>
          <w:spacing w:val="-1"/>
        </w:rPr>
        <w:t>скорее</w:t>
      </w:r>
      <w:r>
        <w:rPr>
          <w:color w:val="353535"/>
          <w:spacing w:val="28"/>
        </w:rPr>
        <w:t xml:space="preserve"> </w:t>
      </w:r>
      <w:r>
        <w:rPr>
          <w:color w:val="353535"/>
          <w:spacing w:val="-1"/>
        </w:rPr>
        <w:t>в</w:t>
      </w:r>
      <w:r>
        <w:rPr>
          <w:color w:val="353535"/>
          <w:spacing w:val="30"/>
        </w:rPr>
        <w:t xml:space="preserve"> </w:t>
      </w:r>
      <w:r>
        <w:rPr>
          <w:color w:val="353535"/>
          <w:spacing w:val="-1"/>
        </w:rPr>
        <w:t>виде</w:t>
      </w:r>
      <w:r>
        <w:rPr>
          <w:color w:val="353535"/>
          <w:spacing w:val="32"/>
          <w:w w:val="101"/>
        </w:rPr>
        <w:t xml:space="preserve"> </w:t>
      </w:r>
      <w:r>
        <w:rPr>
          <w:color w:val="353535"/>
          <w:spacing w:val="-1"/>
        </w:rPr>
        <w:t>отдельных</w:t>
      </w:r>
      <w:r>
        <w:rPr>
          <w:color w:val="353535"/>
          <w:spacing w:val="28"/>
          <w:w w:val="101"/>
        </w:rPr>
        <w:t xml:space="preserve"> </w:t>
      </w:r>
      <w:r>
        <w:rPr>
          <w:color w:val="353535"/>
          <w:spacing w:val="-1"/>
        </w:rPr>
        <w:t>практик,</w:t>
      </w:r>
      <w:r>
        <w:rPr>
          <w:color w:val="353535"/>
          <w:spacing w:val="27"/>
          <w:w w:val="101"/>
        </w:rPr>
        <w:t xml:space="preserve"> </w:t>
      </w:r>
      <w:r>
        <w:rPr>
          <w:color w:val="353535"/>
          <w:spacing w:val="-1"/>
        </w:rPr>
        <w:t>чем</w:t>
      </w:r>
      <w:r>
        <w:rPr>
          <w:color w:val="353535"/>
          <w:spacing w:val="29"/>
        </w:rPr>
        <w:t xml:space="preserve"> </w:t>
      </w:r>
      <w:r>
        <w:rPr>
          <w:color w:val="353535"/>
          <w:spacing w:val="-1"/>
        </w:rPr>
        <w:t>общераспространенных</w:t>
      </w:r>
      <w:r>
        <w:rPr>
          <w:color w:val="353535"/>
          <w:spacing w:val="28"/>
          <w:w w:val="101"/>
        </w:rPr>
        <w:t xml:space="preserve"> </w:t>
      </w:r>
      <w:r>
        <w:rPr>
          <w:color w:val="353535"/>
          <w:spacing w:val="-1"/>
        </w:rPr>
        <w:t>инс</w:t>
      </w:r>
      <w:r>
        <w:rPr>
          <w:color w:val="353535"/>
          <w:spacing w:val="-2"/>
        </w:rPr>
        <w:t>трументов</w:t>
      </w:r>
      <w:r>
        <w:rPr>
          <w:color w:val="353535"/>
          <w:spacing w:val="-40"/>
        </w:rPr>
        <w:t xml:space="preserve"> </w:t>
      </w:r>
      <w:r>
        <w:rPr>
          <w:color w:val="353535"/>
          <w:spacing w:val="-2"/>
        </w:rPr>
        <w:t>,</w:t>
      </w:r>
      <w:r>
        <w:rPr>
          <w:color w:val="353535"/>
        </w:rPr>
        <w:t xml:space="preserve"> </w:t>
      </w:r>
      <w:r>
        <w:rPr>
          <w:color w:val="353535"/>
        </w:rPr>
        <w:t>современные</w:t>
      </w:r>
      <w:r>
        <w:rPr>
          <w:color w:val="353535"/>
          <w:spacing w:val="55"/>
        </w:rPr>
        <w:t xml:space="preserve"> </w:t>
      </w:r>
      <w:r>
        <w:rPr>
          <w:color w:val="353535"/>
        </w:rPr>
        <w:t>организации</w:t>
      </w:r>
      <w:r>
        <w:rPr>
          <w:color w:val="353535"/>
          <w:spacing w:val="48"/>
        </w:rPr>
        <w:t xml:space="preserve"> </w:t>
      </w:r>
      <w:r>
        <w:rPr>
          <w:color w:val="353535"/>
        </w:rPr>
        <w:t>также</w:t>
      </w:r>
      <w:r>
        <w:rPr>
          <w:color w:val="353535"/>
          <w:spacing w:val="52"/>
          <w:w w:val="101"/>
        </w:rPr>
        <w:t xml:space="preserve"> </w:t>
      </w:r>
      <w:r>
        <w:rPr>
          <w:color w:val="353535"/>
        </w:rPr>
        <w:t>использую</w:t>
      </w:r>
      <w:r>
        <w:rPr>
          <w:color w:val="353535"/>
          <w:spacing w:val="-1"/>
        </w:rPr>
        <w:t>т</w:t>
      </w:r>
      <w:r>
        <w:rPr>
          <w:color w:val="353535"/>
          <w:spacing w:val="55"/>
        </w:rPr>
        <w:t xml:space="preserve"> </w:t>
      </w:r>
      <w:r>
        <w:rPr>
          <w:color w:val="353535"/>
          <w:spacing w:val="-1"/>
        </w:rPr>
        <w:t>такие</w:t>
      </w:r>
      <w:r>
        <w:rPr>
          <w:color w:val="353535"/>
          <w:spacing w:val="55"/>
          <w:w w:val="101"/>
        </w:rPr>
        <w:t xml:space="preserve"> </w:t>
      </w:r>
      <w:r>
        <w:rPr>
          <w:color w:val="353535"/>
          <w:spacing w:val="-1"/>
        </w:rPr>
        <w:t>способы</w:t>
      </w:r>
      <w:r>
        <w:rPr>
          <w:color w:val="353535"/>
          <w:spacing w:val="46"/>
          <w:w w:val="101"/>
        </w:rPr>
        <w:t xml:space="preserve"> </w:t>
      </w:r>
      <w:r>
        <w:rPr>
          <w:color w:val="353535"/>
          <w:spacing w:val="-1"/>
        </w:rPr>
        <w:t>развития</w:t>
      </w:r>
      <w:r>
        <w:rPr>
          <w:color w:val="353535"/>
          <w:spacing w:val="53"/>
        </w:rPr>
        <w:t xml:space="preserve"> </w:t>
      </w:r>
      <w:r>
        <w:rPr>
          <w:color w:val="353535"/>
          <w:spacing w:val="-1"/>
        </w:rPr>
        <w:t>инновационных</w:t>
      </w:r>
      <w:r>
        <w:rPr>
          <w:color w:val="353535"/>
        </w:rPr>
        <w:t xml:space="preserve"> </w:t>
      </w:r>
      <w:r>
        <w:rPr>
          <w:color w:val="353535"/>
        </w:rPr>
        <w:t>компетенций работнико</w:t>
      </w:r>
      <w:r>
        <w:rPr>
          <w:color w:val="353535"/>
          <w:spacing w:val="-1"/>
        </w:rPr>
        <w:t>в как:</w:t>
      </w:r>
    </w:p>
    <w:p w14:paraId="13B88391">
      <w:pPr>
        <w:pStyle w:val="2"/>
        <w:spacing w:before="73" w:line="163" w:lineRule="auto"/>
        <w:ind w:left="408"/>
      </w:pPr>
      <w:r>
        <w:rPr>
          <w:rFonts w:ascii="Microsoft YaHei" w:hAnsi="Microsoft YaHei" w:eastAsia="Microsoft YaHei" w:cs="Microsoft YaHei"/>
          <w:color w:val="353535"/>
        </w:rPr>
        <w:t>●</w:t>
      </w:r>
      <w:r>
        <w:rPr>
          <w:rFonts w:ascii="Microsoft YaHei" w:hAnsi="Microsoft YaHei" w:eastAsia="Microsoft YaHei" w:cs="Microsoft YaHei"/>
          <w:color w:val="353535"/>
          <w:spacing w:val="32"/>
        </w:rPr>
        <w:t xml:space="preserve">  </w:t>
      </w:r>
      <w:r>
        <w:rPr>
          <w:color w:val="353535"/>
        </w:rPr>
        <w:t xml:space="preserve">Иммерсивный тренинг (с </w:t>
      </w:r>
      <w:r>
        <w:rPr>
          <w:color w:val="353535"/>
          <w:spacing w:val="-1"/>
        </w:rPr>
        <w:t>элементами виртуальной и дополненной реальности).</w:t>
      </w:r>
    </w:p>
    <w:p w14:paraId="2DF5E44C">
      <w:pPr>
        <w:pStyle w:val="2"/>
        <w:spacing w:before="17" w:line="161" w:lineRule="auto"/>
        <w:ind w:left="408"/>
      </w:pPr>
      <w:r>
        <w:rPr>
          <w:rFonts w:ascii="Microsoft YaHei" w:hAnsi="Microsoft YaHei" w:eastAsia="Microsoft YaHei" w:cs="Microsoft YaHei"/>
          <w:color w:val="353535"/>
          <w:spacing w:val="-4"/>
        </w:rPr>
        <w:t>●</w:t>
      </w:r>
      <w:r>
        <w:rPr>
          <w:rFonts w:ascii="Microsoft YaHei" w:hAnsi="Microsoft YaHei" w:eastAsia="Microsoft YaHei" w:cs="Microsoft YaHei"/>
          <w:color w:val="353535"/>
          <w:spacing w:val="39"/>
        </w:rPr>
        <w:t xml:space="preserve">  </w:t>
      </w:r>
      <w:r>
        <w:rPr>
          <w:color w:val="353535"/>
          <w:spacing w:val="-4"/>
        </w:rPr>
        <w:t>Конкурсы инноваций</w:t>
      </w:r>
      <w:r>
        <w:rPr>
          <w:color w:val="353535"/>
          <w:spacing w:val="-42"/>
        </w:rPr>
        <w:t xml:space="preserve"> </w:t>
      </w:r>
      <w:r>
        <w:rPr>
          <w:color w:val="353535"/>
          <w:spacing w:val="-4"/>
        </w:rPr>
        <w:t>.</w:t>
      </w:r>
    </w:p>
    <w:p w14:paraId="3B154BC0">
      <w:pPr>
        <w:pStyle w:val="2"/>
        <w:spacing w:before="15" w:line="171" w:lineRule="auto"/>
        <w:ind w:left="408"/>
      </w:pPr>
      <w:r>
        <w:rPr>
          <w:rFonts w:ascii="Microsoft YaHei" w:hAnsi="Microsoft YaHei" w:eastAsia="Microsoft YaHei" w:cs="Microsoft YaHei"/>
          <w:color w:val="353535"/>
          <w:spacing w:val="-4"/>
        </w:rPr>
        <w:t xml:space="preserve">●   </w:t>
      </w:r>
      <w:r>
        <w:rPr>
          <w:color w:val="353535"/>
          <w:spacing w:val="-4"/>
        </w:rPr>
        <w:t>Наставничество</w:t>
      </w:r>
      <w:r>
        <w:rPr>
          <w:color w:val="353535"/>
          <w:spacing w:val="-42"/>
        </w:rPr>
        <w:t xml:space="preserve"> </w:t>
      </w:r>
      <w:r>
        <w:rPr>
          <w:color w:val="353535"/>
          <w:spacing w:val="-4"/>
        </w:rPr>
        <w:t>.</w:t>
      </w:r>
    </w:p>
    <w:p w14:paraId="60903F19">
      <w:pPr>
        <w:pStyle w:val="2"/>
        <w:spacing w:before="1" w:line="162" w:lineRule="auto"/>
        <w:ind w:left="408"/>
      </w:pPr>
      <w:r>
        <w:rPr>
          <w:rFonts w:ascii="Microsoft YaHei" w:hAnsi="Microsoft YaHei" w:eastAsia="Microsoft YaHei" w:cs="Microsoft YaHei"/>
          <w:color w:val="353535"/>
          <w:spacing w:val="-5"/>
        </w:rPr>
        <w:t xml:space="preserve">●   </w:t>
      </w:r>
      <w:r>
        <w:rPr>
          <w:color w:val="353535"/>
          <w:spacing w:val="-5"/>
        </w:rPr>
        <w:t>Самообучение</w:t>
      </w:r>
      <w:r>
        <w:rPr>
          <w:color w:val="353535"/>
          <w:spacing w:val="-32"/>
        </w:rPr>
        <w:t xml:space="preserve"> </w:t>
      </w:r>
      <w:r>
        <w:rPr>
          <w:color w:val="353535"/>
          <w:spacing w:val="-5"/>
        </w:rPr>
        <w:t>.</w:t>
      </w:r>
    </w:p>
    <w:p w14:paraId="6E408CD1">
      <w:pPr>
        <w:spacing w:line="162" w:lineRule="auto"/>
        <w:sectPr>
          <w:pgSz w:w="11907" w:h="16839"/>
          <w:pgMar w:top="1138" w:right="1298" w:bottom="0" w:left="1360" w:header="0" w:footer="0" w:gutter="0"/>
        </w:sectPr>
      </w:pPr>
    </w:p>
    <w:p w14:paraId="3E849359">
      <w:pPr>
        <w:pStyle w:val="2"/>
        <w:spacing w:before="42" w:line="232" w:lineRule="auto"/>
        <w:ind w:left="1" w:firstLine="397"/>
        <w:jc w:val="both"/>
      </w:pPr>
      <w:r>
        <w:rPr>
          <w:color w:val="353535"/>
          <w:spacing w:val="1"/>
        </w:rPr>
        <w:t>Из представленных</w:t>
      </w:r>
      <w:r>
        <w:rPr>
          <w:color w:val="353535"/>
          <w:spacing w:val="16"/>
        </w:rPr>
        <w:t xml:space="preserve"> </w:t>
      </w:r>
      <w:r>
        <w:rPr>
          <w:color w:val="353535"/>
          <w:spacing w:val="1"/>
        </w:rPr>
        <w:t>выше данных</w:t>
      </w:r>
      <w:r>
        <w:rPr>
          <w:color w:val="353535"/>
        </w:rPr>
        <w:t xml:space="preserve"> видно, что интенсивность</w:t>
      </w:r>
      <w:r>
        <w:rPr>
          <w:color w:val="353535"/>
          <w:spacing w:val="11"/>
        </w:rPr>
        <w:t xml:space="preserve"> </w:t>
      </w:r>
      <w:r>
        <w:rPr>
          <w:color w:val="353535"/>
        </w:rPr>
        <w:t>использования</w:t>
      </w:r>
      <w:r>
        <w:rPr>
          <w:color w:val="353535"/>
          <w:spacing w:val="3"/>
        </w:rPr>
        <w:t xml:space="preserve"> </w:t>
      </w:r>
      <w:r>
        <w:rPr>
          <w:color w:val="353535"/>
        </w:rPr>
        <w:t xml:space="preserve">тренинга </w:t>
      </w:r>
      <w:r>
        <w:rPr>
          <w:color w:val="353535"/>
        </w:rPr>
        <w:t>как  инструмента  обучения</w:t>
      </w:r>
      <w:r>
        <w:rPr>
          <w:color w:val="353535"/>
          <w:spacing w:val="11"/>
        </w:rPr>
        <w:t xml:space="preserve">  </w:t>
      </w:r>
      <w:r>
        <w:rPr>
          <w:color w:val="353535"/>
        </w:rPr>
        <w:t>сотрудников</w:t>
      </w:r>
      <w:r>
        <w:rPr>
          <w:color w:val="353535"/>
          <w:spacing w:val="10"/>
        </w:rPr>
        <w:t xml:space="preserve">  </w:t>
      </w:r>
      <w:r>
        <w:rPr>
          <w:color w:val="353535"/>
        </w:rPr>
        <w:t>отличает  весьма</w:t>
      </w:r>
      <w:r>
        <w:rPr>
          <w:color w:val="353535"/>
          <w:spacing w:val="7"/>
        </w:rPr>
        <w:t xml:space="preserve">  </w:t>
      </w:r>
      <w:r>
        <w:rPr>
          <w:color w:val="353535"/>
        </w:rPr>
        <w:t>лимитированным</w:t>
      </w:r>
      <w:r>
        <w:rPr>
          <w:color w:val="353535"/>
          <w:spacing w:val="7"/>
        </w:rPr>
        <w:t xml:space="preserve">  </w:t>
      </w:r>
      <w:r>
        <w:rPr>
          <w:color w:val="353535"/>
        </w:rPr>
        <w:t>хара</w:t>
      </w:r>
      <w:r>
        <w:rPr>
          <w:color w:val="353535"/>
          <w:spacing w:val="-1"/>
        </w:rPr>
        <w:t>ктер</w:t>
      </w:r>
      <w:r>
        <w:rPr>
          <w:color w:val="353535"/>
          <w:spacing w:val="-43"/>
        </w:rPr>
        <w:t xml:space="preserve"> </w:t>
      </w:r>
      <w:r>
        <w:rPr>
          <w:color w:val="353535"/>
          <w:spacing w:val="-1"/>
        </w:rPr>
        <w:t>.</w:t>
      </w:r>
      <w:r>
        <w:rPr>
          <w:color w:val="353535"/>
        </w:rPr>
        <w:t xml:space="preserve"> </w:t>
      </w:r>
      <w:r>
        <w:rPr>
          <w:color w:val="353535"/>
          <w:spacing w:val="-1"/>
        </w:rPr>
        <w:t>Между</w:t>
      </w:r>
      <w:r>
        <w:rPr>
          <w:color w:val="353535"/>
          <w:spacing w:val="49"/>
        </w:rPr>
        <w:t xml:space="preserve"> </w:t>
      </w:r>
      <w:r>
        <w:rPr>
          <w:color w:val="353535"/>
          <w:spacing w:val="-1"/>
        </w:rPr>
        <w:t>тем,</w:t>
      </w:r>
      <w:r>
        <w:rPr>
          <w:color w:val="353535"/>
          <w:spacing w:val="47"/>
        </w:rPr>
        <w:t xml:space="preserve"> </w:t>
      </w:r>
      <w:r>
        <w:rPr>
          <w:color w:val="353535"/>
          <w:spacing w:val="-1"/>
        </w:rPr>
        <w:t>тренинговый</w:t>
      </w:r>
      <w:r>
        <w:rPr>
          <w:color w:val="353535"/>
          <w:spacing w:val="56"/>
          <w:w w:val="101"/>
        </w:rPr>
        <w:t xml:space="preserve"> </w:t>
      </w:r>
      <w:r>
        <w:rPr>
          <w:color w:val="353535"/>
          <w:spacing w:val="-1"/>
        </w:rPr>
        <w:t>формат</w:t>
      </w:r>
      <w:r>
        <w:rPr>
          <w:color w:val="353535"/>
          <w:spacing w:val="54"/>
        </w:rPr>
        <w:t xml:space="preserve"> </w:t>
      </w:r>
      <w:r>
        <w:rPr>
          <w:color w:val="353535"/>
          <w:spacing w:val="-1"/>
        </w:rPr>
        <w:t>обучения</w:t>
      </w:r>
      <w:r>
        <w:rPr>
          <w:color w:val="353535"/>
          <w:spacing w:val="58"/>
        </w:rPr>
        <w:t xml:space="preserve"> </w:t>
      </w:r>
      <w:r>
        <w:rPr>
          <w:color w:val="353535"/>
          <w:spacing w:val="-1"/>
        </w:rPr>
        <w:t>содержит</w:t>
      </w:r>
      <w:r>
        <w:rPr>
          <w:color w:val="353535"/>
          <w:spacing w:val="51"/>
          <w:w w:val="101"/>
        </w:rPr>
        <w:t xml:space="preserve"> </w:t>
      </w:r>
      <w:r>
        <w:rPr>
          <w:color w:val="353535"/>
          <w:spacing w:val="-1"/>
        </w:rPr>
        <w:t>в</w:t>
      </w:r>
      <w:r>
        <w:rPr>
          <w:color w:val="353535"/>
          <w:spacing w:val="53"/>
        </w:rPr>
        <w:t xml:space="preserve"> </w:t>
      </w:r>
      <w:r>
        <w:rPr>
          <w:color w:val="353535"/>
          <w:spacing w:val="-1"/>
        </w:rPr>
        <w:t>себе</w:t>
      </w:r>
      <w:r>
        <w:rPr>
          <w:color w:val="353535"/>
          <w:spacing w:val="48"/>
        </w:rPr>
        <w:t xml:space="preserve"> </w:t>
      </w:r>
      <w:r>
        <w:rPr>
          <w:color w:val="353535"/>
          <w:spacing w:val="-1"/>
        </w:rPr>
        <w:t>значительный</w:t>
      </w:r>
      <w:r>
        <w:rPr>
          <w:color w:val="353535"/>
          <w:spacing w:val="49"/>
        </w:rPr>
        <w:t xml:space="preserve"> </w:t>
      </w:r>
      <w:r>
        <w:rPr>
          <w:color w:val="353535"/>
          <w:spacing w:val="-1"/>
        </w:rPr>
        <w:t>потенциал</w:t>
      </w:r>
      <w:r>
        <w:rPr>
          <w:color w:val="353535"/>
        </w:rPr>
        <w:t xml:space="preserve"> </w:t>
      </w:r>
      <w:r>
        <w:rPr>
          <w:color w:val="353535"/>
          <w:spacing w:val="-1"/>
        </w:rPr>
        <w:t>эффективности</w:t>
      </w:r>
      <w:r>
        <w:rPr>
          <w:color w:val="353535"/>
          <w:spacing w:val="27"/>
          <w:w w:val="101"/>
        </w:rPr>
        <w:t xml:space="preserve">  </w:t>
      </w:r>
      <w:r>
        <w:rPr>
          <w:color w:val="353535"/>
          <w:spacing w:val="-1"/>
        </w:rPr>
        <w:t>в</w:t>
      </w:r>
      <w:r>
        <w:rPr>
          <w:color w:val="353535"/>
          <w:spacing w:val="20"/>
          <w:w w:val="101"/>
        </w:rPr>
        <w:t xml:space="preserve">  </w:t>
      </w:r>
      <w:r>
        <w:rPr>
          <w:color w:val="353535"/>
          <w:spacing w:val="-1"/>
        </w:rPr>
        <w:t>части</w:t>
      </w:r>
      <w:r>
        <w:rPr>
          <w:color w:val="353535"/>
          <w:spacing w:val="19"/>
          <w:w w:val="101"/>
        </w:rPr>
        <w:t xml:space="preserve">  </w:t>
      </w:r>
      <w:r>
        <w:rPr>
          <w:color w:val="353535"/>
          <w:spacing w:val="-1"/>
        </w:rPr>
        <w:t>развития</w:t>
      </w:r>
      <w:r>
        <w:rPr>
          <w:color w:val="353535"/>
          <w:spacing w:val="22"/>
        </w:rPr>
        <w:t xml:space="preserve">  </w:t>
      </w:r>
      <w:r>
        <w:rPr>
          <w:color w:val="353535"/>
          <w:spacing w:val="-1"/>
        </w:rPr>
        <w:t>инновационных</w:t>
      </w:r>
      <w:r>
        <w:rPr>
          <w:color w:val="353535"/>
          <w:spacing w:val="22"/>
          <w:w w:val="101"/>
        </w:rPr>
        <w:t xml:space="preserve">  </w:t>
      </w:r>
      <w:r>
        <w:rPr>
          <w:color w:val="353535"/>
          <w:spacing w:val="-1"/>
        </w:rPr>
        <w:t>компетенций</w:t>
      </w:r>
      <w:r>
        <w:rPr>
          <w:color w:val="353535"/>
          <w:spacing w:val="19"/>
          <w:w w:val="101"/>
        </w:rPr>
        <w:t xml:space="preserve">  </w:t>
      </w:r>
      <w:r>
        <w:rPr>
          <w:color w:val="353535"/>
          <w:spacing w:val="-1"/>
        </w:rPr>
        <w:t>работников</w:t>
      </w:r>
      <w:r>
        <w:rPr>
          <w:color w:val="353535"/>
          <w:spacing w:val="-43"/>
        </w:rPr>
        <w:t xml:space="preserve"> </w:t>
      </w:r>
      <w:r>
        <w:rPr>
          <w:color w:val="353535"/>
          <w:spacing w:val="-1"/>
        </w:rPr>
        <w:t>.</w:t>
      </w:r>
      <w:r>
        <w:rPr>
          <w:color w:val="353535"/>
          <w:spacing w:val="21"/>
        </w:rPr>
        <w:t xml:space="preserve">  </w:t>
      </w:r>
      <w:r>
        <w:rPr>
          <w:color w:val="353535"/>
          <w:spacing w:val="-1"/>
        </w:rPr>
        <w:t>Целью</w:t>
      </w:r>
      <w:r>
        <w:rPr>
          <w:color w:val="353535"/>
        </w:rPr>
        <w:t xml:space="preserve"> </w:t>
      </w:r>
      <w:r>
        <w:rPr>
          <w:color w:val="353535"/>
        </w:rPr>
        <w:t>исследовательского</w:t>
      </w:r>
      <w:r>
        <w:rPr>
          <w:color w:val="353535"/>
          <w:spacing w:val="19"/>
        </w:rPr>
        <w:t xml:space="preserve"> </w:t>
      </w:r>
      <w:r>
        <w:rPr>
          <w:color w:val="353535"/>
        </w:rPr>
        <w:t>проекта является разработка</w:t>
      </w:r>
      <w:r>
        <w:rPr>
          <w:color w:val="353535"/>
          <w:spacing w:val="16"/>
        </w:rPr>
        <w:t xml:space="preserve"> </w:t>
      </w:r>
      <w:r>
        <w:rPr>
          <w:color w:val="353535"/>
        </w:rPr>
        <w:t>программы тренинга</w:t>
      </w:r>
      <w:r>
        <w:rPr>
          <w:color w:val="353535"/>
          <w:spacing w:val="16"/>
        </w:rPr>
        <w:t xml:space="preserve"> </w:t>
      </w:r>
      <w:r>
        <w:rPr>
          <w:color w:val="353535"/>
        </w:rPr>
        <w:t>как</w:t>
      </w:r>
      <w:r>
        <w:rPr>
          <w:color w:val="353535"/>
          <w:spacing w:val="18"/>
        </w:rPr>
        <w:t xml:space="preserve"> </w:t>
      </w:r>
      <w:r>
        <w:rPr>
          <w:color w:val="353535"/>
        </w:rPr>
        <w:t xml:space="preserve">комплексного </w:t>
      </w:r>
      <w:r>
        <w:rPr>
          <w:color w:val="353535"/>
        </w:rPr>
        <w:t>метода развития инновационных компетенций пе</w:t>
      </w:r>
      <w:r>
        <w:rPr>
          <w:color w:val="353535"/>
          <w:spacing w:val="-1"/>
        </w:rPr>
        <w:t>рсонала</w:t>
      </w:r>
      <w:r>
        <w:rPr>
          <w:color w:val="353535"/>
          <w:spacing w:val="-44"/>
        </w:rPr>
        <w:t xml:space="preserve"> </w:t>
      </w:r>
      <w:r>
        <w:rPr>
          <w:color w:val="353535"/>
          <w:spacing w:val="-1"/>
        </w:rPr>
        <w:t>.</w:t>
      </w:r>
    </w:p>
    <w:p w14:paraId="7CFCAF64">
      <w:pPr>
        <w:spacing w:line="271" w:lineRule="auto"/>
        <w:rPr>
          <w:rFonts w:ascii="Arial"/>
          <w:sz w:val="21"/>
        </w:rPr>
      </w:pPr>
    </w:p>
    <w:p w14:paraId="3AF9D5AB">
      <w:pPr>
        <w:pStyle w:val="2"/>
        <w:spacing w:before="69" w:line="186" w:lineRule="auto"/>
      </w:pPr>
      <w:r>
        <w:rPr>
          <w:b/>
          <w:bCs/>
          <w:color w:val="353535"/>
        </w:rPr>
        <w:t>Литература:</w:t>
      </w:r>
    </w:p>
    <w:p w14:paraId="2E41981C">
      <w:pPr>
        <w:pStyle w:val="2"/>
        <w:spacing w:before="50" w:line="221" w:lineRule="auto"/>
        <w:ind w:left="722" w:right="2" w:hanging="336"/>
      </w:pPr>
      <w:r>
        <w:rPr>
          <w:spacing w:val="-1"/>
        </w:rPr>
        <w:t>1.   Овчинников А.В</w:t>
      </w:r>
      <w:r>
        <w:rPr>
          <w:spacing w:val="-27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О классификации компетенций //</w:t>
      </w:r>
      <w:r>
        <w:rPr>
          <w:spacing w:val="13"/>
        </w:rPr>
        <w:t xml:space="preserve"> </w:t>
      </w:r>
      <w:r>
        <w:rPr>
          <w:spacing w:val="-1"/>
        </w:rPr>
        <w:t>Организационная</w:t>
      </w:r>
      <w:r>
        <w:rPr>
          <w:spacing w:val="10"/>
        </w:rPr>
        <w:t xml:space="preserve"> </w:t>
      </w:r>
      <w:r>
        <w:rPr>
          <w:spacing w:val="-1"/>
        </w:rPr>
        <w:t>психология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t xml:space="preserve"> </w:t>
      </w:r>
      <w:r>
        <w:rPr>
          <w:spacing w:val="-3"/>
        </w:rPr>
        <w:t>2014, Т</w:t>
      </w:r>
      <w:r>
        <w:rPr>
          <w:spacing w:val="-43"/>
        </w:rPr>
        <w:t xml:space="preserve"> </w:t>
      </w:r>
      <w:r>
        <w:rPr>
          <w:spacing w:val="-3"/>
        </w:rPr>
        <w:t>. 4, №</w:t>
      </w:r>
      <w:r>
        <w:rPr>
          <w:spacing w:val="3"/>
        </w:rPr>
        <w:t xml:space="preserve"> </w:t>
      </w:r>
      <w:r>
        <w:rPr>
          <w:spacing w:val="-3"/>
        </w:rPr>
        <w:t>4,</w:t>
      </w:r>
      <w:r>
        <w:rPr>
          <w:spacing w:val="9"/>
        </w:rPr>
        <w:t xml:space="preserve"> </w:t>
      </w:r>
      <w:r>
        <w:rPr>
          <w:spacing w:val="-3"/>
        </w:rPr>
        <w:t>С</w:t>
      </w:r>
      <w:r>
        <w:rPr>
          <w:spacing w:val="-42"/>
        </w:rPr>
        <w:t xml:space="preserve"> </w:t>
      </w:r>
      <w:r>
        <w:rPr>
          <w:spacing w:val="-3"/>
        </w:rPr>
        <w:t>.</w:t>
      </w:r>
      <w:r>
        <w:rPr>
          <w:spacing w:val="28"/>
        </w:rPr>
        <w:t xml:space="preserve"> </w:t>
      </w:r>
      <w:r>
        <w:rPr>
          <w:spacing w:val="-3"/>
        </w:rPr>
        <w:t>14</w:t>
      </w:r>
      <w:r>
        <w:rPr>
          <w:spacing w:val="-4"/>
        </w:rPr>
        <w:t>5–153.</w:t>
      </w:r>
    </w:p>
    <w:p w14:paraId="0F1ECCCB">
      <w:pPr>
        <w:pStyle w:val="2"/>
        <w:spacing w:before="46" w:line="237" w:lineRule="auto"/>
        <w:ind w:left="723" w:right="7" w:hanging="360"/>
      </w:pPr>
      <w:r>
        <w:t>2.   Панова  Е.А</w:t>
      </w:r>
      <w:r>
        <w:rPr>
          <w:spacing w:val="-43"/>
        </w:rPr>
        <w:t xml:space="preserve"> </w:t>
      </w:r>
      <w:r>
        <w:t>.,  Барино</w:t>
      </w:r>
      <w:r>
        <w:rPr>
          <w:spacing w:val="-1"/>
        </w:rPr>
        <w:t>в</w:t>
      </w:r>
      <w:r>
        <w:rPr>
          <w:spacing w:val="8"/>
        </w:rPr>
        <w:t xml:space="preserve">  </w:t>
      </w:r>
      <w:r>
        <w:rPr>
          <w:spacing w:val="-1"/>
        </w:rPr>
        <w:t>Д.А</w:t>
      </w:r>
      <w:r>
        <w:rPr>
          <w:spacing w:val="-43"/>
        </w:rPr>
        <w:t xml:space="preserve"> </w:t>
      </w:r>
      <w:r>
        <w:rPr>
          <w:spacing w:val="-1"/>
        </w:rPr>
        <w:t>.</w:t>
      </w:r>
      <w:r>
        <w:rPr>
          <w:spacing w:val="10"/>
        </w:rPr>
        <w:t xml:space="preserve">  </w:t>
      </w:r>
      <w:r>
        <w:rPr>
          <w:spacing w:val="-1"/>
        </w:rPr>
        <w:t>Компетентностный</w:t>
      </w:r>
      <w:r>
        <w:rPr>
          <w:spacing w:val="10"/>
        </w:rPr>
        <w:t xml:space="preserve">  </w:t>
      </w:r>
      <w:r>
        <w:rPr>
          <w:spacing w:val="-1"/>
        </w:rPr>
        <w:t>подход</w:t>
      </w:r>
      <w:r>
        <w:rPr>
          <w:spacing w:val="10"/>
        </w:rPr>
        <w:t xml:space="preserve">  </w:t>
      </w:r>
      <w:r>
        <w:rPr>
          <w:spacing w:val="-1"/>
        </w:rPr>
        <w:t>в</w:t>
      </w:r>
      <w:r>
        <w:rPr>
          <w:spacing w:val="11"/>
        </w:rPr>
        <w:t xml:space="preserve">  </w:t>
      </w:r>
      <w:r>
        <w:rPr>
          <w:spacing w:val="-1"/>
        </w:rPr>
        <w:t>системе</w:t>
      </w:r>
      <w:r>
        <w:rPr>
          <w:spacing w:val="8"/>
        </w:rPr>
        <w:t xml:space="preserve">  </w:t>
      </w:r>
      <w:r>
        <w:rPr>
          <w:spacing w:val="-1"/>
        </w:rPr>
        <w:t>управления</w:t>
      </w:r>
      <w:r>
        <w:rPr>
          <w:spacing w:val="1"/>
        </w:rPr>
        <w:t xml:space="preserve"> </w:t>
      </w:r>
      <w:r>
        <w:rPr>
          <w:spacing w:val="-1"/>
        </w:rPr>
        <w:t>кадрами</w:t>
      </w:r>
      <w:r>
        <w:rPr>
          <w:spacing w:val="50"/>
        </w:rPr>
        <w:t xml:space="preserve"> </w:t>
      </w:r>
      <w:r>
        <w:rPr>
          <w:spacing w:val="-1"/>
        </w:rPr>
        <w:t>государственной</w:t>
      </w:r>
      <w:r>
        <w:rPr>
          <w:spacing w:val="44"/>
          <w:w w:val="101"/>
        </w:rPr>
        <w:t xml:space="preserve"> </w:t>
      </w:r>
      <w:r>
        <w:rPr>
          <w:spacing w:val="-1"/>
        </w:rPr>
        <w:t>службы</w:t>
      </w:r>
      <w:r>
        <w:rPr>
          <w:spacing w:val="39"/>
        </w:rPr>
        <w:t xml:space="preserve"> </w:t>
      </w:r>
      <w:r>
        <w:rPr>
          <w:spacing w:val="-1"/>
        </w:rPr>
        <w:t>//</w:t>
      </w:r>
      <w:r>
        <w:rPr>
          <w:spacing w:val="40"/>
          <w:w w:val="101"/>
        </w:rPr>
        <w:t xml:space="preserve"> </w:t>
      </w:r>
      <w:r>
        <w:rPr>
          <w:spacing w:val="-1"/>
        </w:rPr>
        <w:t>Государственное</w:t>
      </w:r>
      <w:r>
        <w:rPr>
          <w:spacing w:val="38"/>
          <w:w w:val="101"/>
        </w:rPr>
        <w:t xml:space="preserve"> </w:t>
      </w:r>
      <w:r>
        <w:rPr>
          <w:spacing w:val="-1"/>
        </w:rPr>
        <w:t>управление</w:t>
      </w:r>
      <w:r>
        <w:rPr>
          <w:spacing w:val="-44"/>
        </w:rPr>
        <w:t xml:space="preserve"> </w:t>
      </w:r>
      <w:r>
        <w:rPr>
          <w:spacing w:val="-1"/>
        </w:rPr>
        <w:t>.</w:t>
      </w:r>
      <w:r>
        <w:rPr>
          <w:spacing w:val="42"/>
          <w:w w:val="101"/>
        </w:rPr>
        <w:t xml:space="preserve"> </w:t>
      </w:r>
      <w:r>
        <w:rPr>
          <w:spacing w:val="-1"/>
        </w:rPr>
        <w:t>Электронный</w:t>
      </w:r>
      <w:r>
        <w:t xml:space="preserve"> </w:t>
      </w:r>
      <w:r>
        <w:rPr>
          <w:spacing w:val="-2"/>
        </w:rPr>
        <w:t>вестник</w:t>
      </w:r>
      <w:r>
        <w:rPr>
          <w:spacing w:val="-35"/>
        </w:rPr>
        <w:t xml:space="preserve"> </w:t>
      </w:r>
      <w:r>
        <w:rPr>
          <w:spacing w:val="-2"/>
        </w:rPr>
        <w:t>. 2014. № 45. С</w:t>
      </w:r>
      <w:r>
        <w:rPr>
          <w:spacing w:val="-42"/>
        </w:rPr>
        <w:t xml:space="preserve"> </w:t>
      </w:r>
      <w:r>
        <w:rPr>
          <w:spacing w:val="-2"/>
        </w:rPr>
        <w:t>.</w:t>
      </w:r>
      <w:r>
        <w:rPr>
          <w:spacing w:val="7"/>
        </w:rPr>
        <w:t xml:space="preserve"> </w:t>
      </w:r>
      <w:r>
        <w:rPr>
          <w:spacing w:val="-2"/>
        </w:rPr>
        <w:t>36-57.</w:t>
      </w:r>
    </w:p>
    <w:p w14:paraId="61255D78">
      <w:pPr>
        <w:pStyle w:val="2"/>
        <w:spacing w:before="12" w:line="223" w:lineRule="auto"/>
        <w:ind w:left="721" w:right="1" w:hanging="353"/>
      </w:pPr>
      <w:r>
        <w:rPr>
          <w:spacing w:val="-1"/>
        </w:rPr>
        <w:t>3.   Эсаулова И.А</w:t>
      </w:r>
      <w:r>
        <w:rPr>
          <w:spacing w:val="-31"/>
        </w:rPr>
        <w:t xml:space="preserve"> </w:t>
      </w:r>
      <w:r>
        <w:rPr>
          <w:spacing w:val="-1"/>
        </w:rPr>
        <w:t>., Линькова Н.В</w:t>
      </w:r>
      <w:r>
        <w:rPr>
          <w:spacing w:val="-45"/>
        </w:rPr>
        <w:t xml:space="preserve"> </w:t>
      </w:r>
      <w:r>
        <w:rPr>
          <w:spacing w:val="-1"/>
        </w:rPr>
        <w:t>., Меркушева А.А</w:t>
      </w:r>
      <w:r>
        <w:rPr>
          <w:spacing w:val="-43"/>
        </w:rPr>
        <w:t xml:space="preserve"> </w:t>
      </w:r>
      <w:r>
        <w:rPr>
          <w:spacing w:val="-1"/>
        </w:rPr>
        <w:t>. Инновационные компетенции как</w:t>
      </w:r>
      <w:r>
        <w:t xml:space="preserve"> основа    инновационного    поведения    сотрудников    организации    //    </w:t>
      </w:r>
      <w:r>
        <w:rPr>
          <w:spacing w:val="-1"/>
        </w:rPr>
        <w:t>Вестник</w:t>
      </w:r>
      <w:r>
        <w:t xml:space="preserve"> </w:t>
      </w:r>
      <w:r>
        <w:rPr>
          <w:spacing w:val="-1"/>
        </w:rPr>
        <w:t>Университета</w:t>
      </w:r>
      <w:r>
        <w:rPr>
          <w:spacing w:val="-43"/>
        </w:rPr>
        <w:t xml:space="preserve"> </w:t>
      </w:r>
      <w:r>
        <w:rPr>
          <w:spacing w:val="-1"/>
        </w:rPr>
        <w:t xml:space="preserve">. 2015, № </w:t>
      </w:r>
      <w:r>
        <w:rPr>
          <w:spacing w:val="-2"/>
        </w:rPr>
        <w:t>5, С</w:t>
      </w:r>
      <w:r>
        <w:rPr>
          <w:spacing w:val="-43"/>
        </w:rPr>
        <w:t xml:space="preserve"> </w:t>
      </w:r>
      <w:r>
        <w:rPr>
          <w:spacing w:val="-2"/>
        </w:rPr>
        <w:t>.</w:t>
      </w:r>
      <w:r>
        <w:rPr>
          <w:spacing w:val="10"/>
        </w:rPr>
        <w:t xml:space="preserve"> </w:t>
      </w:r>
      <w:r>
        <w:rPr>
          <w:spacing w:val="-2"/>
        </w:rPr>
        <w:t>330-335.</w:t>
      </w:r>
    </w:p>
    <w:sectPr>
      <w:pgSz w:w="11907" w:h="16839"/>
      <w:pgMar w:top="1138" w:right="1356" w:bottom="0" w:left="1362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2025-03-11T17:59:12Z</dcterms:created>
  <dc:creator>Ekatetina Panova</dc:creator>
  <cp:lastModifiedBy>林雨娴的iPad</cp:lastModifiedBy>
  <dcterms:modified xsi:type="dcterms:W3CDTF">2025-03-11T16:00:47Z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2025-03-11T10:01:00Z</vt:filetime>
  </property>
  <property fmtid="{D5CDD505-2E9C-101B-9397-08002B2CF9AE}" pid="4" name="ICV">
    <vt:lpwstr>84DA5856008E4ABB6499CF67D9F673FD_31</vt:lpwstr>
  </property>
  <property fmtid="{D5CDD505-2E9C-101B-9397-08002B2CF9AE}" pid="5" name="KSOProductBuildVer">
    <vt:lpwstr>2052-12.21.0</vt:lpwstr>
  </property>
</Properties>
</file>