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78" w:rsidRPr="006C1978" w:rsidRDefault="006C1978" w:rsidP="00E2731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978">
        <w:rPr>
          <w:rFonts w:ascii="Times New Roman" w:hAnsi="Times New Roman" w:cs="Times New Roman"/>
          <w:b/>
          <w:sz w:val="24"/>
          <w:szCs w:val="24"/>
        </w:rPr>
        <w:t>Свободные и связанные корневые морфемы в туркменском языке</w:t>
      </w:r>
    </w:p>
    <w:p w:rsidR="005B274E" w:rsidRPr="005B274E" w:rsidRDefault="00BB6108" w:rsidP="00E2731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Таджиева </w:t>
      </w:r>
      <w:r w:rsidR="006C1978">
        <w:rPr>
          <w:rFonts w:ascii="Times New Roman" w:hAnsi="Times New Roman" w:cs="Times New Roman"/>
          <w:sz w:val="24"/>
          <w:szCs w:val="24"/>
        </w:rPr>
        <w:t xml:space="preserve">Дженнет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Базарбаевна</w:t>
      </w:r>
      <w:proofErr w:type="spellEnd"/>
    </w:p>
    <w:p w:rsidR="00F213B2" w:rsidRPr="00F213B2" w:rsidRDefault="00F213B2" w:rsidP="00E2731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Аспирант </w:t>
      </w:r>
      <w:r w:rsidR="005B274E" w:rsidRPr="005B274E">
        <w:rPr>
          <w:rFonts w:ascii="Times New Roman" w:hAnsi="Times New Roman" w:cs="Times New Roman"/>
          <w:sz w:val="24"/>
          <w:szCs w:val="24"/>
        </w:rPr>
        <w:t>Институт</w:t>
      </w:r>
      <w:r w:rsidR="00BB6108">
        <w:rPr>
          <w:rFonts w:ascii="Times New Roman" w:hAnsi="Times New Roman" w:cs="Times New Roman"/>
          <w:sz w:val="24"/>
          <w:szCs w:val="24"/>
        </w:rPr>
        <w:t>а</w:t>
      </w:r>
      <w:r w:rsidR="005B274E" w:rsidRPr="005B274E">
        <w:rPr>
          <w:rFonts w:ascii="Times New Roman" w:hAnsi="Times New Roman" w:cs="Times New Roman"/>
          <w:sz w:val="24"/>
          <w:szCs w:val="24"/>
        </w:rPr>
        <w:t xml:space="preserve"> языка, литературы и национальных рукописей имени 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</w:rPr>
        <w:t>Махтумкули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74E" w:rsidRPr="00F213B2">
        <w:rPr>
          <w:rFonts w:ascii="Times New Roman" w:hAnsi="Times New Roman" w:cs="Times New Roman"/>
          <w:sz w:val="24"/>
          <w:szCs w:val="24"/>
        </w:rPr>
        <w:t>Академии наук Туркменистана</w:t>
      </w:r>
      <w:r w:rsidR="00BB61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Ашхабад, Туркменистан</w:t>
      </w:r>
    </w:p>
    <w:p w:rsidR="003C6521" w:rsidRDefault="003C6521" w:rsidP="003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6108" w:rsidRDefault="00BB6108" w:rsidP="003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6108">
        <w:rPr>
          <w:rFonts w:ascii="Times New Roman" w:hAnsi="Times New Roman" w:cs="Times New Roman"/>
          <w:sz w:val="24"/>
          <w:szCs w:val="24"/>
        </w:rPr>
        <w:t xml:space="preserve">Слово как языковая единица имеет различную структуру. Структура слова состоит из разных частей, составляющих его морфему. Сегодня интерес к морфемному составу слов растет с каждым днем. Об этом писали русские </w:t>
      </w:r>
      <w:r w:rsidR="00E27312" w:rsidRPr="00BB6108">
        <w:rPr>
          <w:rFonts w:ascii="Times New Roman" w:hAnsi="Times New Roman" w:cs="Times New Roman"/>
          <w:sz w:val="24"/>
          <w:szCs w:val="24"/>
        </w:rPr>
        <w:t xml:space="preserve">и английские </w:t>
      </w:r>
      <w:r w:rsidRPr="00BB6108">
        <w:rPr>
          <w:rFonts w:ascii="Times New Roman" w:hAnsi="Times New Roman" w:cs="Times New Roman"/>
          <w:sz w:val="24"/>
          <w:szCs w:val="24"/>
        </w:rPr>
        <w:t xml:space="preserve">лингвисты И.А.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Бодуэн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Куртенэ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>, А.А. Реформатский, В.В. Виноградов, М.</w:t>
      </w:r>
      <w:r w:rsidR="009F2086">
        <w:rPr>
          <w:rFonts w:ascii="Times New Roman" w:hAnsi="Times New Roman" w:cs="Times New Roman"/>
          <w:sz w:val="24"/>
          <w:szCs w:val="24"/>
        </w:rPr>
        <w:t xml:space="preserve"> </w:t>
      </w:r>
      <w:r w:rsidRPr="00BB6108">
        <w:rPr>
          <w:rFonts w:ascii="Times New Roman" w:hAnsi="Times New Roman" w:cs="Times New Roman"/>
          <w:sz w:val="24"/>
          <w:szCs w:val="24"/>
        </w:rPr>
        <w:t>Казак, М.В.</w:t>
      </w:r>
      <w:r w:rsidR="009F2086">
        <w:rPr>
          <w:rFonts w:ascii="Times New Roman" w:hAnsi="Times New Roman" w:cs="Times New Roman"/>
          <w:sz w:val="24"/>
          <w:szCs w:val="24"/>
        </w:rPr>
        <w:t xml:space="preserve"> </w:t>
      </w:r>
      <w:r w:rsidRPr="00BB6108">
        <w:rPr>
          <w:rFonts w:ascii="Times New Roman" w:hAnsi="Times New Roman" w:cs="Times New Roman"/>
          <w:sz w:val="24"/>
          <w:szCs w:val="24"/>
        </w:rPr>
        <w:t>Панов, Н.М.</w:t>
      </w:r>
      <w:r w:rsidR="009F2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>, М.</w:t>
      </w:r>
      <w:r w:rsidR="009F2086">
        <w:rPr>
          <w:rFonts w:ascii="Times New Roman" w:hAnsi="Times New Roman" w:cs="Times New Roman"/>
          <w:sz w:val="24"/>
          <w:szCs w:val="24"/>
        </w:rPr>
        <w:t xml:space="preserve"> </w:t>
      </w:r>
      <w:r w:rsidRPr="00BB6108">
        <w:rPr>
          <w:rFonts w:ascii="Times New Roman" w:hAnsi="Times New Roman" w:cs="Times New Roman"/>
          <w:sz w:val="24"/>
          <w:szCs w:val="24"/>
        </w:rPr>
        <w:t>Блох, С.</w:t>
      </w:r>
      <w:r w:rsidR="009F2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Кеммер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>, А.</w:t>
      </w:r>
      <w:r w:rsidR="009F2086">
        <w:rPr>
          <w:rFonts w:ascii="Times New Roman" w:hAnsi="Times New Roman" w:cs="Times New Roman"/>
          <w:sz w:val="24"/>
          <w:szCs w:val="24"/>
        </w:rPr>
        <w:t xml:space="preserve"> </w:t>
      </w:r>
      <w:r w:rsidRPr="00BB6108">
        <w:rPr>
          <w:rFonts w:ascii="Times New Roman" w:hAnsi="Times New Roman" w:cs="Times New Roman"/>
          <w:sz w:val="24"/>
          <w:szCs w:val="24"/>
        </w:rPr>
        <w:t xml:space="preserve">Спенсер,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Гухман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>. Поскольку язык постоянно развивается, он претерпевает множество изменений и модификаций. Поэтому этот вопрос актуален и сегодня.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108" w:rsidRPr="00BB6108" w:rsidRDefault="00BB6108" w:rsidP="003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08">
        <w:rPr>
          <w:rFonts w:ascii="Times New Roman" w:hAnsi="Times New Roman" w:cs="Times New Roman"/>
          <w:sz w:val="24"/>
          <w:szCs w:val="24"/>
        </w:rPr>
        <w:t xml:space="preserve">Ряд ученых провели детальные исследования морфемной структуры слов в тюркских языках. Труды выдающихся лингвистов, таких как Э.В.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Севортян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>, Н.К. Дмитриев, Ф.А. Ганиев, Н.А. Баскаков, А.Н. Кононов, В.О. Орузбаева и А.З. Абдуллаева</w:t>
      </w:r>
      <w:r w:rsidR="009F2086">
        <w:rPr>
          <w:rFonts w:ascii="Times New Roman" w:hAnsi="Times New Roman" w:cs="Times New Roman"/>
          <w:sz w:val="24"/>
          <w:szCs w:val="24"/>
        </w:rPr>
        <w:t>,</w:t>
      </w:r>
      <w:r w:rsidRPr="00BB6108">
        <w:rPr>
          <w:rFonts w:ascii="Times New Roman" w:hAnsi="Times New Roman" w:cs="Times New Roman"/>
          <w:sz w:val="24"/>
          <w:szCs w:val="24"/>
        </w:rPr>
        <w:t xml:space="preserve"> оказали значительное влияние на область турецкого языкознания.</w:t>
      </w:r>
    </w:p>
    <w:p w:rsidR="00BB6108" w:rsidRDefault="00BB6108" w:rsidP="003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108">
        <w:rPr>
          <w:rFonts w:ascii="Times New Roman" w:hAnsi="Times New Roman" w:cs="Times New Roman"/>
          <w:sz w:val="24"/>
          <w:szCs w:val="24"/>
        </w:rPr>
        <w:t xml:space="preserve">Морфемная структура слов недостаточно изучена в области туркменского языкознания. Работы известного туркменского филолога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П.Азымова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 xml:space="preserve"> под названием «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Türkmen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diliniň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meseleleri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 xml:space="preserve">» и А.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Борджакова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Häzirki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türkmen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dilinde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söz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108">
        <w:rPr>
          <w:rFonts w:ascii="Times New Roman" w:hAnsi="Times New Roman" w:cs="Times New Roman"/>
          <w:sz w:val="24"/>
          <w:szCs w:val="24"/>
        </w:rPr>
        <w:t>ýasalyş</w:t>
      </w:r>
      <w:proofErr w:type="spellEnd"/>
      <w:r w:rsidRPr="00BB6108">
        <w:rPr>
          <w:rFonts w:ascii="Times New Roman" w:hAnsi="Times New Roman" w:cs="Times New Roman"/>
          <w:sz w:val="24"/>
          <w:szCs w:val="24"/>
        </w:rPr>
        <w:t>» предлагают ценную информацию для исследования этой темы.</w:t>
      </w:r>
    </w:p>
    <w:p w:rsidR="005B274E" w:rsidRPr="005B274E" w:rsidRDefault="005B274E" w:rsidP="003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74E">
        <w:rPr>
          <w:rFonts w:ascii="Times New Roman" w:hAnsi="Times New Roman" w:cs="Times New Roman"/>
          <w:sz w:val="24"/>
          <w:szCs w:val="24"/>
        </w:rPr>
        <w:t>Слова можно разделить на несколько частей, которые называются морфемами. В лингвистике морфема — это наименьшая неделимая часть слова, имеющая значение.</w:t>
      </w:r>
    </w:p>
    <w:p w:rsidR="005B274E" w:rsidRPr="005B274E" w:rsidRDefault="005B274E" w:rsidP="003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74E">
        <w:rPr>
          <w:rFonts w:ascii="Times New Roman" w:hAnsi="Times New Roman" w:cs="Times New Roman"/>
          <w:sz w:val="24"/>
          <w:szCs w:val="24"/>
        </w:rPr>
        <w:t>Морфемы туркменского языка можно разделить на две основные категории: корневые и аффиксальные морфемы. В туркменском языке, который является агглютинативным языком, корень составляет неотъемлемую часть слова с отчетливым лексическим и грамматическим значением. В большинстве случаев корень может использоваться как самостоятельная лексическая единица или в сочетании с аффиксальными морфемами.</w:t>
      </w:r>
    </w:p>
    <w:p w:rsidR="00C109DB" w:rsidRDefault="00C109DB" w:rsidP="003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9DB">
        <w:rPr>
          <w:rFonts w:ascii="Times New Roman" w:hAnsi="Times New Roman" w:cs="Times New Roman"/>
          <w:sz w:val="24"/>
          <w:szCs w:val="24"/>
        </w:rPr>
        <w:t>Русский лингвист В. Н. Немченко утверждает, что корневая морфема является центральной морфемой в слове, она обязательна для каждой лексической единицы, может употребляться и без вспомогательных морфем и передает основное лексическое значение слова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2D5036" w:rsidRPr="00C109DB">
        <w:rPr>
          <w:rFonts w:ascii="Times New Roman" w:hAnsi="Times New Roman" w:cs="Times New Roman"/>
          <w:sz w:val="24"/>
          <w:szCs w:val="24"/>
        </w:rPr>
        <w:t>Немченко</w:t>
      </w:r>
      <w:r w:rsidR="002D5036">
        <w:rPr>
          <w:rFonts w:ascii="Times New Roman" w:hAnsi="Times New Roman" w:cs="Times New Roman"/>
          <w:sz w:val="24"/>
          <w:szCs w:val="24"/>
        </w:rPr>
        <w:t>:</w:t>
      </w:r>
      <w:r w:rsidRPr="005B274E">
        <w:rPr>
          <w:rFonts w:ascii="Times New Roman" w:hAnsi="Times New Roman" w:cs="Times New Roman"/>
          <w:sz w:val="24"/>
          <w:szCs w:val="24"/>
        </w:rPr>
        <w:t xml:space="preserve"> 213]</w:t>
      </w:r>
      <w:r w:rsidRPr="00C109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9DB" w:rsidRDefault="00C109DB" w:rsidP="003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9DB">
        <w:rPr>
          <w:rFonts w:ascii="Times New Roman" w:hAnsi="Times New Roman" w:cs="Times New Roman"/>
          <w:sz w:val="24"/>
          <w:szCs w:val="24"/>
        </w:rPr>
        <w:t xml:space="preserve">Большинство корневых морфем свободно используются в языке в качестве самостоятельных слов. Эти типы корней легко определяются в структуре слов и могут быть разделены на морфемы. Такие корни в языке называются свободными. </w:t>
      </w:r>
      <w:proofErr w:type="gramStart"/>
      <w:r w:rsidRPr="00C109D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109D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09DB">
        <w:rPr>
          <w:rFonts w:ascii="Times New Roman" w:hAnsi="Times New Roman" w:cs="Times New Roman"/>
          <w:sz w:val="24"/>
          <w:szCs w:val="24"/>
        </w:rPr>
        <w:t>iş+çi</w:t>
      </w:r>
      <w:proofErr w:type="spellEnd"/>
      <w:r w:rsidRPr="00C1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09DB">
        <w:rPr>
          <w:rFonts w:ascii="Times New Roman" w:hAnsi="Times New Roman" w:cs="Times New Roman"/>
          <w:sz w:val="24"/>
          <w:szCs w:val="24"/>
        </w:rPr>
        <w:t>akyl+ly</w:t>
      </w:r>
      <w:proofErr w:type="spellEnd"/>
      <w:r w:rsidRPr="00C1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09DB">
        <w:rPr>
          <w:rFonts w:ascii="Times New Roman" w:hAnsi="Times New Roman" w:cs="Times New Roman"/>
          <w:sz w:val="24"/>
          <w:szCs w:val="24"/>
        </w:rPr>
        <w:t>bäş+lik</w:t>
      </w:r>
      <w:proofErr w:type="spellEnd"/>
      <w:r w:rsidRPr="00C1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09DB">
        <w:rPr>
          <w:rFonts w:ascii="Times New Roman" w:hAnsi="Times New Roman" w:cs="Times New Roman"/>
          <w:sz w:val="24"/>
          <w:szCs w:val="24"/>
        </w:rPr>
        <w:t>or+ak</w:t>
      </w:r>
      <w:proofErr w:type="spellEnd"/>
      <w:r w:rsidRPr="00C10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09DB">
        <w:rPr>
          <w:rFonts w:ascii="Times New Roman" w:hAnsi="Times New Roman" w:cs="Times New Roman"/>
          <w:sz w:val="24"/>
          <w:szCs w:val="24"/>
        </w:rPr>
        <w:t>söz+lük</w:t>
      </w:r>
      <w:proofErr w:type="spellEnd"/>
      <w:r w:rsidRPr="00C109DB">
        <w:rPr>
          <w:rFonts w:ascii="Times New Roman" w:hAnsi="Times New Roman" w:cs="Times New Roman"/>
          <w:sz w:val="24"/>
          <w:szCs w:val="24"/>
        </w:rPr>
        <w:t>.</w:t>
      </w:r>
    </w:p>
    <w:p w:rsidR="005B274E" w:rsidRDefault="00C109DB" w:rsidP="003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9DB">
        <w:rPr>
          <w:rFonts w:ascii="Times New Roman" w:hAnsi="Times New Roman" w:cs="Times New Roman"/>
          <w:sz w:val="24"/>
          <w:szCs w:val="24"/>
        </w:rPr>
        <w:t xml:space="preserve">Согласно некоторым </w:t>
      </w:r>
      <w:r w:rsidRPr="005B274E">
        <w:rPr>
          <w:rFonts w:ascii="Times New Roman" w:hAnsi="Times New Roman" w:cs="Times New Roman"/>
          <w:sz w:val="24"/>
          <w:szCs w:val="24"/>
        </w:rPr>
        <w:t>взглядам</w:t>
      </w:r>
      <w:r w:rsidRPr="00C109DB">
        <w:rPr>
          <w:rFonts w:ascii="Times New Roman" w:hAnsi="Times New Roman" w:cs="Times New Roman"/>
          <w:sz w:val="24"/>
          <w:szCs w:val="24"/>
        </w:rPr>
        <w:t xml:space="preserve"> в туркменском </w:t>
      </w:r>
      <w:r>
        <w:rPr>
          <w:rFonts w:ascii="Times New Roman" w:hAnsi="Times New Roman" w:cs="Times New Roman"/>
          <w:sz w:val="24"/>
          <w:szCs w:val="24"/>
        </w:rPr>
        <w:t>языке корень не делится</w:t>
      </w:r>
      <w:r w:rsidRPr="00C109DB">
        <w:rPr>
          <w:rFonts w:ascii="Times New Roman" w:hAnsi="Times New Roman" w:cs="Times New Roman"/>
          <w:sz w:val="24"/>
          <w:szCs w:val="24"/>
        </w:rPr>
        <w:t xml:space="preserve"> н</w:t>
      </w:r>
      <w:r w:rsidR="00796FA8">
        <w:rPr>
          <w:rFonts w:ascii="Times New Roman" w:hAnsi="Times New Roman" w:cs="Times New Roman"/>
          <w:sz w:val="24"/>
          <w:szCs w:val="24"/>
        </w:rPr>
        <w:t>а морфемы [</w:t>
      </w:r>
      <w:r w:rsidR="002D5036" w:rsidRPr="002D5036">
        <w:rPr>
          <w:rFonts w:ascii="Times New Roman" w:hAnsi="Times New Roman" w:cs="Times New Roman"/>
          <w:sz w:val="24"/>
          <w:szCs w:val="24"/>
        </w:rPr>
        <w:t>Грамматика туркменского языка</w:t>
      </w:r>
      <w:r w:rsidR="002D5036">
        <w:rPr>
          <w:rFonts w:ascii="Times New Roman" w:hAnsi="Times New Roman" w:cs="Times New Roman"/>
          <w:sz w:val="24"/>
          <w:szCs w:val="24"/>
        </w:rPr>
        <w:t>:</w:t>
      </w:r>
      <w:r w:rsidR="00796FA8">
        <w:rPr>
          <w:rFonts w:ascii="Times New Roman" w:hAnsi="Times New Roman" w:cs="Times New Roman"/>
          <w:sz w:val="24"/>
          <w:szCs w:val="24"/>
        </w:rPr>
        <w:t xml:space="preserve"> 70]. </w:t>
      </w:r>
      <w:r w:rsidR="00FD5CE0" w:rsidRPr="00FD5CE0">
        <w:rPr>
          <w:rFonts w:ascii="Times New Roman" w:hAnsi="Times New Roman" w:cs="Times New Roman"/>
          <w:sz w:val="24"/>
          <w:szCs w:val="24"/>
        </w:rPr>
        <w:t>В некоторых случаях корень может иметь историческое происхождение, что делает его поддающимся морфемному анализу.</w:t>
      </w:r>
      <w:r w:rsidR="00796FA8">
        <w:rPr>
          <w:rFonts w:ascii="Times New Roman" w:hAnsi="Times New Roman" w:cs="Times New Roman"/>
          <w:sz w:val="24"/>
          <w:szCs w:val="24"/>
        </w:rPr>
        <w:t xml:space="preserve"> </w:t>
      </w:r>
      <w:r w:rsidR="005B274E" w:rsidRPr="005B274E">
        <w:rPr>
          <w:rFonts w:ascii="Times New Roman" w:hAnsi="Times New Roman" w:cs="Times New Roman"/>
          <w:sz w:val="24"/>
          <w:szCs w:val="24"/>
        </w:rPr>
        <w:t xml:space="preserve">Тем не менее, для подтверждения этого необходим этимологический анализ происхождения слова. </w:t>
      </w:r>
      <w:r w:rsidR="00796FA8">
        <w:rPr>
          <w:rFonts w:ascii="Times New Roman" w:hAnsi="Times New Roman" w:cs="Times New Roman"/>
          <w:sz w:val="24"/>
          <w:szCs w:val="24"/>
        </w:rPr>
        <w:t>Например</w:t>
      </w:r>
      <w:r w:rsidR="005B274E" w:rsidRPr="005B274E">
        <w:rPr>
          <w:rFonts w:ascii="Times New Roman" w:hAnsi="Times New Roman" w:cs="Times New Roman"/>
          <w:sz w:val="24"/>
          <w:szCs w:val="24"/>
        </w:rPr>
        <w:t>, слова «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  <w:lang w:val="en-US"/>
        </w:rPr>
        <w:t>segsen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>» («восемьдесят») и «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  <w:lang w:val="en-US"/>
        </w:rPr>
        <w:t>togsan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>» («девяносто») исторически считаются произошедшими от слов «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  <w:lang w:val="en-US"/>
        </w:rPr>
        <w:t>sekiz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>+</w:t>
      </w:r>
      <w:r w:rsidR="005B274E" w:rsidRPr="005B274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5B274E" w:rsidRPr="005B274E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</w:rPr>
        <w:t>восемь+десять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>») и «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  <w:lang w:val="en-US"/>
        </w:rPr>
        <w:t>dokuz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>+</w:t>
      </w:r>
      <w:r w:rsidR="005B274E" w:rsidRPr="005B274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5B274E" w:rsidRPr="005B274E">
        <w:rPr>
          <w:rFonts w:ascii="Times New Roman" w:hAnsi="Times New Roman" w:cs="Times New Roman"/>
          <w:sz w:val="24"/>
          <w:szCs w:val="24"/>
        </w:rPr>
        <w:t>»</w:t>
      </w:r>
      <w:r w:rsidR="00796FA8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796FA8">
        <w:rPr>
          <w:rFonts w:ascii="Times New Roman" w:hAnsi="Times New Roman" w:cs="Times New Roman"/>
          <w:sz w:val="24"/>
          <w:szCs w:val="24"/>
        </w:rPr>
        <w:t>девять+десять</w:t>
      </w:r>
      <w:proofErr w:type="spellEnd"/>
      <w:r w:rsidR="00796FA8">
        <w:rPr>
          <w:rFonts w:ascii="Times New Roman" w:hAnsi="Times New Roman" w:cs="Times New Roman"/>
          <w:sz w:val="24"/>
          <w:szCs w:val="24"/>
        </w:rPr>
        <w:t>»</w:t>
      </w:r>
      <w:r w:rsidR="00E27312">
        <w:rPr>
          <w:rFonts w:ascii="Times New Roman" w:hAnsi="Times New Roman" w:cs="Times New Roman"/>
          <w:sz w:val="24"/>
          <w:szCs w:val="24"/>
        </w:rPr>
        <w:t>)</w:t>
      </w:r>
      <w:r w:rsidR="00E27312" w:rsidRPr="005B274E">
        <w:rPr>
          <w:rFonts w:ascii="Times New Roman" w:hAnsi="Times New Roman" w:cs="Times New Roman"/>
          <w:sz w:val="24"/>
          <w:szCs w:val="24"/>
        </w:rPr>
        <w:t>, соответственно</w:t>
      </w:r>
      <w:r w:rsidR="005B274E" w:rsidRPr="005B274E">
        <w:rPr>
          <w:rFonts w:ascii="Times New Roman" w:hAnsi="Times New Roman" w:cs="Times New Roman"/>
          <w:sz w:val="24"/>
          <w:szCs w:val="24"/>
        </w:rPr>
        <w:t>, в то время как слово «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  <w:lang w:val="en-US"/>
        </w:rPr>
        <w:t>bilezik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>» («браслет») произошло от слов «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  <w:lang w:val="en-US"/>
        </w:rPr>
        <w:t>bilek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</w:rPr>
        <w:t>ýü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5B274E" w:rsidRPr="005B274E">
        <w:rPr>
          <w:rFonts w:ascii="Times New Roman" w:hAnsi="Times New Roman" w:cs="Times New Roman"/>
          <w:sz w:val="24"/>
          <w:szCs w:val="24"/>
        </w:rPr>
        <w:t>ü</w:t>
      </w:r>
      <w:r w:rsidR="005B274E" w:rsidRPr="005B274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B274E" w:rsidRPr="005B274E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</w:rPr>
        <w:t>запястье+кольцо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>») [</w:t>
      </w:r>
      <w:r w:rsidR="002D5036" w:rsidRPr="002D503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D5036" w:rsidRPr="002D5036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="002D5036" w:rsidRPr="002D5036">
        <w:rPr>
          <w:rFonts w:ascii="Times New Roman" w:hAnsi="Times New Roman" w:cs="Times New Roman"/>
          <w:sz w:val="24"/>
          <w:szCs w:val="24"/>
          <w:lang w:val="en-US"/>
        </w:rPr>
        <w:t>rkmen</w:t>
      </w:r>
      <w:proofErr w:type="spellEnd"/>
      <w:r w:rsidR="002D5036" w:rsidRPr="002D5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036" w:rsidRPr="002D5036">
        <w:rPr>
          <w:rFonts w:ascii="Times New Roman" w:hAnsi="Times New Roman" w:cs="Times New Roman"/>
          <w:sz w:val="24"/>
          <w:szCs w:val="24"/>
          <w:lang w:val="en-US"/>
        </w:rPr>
        <w:t>dilini</w:t>
      </w:r>
      <w:proofErr w:type="spellEnd"/>
      <w:r w:rsidR="002D5036" w:rsidRPr="002D5036">
        <w:rPr>
          <w:rFonts w:ascii="Times New Roman" w:hAnsi="Times New Roman" w:cs="Times New Roman"/>
          <w:sz w:val="24"/>
          <w:szCs w:val="24"/>
        </w:rPr>
        <w:t xml:space="preserve">ň </w:t>
      </w:r>
      <w:proofErr w:type="spellStart"/>
      <w:r w:rsidR="002D5036" w:rsidRPr="002D5036">
        <w:rPr>
          <w:rFonts w:ascii="Times New Roman" w:hAnsi="Times New Roman" w:cs="Times New Roman"/>
          <w:sz w:val="24"/>
          <w:szCs w:val="24"/>
          <w:lang w:val="en-US"/>
        </w:rPr>
        <w:t>grammatikasy</w:t>
      </w:r>
      <w:proofErr w:type="spellEnd"/>
      <w:r w:rsidR="002D5036">
        <w:rPr>
          <w:rFonts w:ascii="Times New Roman" w:hAnsi="Times New Roman" w:cs="Times New Roman"/>
          <w:sz w:val="24"/>
          <w:szCs w:val="24"/>
        </w:rPr>
        <w:t>:</w:t>
      </w:r>
      <w:r w:rsidR="005B274E" w:rsidRPr="005B274E">
        <w:rPr>
          <w:rFonts w:ascii="Times New Roman" w:hAnsi="Times New Roman" w:cs="Times New Roman"/>
          <w:sz w:val="24"/>
          <w:szCs w:val="24"/>
        </w:rPr>
        <w:t xml:space="preserve"> 7]. </w:t>
      </w:r>
    </w:p>
    <w:p w:rsidR="005B274E" w:rsidRPr="005B274E" w:rsidRDefault="00A718CE" w:rsidP="003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74E">
        <w:rPr>
          <w:rFonts w:ascii="Times New Roman" w:hAnsi="Times New Roman" w:cs="Times New Roman"/>
          <w:sz w:val="24"/>
          <w:szCs w:val="24"/>
        </w:rPr>
        <w:t xml:space="preserve">Редко встречаются также корни, </w:t>
      </w:r>
      <w:r w:rsidR="00796FA8" w:rsidRPr="00796FA8">
        <w:rPr>
          <w:rFonts w:ascii="Times New Roman" w:hAnsi="Times New Roman" w:cs="Times New Roman"/>
          <w:sz w:val="24"/>
          <w:szCs w:val="24"/>
        </w:rPr>
        <w:t>которые используются только с суффиксами. Корни, не использующиеся как самостоятельные лексические единицы, называются связанными корнями. Например, слова «</w:t>
      </w:r>
      <w:proofErr w:type="spellStart"/>
      <w:r w:rsidR="00796FA8" w:rsidRPr="00796FA8">
        <w:rPr>
          <w:rFonts w:ascii="Times New Roman" w:hAnsi="Times New Roman" w:cs="Times New Roman"/>
          <w:sz w:val="24"/>
          <w:szCs w:val="24"/>
        </w:rPr>
        <w:t>belgi</w:t>
      </w:r>
      <w:proofErr w:type="spellEnd"/>
      <w:r w:rsidR="00796FA8" w:rsidRPr="00796FA8">
        <w:rPr>
          <w:rFonts w:ascii="Times New Roman" w:hAnsi="Times New Roman" w:cs="Times New Roman"/>
          <w:sz w:val="24"/>
          <w:szCs w:val="24"/>
        </w:rPr>
        <w:t>»</w:t>
      </w:r>
      <w:r w:rsidR="00DA7035">
        <w:rPr>
          <w:rFonts w:ascii="Times New Roman" w:hAnsi="Times New Roman" w:cs="Times New Roman"/>
          <w:sz w:val="24"/>
          <w:szCs w:val="24"/>
        </w:rPr>
        <w:t xml:space="preserve"> (знак)</w:t>
      </w:r>
      <w:r w:rsidR="00796FA8" w:rsidRPr="00796FA8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796FA8" w:rsidRPr="00796FA8">
        <w:rPr>
          <w:rFonts w:ascii="Times New Roman" w:hAnsi="Times New Roman" w:cs="Times New Roman"/>
          <w:sz w:val="24"/>
          <w:szCs w:val="24"/>
        </w:rPr>
        <w:t>bellik</w:t>
      </w:r>
      <w:proofErr w:type="spellEnd"/>
      <w:r w:rsidR="00796FA8" w:rsidRPr="00796FA8">
        <w:rPr>
          <w:rFonts w:ascii="Times New Roman" w:hAnsi="Times New Roman" w:cs="Times New Roman"/>
          <w:sz w:val="24"/>
          <w:szCs w:val="24"/>
        </w:rPr>
        <w:t>»</w:t>
      </w:r>
      <w:r w:rsidR="00DA7035">
        <w:rPr>
          <w:rFonts w:ascii="Times New Roman" w:hAnsi="Times New Roman" w:cs="Times New Roman"/>
          <w:sz w:val="24"/>
          <w:szCs w:val="24"/>
        </w:rPr>
        <w:t xml:space="preserve"> (примечание)</w:t>
      </w:r>
      <w:r w:rsidR="00796FA8" w:rsidRPr="00796FA8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796FA8" w:rsidRPr="00796FA8">
        <w:rPr>
          <w:rFonts w:ascii="Times New Roman" w:hAnsi="Times New Roman" w:cs="Times New Roman"/>
          <w:sz w:val="24"/>
          <w:szCs w:val="24"/>
        </w:rPr>
        <w:t>bellemek</w:t>
      </w:r>
      <w:proofErr w:type="spellEnd"/>
      <w:r w:rsidR="00796FA8" w:rsidRPr="00796FA8">
        <w:rPr>
          <w:rFonts w:ascii="Times New Roman" w:hAnsi="Times New Roman" w:cs="Times New Roman"/>
          <w:sz w:val="24"/>
          <w:szCs w:val="24"/>
        </w:rPr>
        <w:t>»</w:t>
      </w:r>
      <w:r w:rsidR="00DA7035">
        <w:rPr>
          <w:rFonts w:ascii="Times New Roman" w:hAnsi="Times New Roman" w:cs="Times New Roman"/>
          <w:sz w:val="24"/>
          <w:szCs w:val="24"/>
        </w:rPr>
        <w:t xml:space="preserve"> (отметить)</w:t>
      </w:r>
      <w:r w:rsidR="00796FA8" w:rsidRPr="00796FA8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796FA8" w:rsidRPr="00796FA8">
        <w:rPr>
          <w:rFonts w:ascii="Times New Roman" w:hAnsi="Times New Roman" w:cs="Times New Roman"/>
          <w:sz w:val="24"/>
          <w:szCs w:val="24"/>
        </w:rPr>
        <w:t>belli</w:t>
      </w:r>
      <w:proofErr w:type="spellEnd"/>
      <w:r w:rsidR="00796FA8" w:rsidRPr="00796FA8">
        <w:rPr>
          <w:rFonts w:ascii="Times New Roman" w:hAnsi="Times New Roman" w:cs="Times New Roman"/>
          <w:sz w:val="24"/>
          <w:szCs w:val="24"/>
        </w:rPr>
        <w:t>»</w:t>
      </w:r>
      <w:r w:rsidR="00DA7035">
        <w:rPr>
          <w:rFonts w:ascii="Times New Roman" w:hAnsi="Times New Roman" w:cs="Times New Roman"/>
          <w:sz w:val="24"/>
          <w:szCs w:val="24"/>
        </w:rPr>
        <w:t xml:space="preserve"> (знаменитый, известный)</w:t>
      </w:r>
      <w:r w:rsidR="00796FA8" w:rsidRPr="00796FA8">
        <w:rPr>
          <w:rFonts w:ascii="Times New Roman" w:hAnsi="Times New Roman" w:cs="Times New Roman"/>
          <w:sz w:val="24"/>
          <w:szCs w:val="24"/>
        </w:rPr>
        <w:t>, образованы от корня «</w:t>
      </w:r>
      <w:proofErr w:type="spellStart"/>
      <w:r w:rsidR="00796FA8" w:rsidRPr="00796FA8">
        <w:rPr>
          <w:rFonts w:ascii="Times New Roman" w:hAnsi="Times New Roman" w:cs="Times New Roman"/>
          <w:sz w:val="24"/>
          <w:szCs w:val="24"/>
        </w:rPr>
        <w:t>bel</w:t>
      </w:r>
      <w:proofErr w:type="spellEnd"/>
      <w:r w:rsidR="00796FA8" w:rsidRPr="00796FA8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796FA8" w:rsidRPr="00796FA8">
        <w:rPr>
          <w:rFonts w:ascii="Times New Roman" w:hAnsi="Times New Roman" w:cs="Times New Roman"/>
          <w:sz w:val="24"/>
          <w:szCs w:val="24"/>
        </w:rPr>
        <w:t xml:space="preserve"> он употребляется только с суффиксами -</w:t>
      </w:r>
      <w:proofErr w:type="spellStart"/>
      <w:r w:rsidR="00796FA8" w:rsidRPr="00796FA8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="00796FA8" w:rsidRPr="00796FA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796FA8" w:rsidRPr="00796FA8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="00796FA8" w:rsidRPr="00796FA8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796FA8" w:rsidRPr="00796FA8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796FA8" w:rsidRPr="00796FA8">
        <w:rPr>
          <w:rFonts w:ascii="Times New Roman" w:hAnsi="Times New Roman" w:cs="Times New Roman"/>
          <w:sz w:val="24"/>
          <w:szCs w:val="24"/>
        </w:rPr>
        <w:t xml:space="preserve"> и -</w:t>
      </w:r>
      <w:proofErr w:type="spellStart"/>
      <w:r w:rsidR="00796FA8" w:rsidRPr="00796FA8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796FA8" w:rsidRPr="00796FA8">
        <w:rPr>
          <w:rFonts w:ascii="Times New Roman" w:hAnsi="Times New Roman" w:cs="Times New Roman"/>
          <w:sz w:val="24"/>
          <w:szCs w:val="24"/>
        </w:rPr>
        <w:t xml:space="preserve">. </w:t>
      </w:r>
      <w:r w:rsidR="005B274E" w:rsidRPr="005B274E">
        <w:rPr>
          <w:rFonts w:ascii="Times New Roman" w:hAnsi="Times New Roman" w:cs="Times New Roman"/>
          <w:sz w:val="24"/>
          <w:szCs w:val="24"/>
        </w:rPr>
        <w:t>В своей работе С.</w:t>
      </w:r>
      <w:r w:rsidR="009F2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</w:rPr>
        <w:t>Атаныязов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 xml:space="preserve"> утверждает, что корень «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</w:rPr>
        <w:t>bel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>» имеет значение «знак» и «символ» [</w:t>
      </w:r>
      <w:proofErr w:type="spellStart"/>
      <w:r w:rsidR="00DA7035" w:rsidRPr="00DA7035">
        <w:rPr>
          <w:rFonts w:ascii="Times New Roman" w:hAnsi="Times New Roman" w:cs="Times New Roman"/>
          <w:sz w:val="24"/>
          <w:szCs w:val="24"/>
          <w:lang w:val="en-US"/>
        </w:rPr>
        <w:t>Atany</w:t>
      </w:r>
      <w:proofErr w:type="spellEnd"/>
      <w:r w:rsidR="00DA7035" w:rsidRPr="00DA7035">
        <w:rPr>
          <w:rFonts w:ascii="Times New Roman" w:hAnsi="Times New Roman" w:cs="Times New Roman"/>
          <w:sz w:val="24"/>
          <w:szCs w:val="24"/>
        </w:rPr>
        <w:t>ý</w:t>
      </w:r>
      <w:proofErr w:type="spellStart"/>
      <w:r w:rsidR="00DA7035" w:rsidRPr="00DA7035">
        <w:rPr>
          <w:rFonts w:ascii="Times New Roman" w:hAnsi="Times New Roman" w:cs="Times New Roman"/>
          <w:sz w:val="24"/>
          <w:szCs w:val="24"/>
          <w:lang w:val="en-US"/>
        </w:rPr>
        <w:t>azow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 xml:space="preserve">; 57]. </w:t>
      </w:r>
      <w:r w:rsidRPr="005B274E">
        <w:rPr>
          <w:rFonts w:ascii="Times New Roman" w:hAnsi="Times New Roman" w:cs="Times New Roman"/>
          <w:sz w:val="24"/>
          <w:szCs w:val="24"/>
        </w:rPr>
        <w:lastRenderedPageBreak/>
        <w:t>Однако,</w:t>
      </w:r>
      <w:r w:rsidR="005B274E" w:rsidRPr="005B274E">
        <w:rPr>
          <w:rFonts w:ascii="Times New Roman" w:hAnsi="Times New Roman" w:cs="Times New Roman"/>
          <w:sz w:val="24"/>
          <w:szCs w:val="24"/>
        </w:rPr>
        <w:t xml:space="preserve"> как самостоятельная лексическая единица он не употребляется. Кроме того, в этом словаре указано, что слово «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</w:rPr>
        <w:t>ýürek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>», обозначающее сердце животного или человека, образовано от корня «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</w:rPr>
        <w:t>ýür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>», означающего «ходить», путем добавления словообразовательной морфемы «-</w:t>
      </w:r>
      <w:proofErr w:type="spellStart"/>
      <w:r w:rsidR="005B274E" w:rsidRPr="005B274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>». Однако, поскольку корень не используется как самостоятельное слово, невозможно выделить корневую часть в отдельную морфему [</w:t>
      </w:r>
      <w:proofErr w:type="spellStart"/>
      <w:r w:rsidR="00DA7035" w:rsidRPr="00DA7035">
        <w:rPr>
          <w:rFonts w:ascii="Times New Roman" w:hAnsi="Times New Roman" w:cs="Times New Roman"/>
          <w:sz w:val="24"/>
          <w:szCs w:val="24"/>
          <w:lang w:val="en-US"/>
        </w:rPr>
        <w:t>Atany</w:t>
      </w:r>
      <w:proofErr w:type="spellEnd"/>
      <w:r w:rsidR="00DA7035" w:rsidRPr="00DA7035">
        <w:rPr>
          <w:rFonts w:ascii="Times New Roman" w:hAnsi="Times New Roman" w:cs="Times New Roman"/>
          <w:sz w:val="24"/>
          <w:szCs w:val="24"/>
        </w:rPr>
        <w:t>ý</w:t>
      </w:r>
      <w:proofErr w:type="spellStart"/>
      <w:r w:rsidR="00DA7035" w:rsidRPr="00DA7035">
        <w:rPr>
          <w:rFonts w:ascii="Times New Roman" w:hAnsi="Times New Roman" w:cs="Times New Roman"/>
          <w:sz w:val="24"/>
          <w:szCs w:val="24"/>
          <w:lang w:val="en-US"/>
        </w:rPr>
        <w:t>azow</w:t>
      </w:r>
      <w:proofErr w:type="spellEnd"/>
      <w:r w:rsidR="005B274E" w:rsidRPr="005B274E">
        <w:rPr>
          <w:rFonts w:ascii="Times New Roman" w:hAnsi="Times New Roman" w:cs="Times New Roman"/>
          <w:sz w:val="24"/>
          <w:szCs w:val="24"/>
        </w:rPr>
        <w:t>; 438].</w:t>
      </w:r>
    </w:p>
    <w:p w:rsidR="00E57B74" w:rsidRDefault="005B274E" w:rsidP="003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74E">
        <w:rPr>
          <w:rFonts w:ascii="Times New Roman" w:hAnsi="Times New Roman" w:cs="Times New Roman"/>
          <w:sz w:val="24"/>
          <w:szCs w:val="24"/>
        </w:rPr>
        <w:t>Таким образом, можно сделать вывод, что часть «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ok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>» слов «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okuw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oka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>)», часть «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sow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>» слов «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sowuk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sowa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>)», часть «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>» слов «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uzyn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uzak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uzatmak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>» и часть «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çüýr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>» слов «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çüýremek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çüýrük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 xml:space="preserve">» не могут быть выделены в независимые морфемы. При отсутствии суффикса эти части теряют свое лексическое значение и не могут грамматически функционировать в предложении. Известный туркменский лингвист А. 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Борджаков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 xml:space="preserve"> определяет корень как «наиболее устойчивый эле</w:t>
      </w:r>
      <w:r w:rsidR="008B2B97">
        <w:rPr>
          <w:rFonts w:ascii="Times New Roman" w:hAnsi="Times New Roman" w:cs="Times New Roman"/>
          <w:sz w:val="24"/>
          <w:szCs w:val="24"/>
        </w:rPr>
        <w:t>мент в составе каждого</w:t>
      </w:r>
      <w:r w:rsidRPr="005B274E">
        <w:rPr>
          <w:rFonts w:ascii="Times New Roman" w:hAnsi="Times New Roman" w:cs="Times New Roman"/>
          <w:sz w:val="24"/>
          <w:szCs w:val="24"/>
        </w:rPr>
        <w:t xml:space="preserve"> слова, единицу, которая не может быть разделена ни на какие части в диахроническом аспекте». Это определение он использует в своем анализе слов 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gut-luk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gut-la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gut-ly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bolsun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gut-ar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 xml:space="preserve">. В своем диахроническом анализе он отмечает, что это слово имеет исторический корень, означающий «счастье». </w:t>
      </w:r>
      <w:r w:rsidR="00E57B74" w:rsidRPr="00E57B74">
        <w:rPr>
          <w:rFonts w:ascii="Times New Roman" w:hAnsi="Times New Roman" w:cs="Times New Roman"/>
          <w:sz w:val="24"/>
          <w:szCs w:val="24"/>
        </w:rPr>
        <w:t xml:space="preserve">Это обосновано тем, что аффиксы </w:t>
      </w:r>
      <w:r w:rsidR="00E57B74" w:rsidRPr="005B274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lyk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B274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 xml:space="preserve"> активно используются в словообразовании в современном туркменском языке [</w:t>
      </w:r>
      <w:proofErr w:type="spellStart"/>
      <w:r w:rsidR="00E57B74" w:rsidRPr="00E57B74">
        <w:rPr>
          <w:rFonts w:ascii="Times New Roman" w:hAnsi="Times New Roman" w:cs="Times New Roman"/>
          <w:sz w:val="24"/>
          <w:szCs w:val="24"/>
        </w:rPr>
        <w:t>Борҗаков</w:t>
      </w:r>
      <w:proofErr w:type="spellEnd"/>
      <w:r w:rsidRPr="005B274E">
        <w:rPr>
          <w:rFonts w:ascii="Times New Roman" w:hAnsi="Times New Roman" w:cs="Times New Roman"/>
          <w:sz w:val="24"/>
          <w:szCs w:val="24"/>
        </w:rPr>
        <w:t>; 21]</w:t>
      </w:r>
    </w:p>
    <w:p w:rsidR="005B274E" w:rsidRDefault="00E57B74" w:rsidP="003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74E">
        <w:rPr>
          <w:rFonts w:ascii="Times New Roman" w:hAnsi="Times New Roman" w:cs="Times New Roman"/>
          <w:sz w:val="24"/>
          <w:szCs w:val="24"/>
        </w:rPr>
        <w:t xml:space="preserve"> </w:t>
      </w:r>
      <w:r w:rsidR="005B274E" w:rsidRPr="005B274E">
        <w:rPr>
          <w:rFonts w:ascii="Times New Roman" w:hAnsi="Times New Roman" w:cs="Times New Roman"/>
          <w:sz w:val="24"/>
          <w:szCs w:val="24"/>
        </w:rPr>
        <w:t>Туркменский язык претерпел сложные процессы изменения и адаптации с течением времени, что привело к развитию как свободных, так и связанных корней. Свободные корни обеспечивают основу для построения словарного запаса и грамматической структуры, в то время как связанные корни способствуют расширению и обогащению языка. Изучение свободных и связанных корней имеет практическое значение как для лингвистов, так и для изучающих туркменский язык. Изучение этих корней дает представление о морфологической структуре языка и его историческом развитии. Более глубокое понимание этих элементов необходимо для более глубокого изучения грамматики и словообразования туркменского языка, что является важным шагом на пути сохранения и развития этого богатого и разнообразного языка.</w:t>
      </w:r>
    </w:p>
    <w:p w:rsidR="003C6521" w:rsidRDefault="003C6521" w:rsidP="003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978" w:rsidRDefault="006C1978" w:rsidP="00F213B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9DB">
        <w:rPr>
          <w:rFonts w:ascii="Times New Roman" w:hAnsi="Times New Roman" w:cs="Times New Roman"/>
          <w:sz w:val="24"/>
          <w:szCs w:val="24"/>
        </w:rPr>
        <w:t>Литература</w:t>
      </w:r>
    </w:p>
    <w:p w:rsidR="00E57B74" w:rsidRPr="00E57B74" w:rsidRDefault="00E57B74" w:rsidP="00E57B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57B74">
        <w:rPr>
          <w:rFonts w:ascii="Times New Roman" w:hAnsi="Times New Roman" w:cs="Times New Roman"/>
          <w:sz w:val="24"/>
          <w:szCs w:val="24"/>
        </w:rPr>
        <w:t>Борҗаков</w:t>
      </w:r>
      <w:proofErr w:type="spellEnd"/>
      <w:r w:rsidRPr="00E57B74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E57B74">
        <w:rPr>
          <w:rFonts w:ascii="Times New Roman" w:hAnsi="Times New Roman" w:cs="Times New Roman"/>
          <w:sz w:val="24"/>
          <w:szCs w:val="24"/>
        </w:rPr>
        <w:t>Хəзирки</w:t>
      </w:r>
      <w:proofErr w:type="spellEnd"/>
      <w:r w:rsidRPr="00E57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B74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Pr="00E57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B74">
        <w:rPr>
          <w:rFonts w:ascii="Times New Roman" w:hAnsi="Times New Roman" w:cs="Times New Roman"/>
          <w:sz w:val="24"/>
          <w:szCs w:val="24"/>
        </w:rPr>
        <w:t>түркмен</w:t>
      </w:r>
      <w:proofErr w:type="spellEnd"/>
      <w:r w:rsidRPr="00E57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B74">
        <w:rPr>
          <w:rFonts w:ascii="Times New Roman" w:hAnsi="Times New Roman" w:cs="Times New Roman"/>
          <w:sz w:val="24"/>
          <w:szCs w:val="24"/>
        </w:rPr>
        <w:t>дилинде</w:t>
      </w:r>
      <w:proofErr w:type="spellEnd"/>
      <w:r w:rsidRPr="00E57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B74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E57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B74">
        <w:rPr>
          <w:rFonts w:ascii="Times New Roman" w:hAnsi="Times New Roman" w:cs="Times New Roman"/>
          <w:sz w:val="24"/>
          <w:szCs w:val="24"/>
        </w:rPr>
        <w:t>ясалыш</w:t>
      </w:r>
      <w:proofErr w:type="spellEnd"/>
      <w:r w:rsidRPr="00E57B74">
        <w:rPr>
          <w:rFonts w:ascii="Times New Roman" w:hAnsi="Times New Roman" w:cs="Times New Roman"/>
          <w:sz w:val="24"/>
          <w:szCs w:val="24"/>
        </w:rPr>
        <w:t>. – А</w:t>
      </w:r>
      <w:r>
        <w:rPr>
          <w:rFonts w:ascii="Times New Roman" w:hAnsi="Times New Roman" w:cs="Times New Roman"/>
          <w:sz w:val="24"/>
          <w:szCs w:val="24"/>
        </w:rPr>
        <w:t>шхабад:</w:t>
      </w:r>
      <w:r w:rsidRPr="00E57B74">
        <w:rPr>
          <w:rFonts w:ascii="Times New Roman" w:hAnsi="Times New Roman" w:cs="Times New Roman"/>
          <w:sz w:val="24"/>
          <w:szCs w:val="24"/>
        </w:rPr>
        <w:t xml:space="preserve"> 1993.</w:t>
      </w:r>
    </w:p>
    <w:p w:rsidR="00E57B74" w:rsidRPr="002D5036" w:rsidRDefault="00E57B74" w:rsidP="00E57B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5036">
        <w:rPr>
          <w:rFonts w:ascii="Times New Roman" w:hAnsi="Times New Roman" w:cs="Times New Roman"/>
          <w:sz w:val="24"/>
          <w:szCs w:val="24"/>
        </w:rPr>
        <w:t xml:space="preserve">Грамматика туркменского языка. Ч. I. Фонетика и морфология. – Ашхабад: </w:t>
      </w:r>
      <w:proofErr w:type="spellStart"/>
      <w:r w:rsidRPr="002D5036">
        <w:rPr>
          <w:rFonts w:ascii="Times New Roman" w:hAnsi="Times New Roman" w:cs="Times New Roman"/>
          <w:sz w:val="24"/>
          <w:szCs w:val="24"/>
        </w:rPr>
        <w:t>Ылым</w:t>
      </w:r>
      <w:proofErr w:type="spellEnd"/>
      <w:r w:rsidRPr="002D5036">
        <w:rPr>
          <w:rFonts w:ascii="Times New Roman" w:hAnsi="Times New Roman" w:cs="Times New Roman"/>
          <w:sz w:val="24"/>
          <w:szCs w:val="24"/>
        </w:rPr>
        <w:t>, 1970.</w:t>
      </w:r>
    </w:p>
    <w:p w:rsidR="00C109DB" w:rsidRDefault="00C109DB" w:rsidP="00C109D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DB">
        <w:rPr>
          <w:rFonts w:ascii="Times New Roman" w:hAnsi="Times New Roman" w:cs="Times New Roman"/>
          <w:sz w:val="24"/>
          <w:szCs w:val="24"/>
        </w:rPr>
        <w:t>Немченко В.Н. Введение в языкознание. M., 2008</w:t>
      </w:r>
    </w:p>
    <w:p w:rsidR="00E27312" w:rsidRPr="00E27312" w:rsidRDefault="00E27312" w:rsidP="00E2731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312">
        <w:rPr>
          <w:rFonts w:ascii="Times New Roman" w:hAnsi="Times New Roman" w:cs="Times New Roman"/>
          <w:sz w:val="24"/>
          <w:szCs w:val="24"/>
          <w:lang w:val="en-US"/>
        </w:rPr>
        <w:t>Atany</w:t>
      </w:r>
      <w:proofErr w:type="spellEnd"/>
      <w:r w:rsidRPr="00E27312">
        <w:rPr>
          <w:rFonts w:ascii="Times New Roman" w:hAnsi="Times New Roman" w:cs="Times New Roman"/>
          <w:sz w:val="24"/>
          <w:szCs w:val="24"/>
        </w:rPr>
        <w:t>ý</w:t>
      </w:r>
      <w:proofErr w:type="spellStart"/>
      <w:r w:rsidRPr="00E27312">
        <w:rPr>
          <w:rFonts w:ascii="Times New Roman" w:hAnsi="Times New Roman" w:cs="Times New Roman"/>
          <w:sz w:val="24"/>
          <w:szCs w:val="24"/>
          <w:lang w:val="en-US"/>
        </w:rPr>
        <w:t>azow</w:t>
      </w:r>
      <w:proofErr w:type="spellEnd"/>
      <w:r w:rsidRPr="00E27312">
        <w:rPr>
          <w:rFonts w:ascii="Times New Roman" w:hAnsi="Times New Roman" w:cs="Times New Roman"/>
          <w:sz w:val="24"/>
          <w:szCs w:val="24"/>
        </w:rPr>
        <w:t xml:space="preserve"> </w:t>
      </w:r>
      <w:r w:rsidRPr="00E2731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7312">
        <w:rPr>
          <w:rFonts w:ascii="Times New Roman" w:hAnsi="Times New Roman" w:cs="Times New Roman"/>
          <w:sz w:val="24"/>
          <w:szCs w:val="24"/>
        </w:rPr>
        <w:t xml:space="preserve">. </w:t>
      </w:r>
      <w:r w:rsidRPr="00E2731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27312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Pr="00E27312">
        <w:rPr>
          <w:rFonts w:ascii="Times New Roman" w:hAnsi="Times New Roman" w:cs="Times New Roman"/>
          <w:sz w:val="24"/>
          <w:szCs w:val="24"/>
          <w:lang w:val="en-US"/>
        </w:rPr>
        <w:t>rkmen</w:t>
      </w:r>
      <w:proofErr w:type="spellEnd"/>
      <w:r w:rsidRPr="00E27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312">
        <w:rPr>
          <w:rFonts w:ascii="Times New Roman" w:hAnsi="Times New Roman" w:cs="Times New Roman"/>
          <w:sz w:val="24"/>
          <w:szCs w:val="24"/>
          <w:lang w:val="en-US"/>
        </w:rPr>
        <w:t>dilini</w:t>
      </w:r>
      <w:proofErr w:type="spellEnd"/>
      <w:r w:rsidRPr="00E27312">
        <w:rPr>
          <w:rFonts w:ascii="Times New Roman" w:hAnsi="Times New Roman" w:cs="Times New Roman"/>
          <w:sz w:val="24"/>
          <w:szCs w:val="24"/>
        </w:rPr>
        <w:t xml:space="preserve">ň </w:t>
      </w:r>
      <w:r w:rsidRPr="00E2731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7312">
        <w:rPr>
          <w:rFonts w:ascii="Times New Roman" w:hAnsi="Times New Roman" w:cs="Times New Roman"/>
          <w:sz w:val="24"/>
          <w:szCs w:val="24"/>
        </w:rPr>
        <w:t>ö</w:t>
      </w:r>
      <w:proofErr w:type="spellStart"/>
      <w:r w:rsidRPr="00E27312">
        <w:rPr>
          <w:rFonts w:ascii="Times New Roman" w:hAnsi="Times New Roman" w:cs="Times New Roman"/>
          <w:sz w:val="24"/>
          <w:szCs w:val="24"/>
          <w:lang w:val="en-US"/>
        </w:rPr>
        <w:t>zk</w:t>
      </w:r>
      <w:proofErr w:type="spellEnd"/>
      <w:r w:rsidRPr="00E27312">
        <w:rPr>
          <w:rFonts w:ascii="Times New Roman" w:hAnsi="Times New Roman" w:cs="Times New Roman"/>
          <w:sz w:val="24"/>
          <w:szCs w:val="24"/>
        </w:rPr>
        <w:t>ö</w:t>
      </w:r>
      <w:proofErr w:type="spellStart"/>
      <w:r w:rsidRPr="00E27312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E27312">
        <w:rPr>
          <w:rFonts w:ascii="Times New Roman" w:hAnsi="Times New Roman" w:cs="Times New Roman"/>
          <w:sz w:val="24"/>
          <w:szCs w:val="24"/>
        </w:rPr>
        <w:t xml:space="preserve"> </w:t>
      </w:r>
      <w:r w:rsidRPr="00E2731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7312">
        <w:rPr>
          <w:rFonts w:ascii="Times New Roman" w:hAnsi="Times New Roman" w:cs="Times New Roman"/>
          <w:sz w:val="24"/>
          <w:szCs w:val="24"/>
        </w:rPr>
        <w:t>ö</w:t>
      </w:r>
      <w:proofErr w:type="spellStart"/>
      <w:r w:rsidRPr="00E27312">
        <w:rPr>
          <w:rFonts w:ascii="Times New Roman" w:hAnsi="Times New Roman" w:cs="Times New Roman"/>
          <w:sz w:val="24"/>
          <w:szCs w:val="24"/>
          <w:lang w:val="en-US"/>
        </w:rPr>
        <w:t>zl</w:t>
      </w:r>
      <w:proofErr w:type="spellEnd"/>
      <w:r w:rsidRPr="00E27312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Pr="00E27312">
        <w:rPr>
          <w:rFonts w:ascii="Times New Roman" w:hAnsi="Times New Roman" w:cs="Times New Roman"/>
          <w:sz w:val="24"/>
          <w:szCs w:val="24"/>
          <w:lang w:val="en-US"/>
        </w:rPr>
        <w:t>gi</w:t>
      </w:r>
      <w:proofErr w:type="spellEnd"/>
      <w:r w:rsidRPr="00E27312">
        <w:rPr>
          <w:rFonts w:ascii="Times New Roman" w:hAnsi="Times New Roman" w:cs="Times New Roman"/>
          <w:sz w:val="24"/>
          <w:szCs w:val="24"/>
        </w:rPr>
        <w:t>. – Ашхабад: 2004.</w:t>
      </w:r>
    </w:p>
    <w:p w:rsidR="002D5036" w:rsidRDefault="002D5036" w:rsidP="002D503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5036">
        <w:rPr>
          <w:rFonts w:ascii="Times New Roman" w:hAnsi="Times New Roman" w:cs="Times New Roman"/>
          <w:sz w:val="24"/>
          <w:szCs w:val="24"/>
          <w:lang w:val="en-US"/>
        </w:rPr>
        <w:t>Türkmen</w:t>
      </w:r>
      <w:proofErr w:type="spellEnd"/>
      <w:r w:rsidRPr="002D5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5036">
        <w:rPr>
          <w:rFonts w:ascii="Times New Roman" w:hAnsi="Times New Roman" w:cs="Times New Roman"/>
          <w:sz w:val="24"/>
          <w:szCs w:val="24"/>
          <w:lang w:val="en-US"/>
        </w:rPr>
        <w:t>diliniň</w:t>
      </w:r>
      <w:proofErr w:type="spellEnd"/>
      <w:r w:rsidRPr="002D5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5036">
        <w:rPr>
          <w:rFonts w:ascii="Times New Roman" w:hAnsi="Times New Roman" w:cs="Times New Roman"/>
          <w:sz w:val="24"/>
          <w:szCs w:val="24"/>
          <w:lang w:val="en-US"/>
        </w:rPr>
        <w:t>grammatikasy</w:t>
      </w:r>
      <w:proofErr w:type="spellEnd"/>
      <w:r w:rsidRPr="002D50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D5036">
        <w:rPr>
          <w:rFonts w:ascii="Times New Roman" w:hAnsi="Times New Roman" w:cs="Times New Roman"/>
          <w:sz w:val="24"/>
          <w:szCs w:val="24"/>
          <w:lang w:val="en-US"/>
        </w:rPr>
        <w:t>Morfologiýa</w:t>
      </w:r>
      <w:proofErr w:type="spellEnd"/>
      <w:r w:rsidRPr="002D5036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Pr="002D5036">
        <w:rPr>
          <w:rFonts w:ascii="Times New Roman" w:hAnsi="Times New Roman" w:cs="Times New Roman"/>
          <w:sz w:val="24"/>
          <w:szCs w:val="24"/>
        </w:rPr>
        <w:t>Ашхабад</w:t>
      </w:r>
      <w:r w:rsidRPr="002D5036">
        <w:rPr>
          <w:rFonts w:ascii="Times New Roman" w:hAnsi="Times New Roman" w:cs="Times New Roman"/>
          <w:sz w:val="24"/>
          <w:szCs w:val="24"/>
          <w:lang w:val="en-US"/>
        </w:rPr>
        <w:t>: 2000</w:t>
      </w:r>
    </w:p>
    <w:p w:rsidR="00C109DB" w:rsidRPr="002D5036" w:rsidRDefault="00C109DB" w:rsidP="00F213B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109DB" w:rsidRPr="002D5036" w:rsidSect="005B274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75BC8"/>
    <w:multiLevelType w:val="hybridMultilevel"/>
    <w:tmpl w:val="0C428E8E"/>
    <w:lvl w:ilvl="0" w:tplc="435C6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FF5CCE"/>
    <w:multiLevelType w:val="hybridMultilevel"/>
    <w:tmpl w:val="124C3A96"/>
    <w:lvl w:ilvl="0" w:tplc="E3BC5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64"/>
    <w:rsid w:val="001037F6"/>
    <w:rsid w:val="00294DEB"/>
    <w:rsid w:val="002D5036"/>
    <w:rsid w:val="003C6521"/>
    <w:rsid w:val="00471380"/>
    <w:rsid w:val="00521E64"/>
    <w:rsid w:val="005B274E"/>
    <w:rsid w:val="006B3E81"/>
    <w:rsid w:val="006C1978"/>
    <w:rsid w:val="00796FA8"/>
    <w:rsid w:val="008B2B97"/>
    <w:rsid w:val="009F2086"/>
    <w:rsid w:val="00A50E7A"/>
    <w:rsid w:val="00A718CE"/>
    <w:rsid w:val="00BB6108"/>
    <w:rsid w:val="00C109DB"/>
    <w:rsid w:val="00DA7035"/>
    <w:rsid w:val="00E27312"/>
    <w:rsid w:val="00E57B74"/>
    <w:rsid w:val="00F213B2"/>
    <w:rsid w:val="00F46A11"/>
    <w:rsid w:val="00F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61FAE-68CE-4A70-8DB0-B7C578B7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852CB-FDCA-4807-9AED-B549C69E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766</Words>
  <Characters>5164</Characters>
  <Application>Microsoft Office Word</Application>
  <DocSecurity>0</DocSecurity>
  <Lines>87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6</cp:revision>
  <dcterms:created xsi:type="dcterms:W3CDTF">2025-02-26T05:17:00Z</dcterms:created>
  <dcterms:modified xsi:type="dcterms:W3CDTF">2025-02-27T05:32:00Z</dcterms:modified>
</cp:coreProperties>
</file>