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18FE" w14:textId="77777777" w:rsidR="007102C0" w:rsidRDefault="007102C0" w:rsidP="0035505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  <w:r w:rsidRPr="007102C0">
        <w:rPr>
          <w:rStyle w:val="a4"/>
          <w:color w:val="353535"/>
        </w:rPr>
        <w:t>СОДЕРЖАНИЕ ФОТОСИНТЕТИЧЕСКИХ ПИГМЕНТОВ И МДА В ГОРЧИЦЕ САРЕПТСКОЙ (BRASSICA JUNCEA) ПРИ ПРОВЕДЕНИИ ФИТОРЕМЕДИАЦИИ С ИСПОЛЬЗОВАНИЕМ КОМПЛЕКСНЫХ БИОСОРБЕНТОВ</w:t>
      </w:r>
    </w:p>
    <w:p w14:paraId="078AD6C0" w14:textId="0C16E01E" w:rsidR="002858DA" w:rsidRPr="005F75C1" w:rsidRDefault="002858DA" w:rsidP="0035505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i/>
          <w:iCs/>
          <w:color w:val="353535"/>
        </w:rPr>
      </w:pPr>
      <w:r w:rsidRPr="005F75C1">
        <w:rPr>
          <w:rStyle w:val="a4"/>
          <w:i/>
          <w:iCs/>
          <w:color w:val="353535"/>
        </w:rPr>
        <w:t>Щепетова А</w:t>
      </w:r>
      <w:r w:rsidR="00364CD3">
        <w:rPr>
          <w:rStyle w:val="a4"/>
          <w:i/>
          <w:iCs/>
          <w:color w:val="353535"/>
        </w:rPr>
        <w:t>.</w:t>
      </w:r>
      <w:r w:rsidRPr="005F75C1">
        <w:rPr>
          <w:rStyle w:val="a4"/>
          <w:i/>
          <w:iCs/>
          <w:color w:val="353535"/>
        </w:rPr>
        <w:t>А</w:t>
      </w:r>
      <w:r w:rsidR="00364CD3">
        <w:rPr>
          <w:rStyle w:val="a4"/>
          <w:i/>
          <w:iCs/>
          <w:color w:val="353535"/>
        </w:rPr>
        <w:t>.</w:t>
      </w:r>
      <w:r w:rsidR="008739E5">
        <w:rPr>
          <w:rStyle w:val="a4"/>
          <w:i/>
          <w:iCs/>
          <w:color w:val="353535"/>
        </w:rPr>
        <w:t xml:space="preserve">, </w:t>
      </w:r>
      <w:r w:rsidR="00E9196E">
        <w:rPr>
          <w:rStyle w:val="a4"/>
          <w:i/>
          <w:iCs/>
          <w:color w:val="353535"/>
        </w:rPr>
        <w:t>Бабенко А</w:t>
      </w:r>
      <w:r w:rsidR="006D282B">
        <w:rPr>
          <w:rStyle w:val="a4"/>
          <w:i/>
          <w:iCs/>
          <w:color w:val="353535"/>
        </w:rPr>
        <w:t xml:space="preserve">.А., </w:t>
      </w:r>
      <w:r w:rsidR="008739E5">
        <w:rPr>
          <w:rStyle w:val="a4"/>
          <w:i/>
          <w:iCs/>
          <w:color w:val="353535"/>
        </w:rPr>
        <w:t>Черникова Н.П.</w:t>
      </w:r>
    </w:p>
    <w:p w14:paraId="3A166BA6" w14:textId="10AF8C6D" w:rsidR="005F75C1" w:rsidRPr="005F75C1" w:rsidRDefault="00364CD3" w:rsidP="0035505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F75C1">
        <w:rPr>
          <w:rStyle w:val="a4"/>
          <w:i/>
          <w:iCs/>
          <w:color w:val="353535"/>
        </w:rPr>
        <w:t>С</w:t>
      </w:r>
      <w:r w:rsidR="005F75C1" w:rsidRPr="005F75C1">
        <w:rPr>
          <w:rStyle w:val="a4"/>
          <w:i/>
          <w:iCs/>
          <w:color w:val="353535"/>
        </w:rPr>
        <w:t>тудент</w:t>
      </w:r>
    </w:p>
    <w:p w14:paraId="628D2EA2" w14:textId="4374F42F" w:rsidR="002858DA" w:rsidRPr="005F75C1" w:rsidRDefault="002858DA" w:rsidP="0035505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5F75C1">
        <w:rPr>
          <w:rStyle w:val="a5"/>
          <w:color w:val="353535"/>
        </w:rPr>
        <w:t>Южный федеральный университет,</w:t>
      </w:r>
      <w:r w:rsidR="00364CD3">
        <w:rPr>
          <w:color w:val="353535"/>
        </w:rPr>
        <w:t xml:space="preserve"> </w:t>
      </w:r>
      <w:r w:rsidR="00364CD3">
        <w:rPr>
          <w:rStyle w:val="a5"/>
          <w:color w:val="353535"/>
        </w:rPr>
        <w:t>а</w:t>
      </w:r>
      <w:r w:rsidRPr="005F75C1">
        <w:rPr>
          <w:rStyle w:val="a5"/>
          <w:color w:val="353535"/>
        </w:rPr>
        <w:t xml:space="preserve">кадемия биологии и биотехнологии, </w:t>
      </w:r>
      <w:proofErr w:type="spellStart"/>
      <w:r w:rsidRPr="005F75C1">
        <w:rPr>
          <w:rStyle w:val="a5"/>
          <w:color w:val="353535"/>
        </w:rPr>
        <w:t>Ростов</w:t>
      </w:r>
      <w:proofErr w:type="spellEnd"/>
      <w:r w:rsidRPr="005F75C1">
        <w:rPr>
          <w:rStyle w:val="a5"/>
          <w:color w:val="353535"/>
        </w:rPr>
        <w:t>-на-Дону, Россия</w:t>
      </w:r>
    </w:p>
    <w:p w14:paraId="5D42F9FB" w14:textId="7FAC9B02" w:rsidR="002858DA" w:rsidRPr="009A4A96" w:rsidRDefault="002858DA" w:rsidP="0035505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i w:val="0"/>
          <w:iCs w:val="0"/>
          <w:color w:val="353535"/>
          <w:lang w:val="en-US"/>
        </w:rPr>
      </w:pPr>
      <w:r w:rsidRPr="005F75C1">
        <w:rPr>
          <w:rStyle w:val="a5"/>
          <w:color w:val="353535"/>
          <w:lang w:val="en-US"/>
        </w:rPr>
        <w:t>E–mail:</w:t>
      </w:r>
      <w:r w:rsidRPr="009A4A96">
        <w:rPr>
          <w:rStyle w:val="a5"/>
          <w:lang w:val="en-US"/>
        </w:rPr>
        <w:t xml:space="preserve"> </w:t>
      </w:r>
      <w:hyperlink r:id="rId5" w:history="1">
        <w:r w:rsidR="002846A1" w:rsidRPr="009A4A96">
          <w:rPr>
            <w:rStyle w:val="a6"/>
            <w:i/>
            <w:iCs/>
            <w:color w:val="auto"/>
            <w:u w:val="none"/>
            <w:lang w:val="en-US"/>
          </w:rPr>
          <w:t>shepe.anna@yandex.ru</w:t>
        </w:r>
      </w:hyperlink>
    </w:p>
    <w:p w14:paraId="1B79596F" w14:textId="74C4940C" w:rsidR="008739E5" w:rsidRDefault="00D00766" w:rsidP="008739E5">
      <w:pPr>
        <w:pStyle w:val="a3"/>
        <w:shd w:val="clear" w:color="auto" w:fill="FFFFFF"/>
        <w:spacing w:after="0" w:afterAutospacing="0"/>
        <w:ind w:firstLine="403"/>
        <w:contextualSpacing/>
        <w:jc w:val="both"/>
        <w:rPr>
          <w:color w:val="353535"/>
        </w:rPr>
      </w:pPr>
      <w:r w:rsidRPr="00D00766">
        <w:rPr>
          <w:color w:val="353535"/>
        </w:rPr>
        <w:t xml:space="preserve">Накопление </w:t>
      </w:r>
      <w:proofErr w:type="spellStart"/>
      <w:r w:rsidRPr="00D00766">
        <w:rPr>
          <w:color w:val="353535"/>
        </w:rPr>
        <w:t>поллютантов</w:t>
      </w:r>
      <w:proofErr w:type="spellEnd"/>
      <w:r w:rsidRPr="00D00766">
        <w:rPr>
          <w:color w:val="353535"/>
        </w:rPr>
        <w:t xml:space="preserve"> сельскохозяйственными культурами из почвы представляет серьезную угрозу для здоровья человека и глобальной продовольственной безопаснос</w:t>
      </w:r>
      <w:r w:rsidR="007B06D1">
        <w:rPr>
          <w:color w:val="353535"/>
        </w:rPr>
        <w:t>ти.</w:t>
      </w:r>
      <w:r w:rsidRPr="00D00766">
        <w:rPr>
          <w:color w:val="353535"/>
        </w:rPr>
        <w:t xml:space="preserve"> Одним из перспективных подходов к решению этой проблемы является </w:t>
      </w:r>
      <w:proofErr w:type="spellStart"/>
      <w:r w:rsidRPr="00D00766">
        <w:rPr>
          <w:color w:val="353535"/>
        </w:rPr>
        <w:t>фиторемедиация</w:t>
      </w:r>
      <w:proofErr w:type="spellEnd"/>
      <w:r w:rsidRPr="00D00766">
        <w:rPr>
          <w:color w:val="353535"/>
        </w:rPr>
        <w:t xml:space="preserve"> – метод очистки почв с использованием растений</w:t>
      </w:r>
      <w:r w:rsidR="004A2A82">
        <w:rPr>
          <w:color w:val="353535"/>
        </w:rPr>
        <w:t xml:space="preserve">, </w:t>
      </w:r>
      <w:r w:rsidRPr="00D00766">
        <w:rPr>
          <w:color w:val="353535"/>
        </w:rPr>
        <w:t>позволя</w:t>
      </w:r>
      <w:r w:rsidR="004A2A82">
        <w:rPr>
          <w:color w:val="353535"/>
        </w:rPr>
        <w:t>ющий</w:t>
      </w:r>
      <w:r w:rsidRPr="00D00766">
        <w:rPr>
          <w:color w:val="353535"/>
        </w:rPr>
        <w:t xml:space="preserve"> снизить концентрацию токсичных веществ в почве</w:t>
      </w:r>
      <w:r w:rsidR="00A712CC">
        <w:rPr>
          <w:color w:val="353535"/>
        </w:rPr>
        <w:t xml:space="preserve"> </w:t>
      </w:r>
      <w:r w:rsidR="00A712CC" w:rsidRPr="00A712CC">
        <w:rPr>
          <w:color w:val="353535"/>
        </w:rPr>
        <w:t>[</w:t>
      </w:r>
      <w:r w:rsidR="00A712CC">
        <w:rPr>
          <w:color w:val="353535"/>
        </w:rPr>
        <w:t>1</w:t>
      </w:r>
      <w:r w:rsidR="00A712CC" w:rsidRPr="00D0466B">
        <w:rPr>
          <w:color w:val="353535"/>
        </w:rPr>
        <w:t>]</w:t>
      </w:r>
      <w:r w:rsidR="009E6DB4">
        <w:rPr>
          <w:color w:val="353535"/>
        </w:rPr>
        <w:t>.</w:t>
      </w:r>
      <w:r>
        <w:rPr>
          <w:color w:val="353535"/>
        </w:rPr>
        <w:t xml:space="preserve"> </w:t>
      </w:r>
      <w:r w:rsidRPr="00D00766">
        <w:rPr>
          <w:color w:val="353535"/>
        </w:rPr>
        <w:t>Целью исследования является о</w:t>
      </w:r>
      <w:r w:rsidR="009A4A96">
        <w:rPr>
          <w:color w:val="353535"/>
        </w:rPr>
        <w:t>пределение</w:t>
      </w:r>
      <w:r w:rsidRPr="00D00766">
        <w:rPr>
          <w:color w:val="353535"/>
        </w:rPr>
        <w:t xml:space="preserve"> </w:t>
      </w:r>
      <w:r w:rsidR="00C37C4E">
        <w:rPr>
          <w:color w:val="353535"/>
        </w:rPr>
        <w:t xml:space="preserve">содержания </w:t>
      </w:r>
      <w:r w:rsidR="009A4A96">
        <w:rPr>
          <w:color w:val="353535"/>
        </w:rPr>
        <w:t xml:space="preserve">фотосинтетических пигментов и </w:t>
      </w:r>
      <w:proofErr w:type="spellStart"/>
      <w:r w:rsidR="009A4A96">
        <w:rPr>
          <w:color w:val="353535"/>
        </w:rPr>
        <w:t>малонового</w:t>
      </w:r>
      <w:proofErr w:type="spellEnd"/>
      <w:r w:rsidR="009A4A96">
        <w:rPr>
          <w:color w:val="353535"/>
        </w:rPr>
        <w:t xml:space="preserve"> </w:t>
      </w:r>
      <w:proofErr w:type="spellStart"/>
      <w:r w:rsidR="009A4A96">
        <w:rPr>
          <w:color w:val="353535"/>
        </w:rPr>
        <w:t>диальдегида</w:t>
      </w:r>
      <w:proofErr w:type="spellEnd"/>
      <w:r w:rsidR="00D0466B">
        <w:rPr>
          <w:color w:val="353535"/>
        </w:rPr>
        <w:t xml:space="preserve"> (МДА)</w:t>
      </w:r>
      <w:r w:rsidR="009A4A96">
        <w:rPr>
          <w:color w:val="353535"/>
        </w:rPr>
        <w:t xml:space="preserve"> </w:t>
      </w:r>
      <w:r w:rsidRPr="00D00766">
        <w:rPr>
          <w:color w:val="353535"/>
        </w:rPr>
        <w:t xml:space="preserve">у растений при проведении </w:t>
      </w:r>
      <w:proofErr w:type="spellStart"/>
      <w:r w:rsidRPr="00D00766">
        <w:rPr>
          <w:color w:val="353535"/>
        </w:rPr>
        <w:t>фиторемедиации</w:t>
      </w:r>
      <w:proofErr w:type="spellEnd"/>
      <w:r w:rsidRPr="00D00766">
        <w:rPr>
          <w:color w:val="353535"/>
        </w:rPr>
        <w:t xml:space="preserve"> с использованием комплексных </w:t>
      </w:r>
      <w:proofErr w:type="spellStart"/>
      <w:r w:rsidRPr="00D00766">
        <w:rPr>
          <w:color w:val="353535"/>
        </w:rPr>
        <w:t>биосорбентов</w:t>
      </w:r>
      <w:proofErr w:type="spellEnd"/>
      <w:r w:rsidRPr="00D00766">
        <w:rPr>
          <w:color w:val="353535"/>
        </w:rPr>
        <w:t>.</w:t>
      </w:r>
      <w:r>
        <w:rPr>
          <w:color w:val="353535"/>
        </w:rPr>
        <w:t xml:space="preserve"> </w:t>
      </w:r>
    </w:p>
    <w:p w14:paraId="240BB9CB" w14:textId="436D52FF" w:rsidR="008739E5" w:rsidRDefault="008E73DA" w:rsidP="008739E5">
      <w:pPr>
        <w:pStyle w:val="a3"/>
        <w:shd w:val="clear" w:color="auto" w:fill="FFFFFF"/>
        <w:spacing w:after="0" w:afterAutospacing="0"/>
        <w:ind w:firstLine="403"/>
        <w:contextualSpacing/>
        <w:jc w:val="both"/>
        <w:rPr>
          <w:color w:val="353535"/>
        </w:rPr>
      </w:pPr>
      <w:r w:rsidRPr="008E73DA">
        <w:rPr>
          <w:color w:val="353535"/>
        </w:rPr>
        <w:t xml:space="preserve">В качестве сорбентов был выбран </w:t>
      </w:r>
      <w:proofErr w:type="spellStart"/>
      <w:r w:rsidRPr="008E73DA">
        <w:rPr>
          <w:color w:val="353535"/>
        </w:rPr>
        <w:t>биочар</w:t>
      </w:r>
      <w:proofErr w:type="spellEnd"/>
      <w:r w:rsidR="00A712CC">
        <w:rPr>
          <w:color w:val="353535"/>
        </w:rPr>
        <w:t xml:space="preserve"> и</w:t>
      </w:r>
      <w:r w:rsidRPr="008E73DA">
        <w:rPr>
          <w:color w:val="353535"/>
        </w:rPr>
        <w:t xml:space="preserve"> </w:t>
      </w:r>
      <w:proofErr w:type="spellStart"/>
      <w:r w:rsidRPr="008E73DA">
        <w:rPr>
          <w:color w:val="353535"/>
        </w:rPr>
        <w:t>биочар</w:t>
      </w:r>
      <w:proofErr w:type="spellEnd"/>
      <w:r w:rsidRPr="008E73DA">
        <w:rPr>
          <w:color w:val="353535"/>
        </w:rPr>
        <w:t xml:space="preserve">, </w:t>
      </w:r>
      <w:proofErr w:type="spellStart"/>
      <w:r w:rsidRPr="008E73DA">
        <w:rPr>
          <w:color w:val="353535"/>
        </w:rPr>
        <w:t>инокулированный</w:t>
      </w:r>
      <w:proofErr w:type="spellEnd"/>
      <w:r w:rsidRPr="008E73DA">
        <w:rPr>
          <w:color w:val="353535"/>
        </w:rPr>
        <w:t xml:space="preserve"> консорциумом микроорганизмов (</w:t>
      </w:r>
      <w:proofErr w:type="spellStart"/>
      <w:r w:rsidRPr="008E73DA">
        <w:rPr>
          <w:i/>
          <w:iCs/>
          <w:color w:val="353535"/>
        </w:rPr>
        <w:t>Bacillus</w:t>
      </w:r>
      <w:proofErr w:type="spellEnd"/>
      <w:r w:rsidRPr="008E73DA">
        <w:rPr>
          <w:i/>
          <w:iCs/>
          <w:color w:val="353535"/>
        </w:rPr>
        <w:t xml:space="preserve"> </w:t>
      </w:r>
      <w:proofErr w:type="spellStart"/>
      <w:r w:rsidRPr="008E73DA">
        <w:rPr>
          <w:i/>
          <w:iCs/>
          <w:color w:val="353535"/>
        </w:rPr>
        <w:t>atrophaeus+Pseudomonas</w:t>
      </w:r>
      <w:proofErr w:type="spellEnd"/>
      <w:r w:rsidRPr="008E73DA">
        <w:rPr>
          <w:i/>
          <w:iCs/>
          <w:color w:val="353535"/>
        </w:rPr>
        <w:t xml:space="preserve"> </w:t>
      </w:r>
      <w:proofErr w:type="spellStart"/>
      <w:r w:rsidRPr="008E73DA">
        <w:rPr>
          <w:i/>
          <w:iCs/>
          <w:color w:val="353535"/>
        </w:rPr>
        <w:t>taiwanensis</w:t>
      </w:r>
      <w:proofErr w:type="spellEnd"/>
      <w:r w:rsidRPr="008E73DA">
        <w:rPr>
          <w:i/>
          <w:iCs/>
          <w:color w:val="353535"/>
        </w:rPr>
        <w:t xml:space="preserve"> А10+Rhodococcus </w:t>
      </w:r>
      <w:proofErr w:type="spellStart"/>
      <w:r w:rsidRPr="008E73DA">
        <w:rPr>
          <w:i/>
          <w:iCs/>
          <w:color w:val="353535"/>
        </w:rPr>
        <w:t>opacus</w:t>
      </w:r>
      <w:proofErr w:type="spellEnd"/>
      <w:r w:rsidRPr="008E73DA">
        <w:rPr>
          <w:i/>
          <w:iCs/>
          <w:color w:val="353535"/>
        </w:rPr>
        <w:t xml:space="preserve"> Nah7IF</w:t>
      </w:r>
      <w:r w:rsidRPr="008E73DA">
        <w:rPr>
          <w:color w:val="353535"/>
        </w:rPr>
        <w:t>).</w:t>
      </w:r>
      <w:r w:rsidR="007102C0">
        <w:rPr>
          <w:color w:val="353535"/>
        </w:rPr>
        <w:t xml:space="preserve"> </w:t>
      </w:r>
      <w:r w:rsidRPr="008E73DA">
        <w:rPr>
          <w:color w:val="353535"/>
        </w:rPr>
        <w:t xml:space="preserve">Сорбенты были внесены в почву в дозе 2%. </w:t>
      </w:r>
      <w:r w:rsidR="00B71008">
        <w:rPr>
          <w:color w:val="353535"/>
        </w:rPr>
        <w:t>Горчиц</w:t>
      </w:r>
      <w:r w:rsidR="00AB7D6E">
        <w:rPr>
          <w:color w:val="353535"/>
        </w:rPr>
        <w:t>а</w:t>
      </w:r>
      <w:r w:rsidR="00A471A8" w:rsidRPr="00364CD3">
        <w:rPr>
          <w:color w:val="353535"/>
        </w:rPr>
        <w:t xml:space="preserve"> </w:t>
      </w:r>
      <w:proofErr w:type="spellStart"/>
      <w:r w:rsidR="00B71008">
        <w:rPr>
          <w:color w:val="353535"/>
        </w:rPr>
        <w:t>сарептская</w:t>
      </w:r>
      <w:proofErr w:type="spellEnd"/>
      <w:r w:rsidR="00A471A8" w:rsidRPr="00364CD3">
        <w:rPr>
          <w:color w:val="353535"/>
        </w:rPr>
        <w:t xml:space="preserve"> (</w:t>
      </w:r>
      <w:proofErr w:type="spellStart"/>
      <w:r w:rsidR="00A471A8" w:rsidRPr="00364CD3">
        <w:rPr>
          <w:rFonts w:eastAsia="Calibri"/>
          <w:i/>
          <w:iCs/>
        </w:rPr>
        <w:t>Brassica</w:t>
      </w:r>
      <w:proofErr w:type="spellEnd"/>
      <w:r w:rsidR="00A471A8" w:rsidRPr="00364CD3">
        <w:rPr>
          <w:rFonts w:eastAsia="Calibri"/>
          <w:i/>
          <w:iCs/>
        </w:rPr>
        <w:t xml:space="preserve"> </w:t>
      </w:r>
      <w:proofErr w:type="spellStart"/>
      <w:r w:rsidR="00A471A8" w:rsidRPr="00364CD3">
        <w:rPr>
          <w:rFonts w:eastAsia="Calibri"/>
          <w:i/>
          <w:iCs/>
        </w:rPr>
        <w:t>juncea</w:t>
      </w:r>
      <w:proofErr w:type="spellEnd"/>
      <w:r w:rsidR="00A471A8" w:rsidRPr="00364CD3">
        <w:rPr>
          <w:rFonts w:eastAsia="Calibri"/>
          <w:i/>
          <w:iCs/>
        </w:rPr>
        <w:t>)</w:t>
      </w:r>
      <w:r w:rsidR="00BA7568">
        <w:rPr>
          <w:rFonts w:eastAsia="Calibri"/>
          <w:i/>
          <w:iCs/>
        </w:rPr>
        <w:t xml:space="preserve"> </w:t>
      </w:r>
      <w:r w:rsidR="00BA7568">
        <w:rPr>
          <w:rFonts w:eastAsia="Calibri"/>
        </w:rPr>
        <w:t>использовалась как тест-культура.</w:t>
      </w:r>
      <w:r w:rsidR="00AB7D6E">
        <w:rPr>
          <w:rFonts w:eastAsia="Calibri"/>
          <w:i/>
          <w:iCs/>
        </w:rPr>
        <w:t xml:space="preserve"> </w:t>
      </w:r>
      <w:r w:rsidR="007A7326">
        <w:t>Определение содержания</w:t>
      </w:r>
      <w:r w:rsidR="00912D3B" w:rsidRPr="00364CD3">
        <w:t xml:space="preserve"> </w:t>
      </w:r>
      <w:r w:rsidR="007A7326">
        <w:t>фотосинтетических пигментов, экстрагированных с помощью 80% ацетона,</w:t>
      </w:r>
      <w:r w:rsidR="00912D3B" w:rsidRPr="00364CD3">
        <w:t xml:space="preserve"> </w:t>
      </w:r>
      <w:r w:rsidR="007A7326">
        <w:t>проводили</w:t>
      </w:r>
      <w:r w:rsidR="00912D3B" w:rsidRPr="00364CD3">
        <w:t xml:space="preserve"> при λ=663, λ=645 и λ=470 </w:t>
      </w:r>
      <w:proofErr w:type="spellStart"/>
      <w:r w:rsidR="00912D3B" w:rsidRPr="00364CD3">
        <w:t>нм</w:t>
      </w:r>
      <w:proofErr w:type="spellEnd"/>
      <w:r w:rsidR="007A7326">
        <w:t>. Измерение</w:t>
      </w:r>
      <w:r w:rsidR="00D0466B">
        <w:t xml:space="preserve"> </w:t>
      </w:r>
      <w:r w:rsidR="007A7326">
        <w:t xml:space="preserve">МДА проводились </w:t>
      </w:r>
      <w:r w:rsidR="00912D3B" w:rsidRPr="00355052">
        <w:t xml:space="preserve">при λ=532 </w:t>
      </w:r>
      <w:proofErr w:type="spellStart"/>
      <w:r w:rsidR="00912D3B" w:rsidRPr="00355052">
        <w:t>нм</w:t>
      </w:r>
      <w:proofErr w:type="spellEnd"/>
      <w:r w:rsidR="00912D3B" w:rsidRPr="00355052">
        <w:t xml:space="preserve"> и λ=600 </w:t>
      </w:r>
      <w:proofErr w:type="spellStart"/>
      <w:r w:rsidR="00912D3B" w:rsidRPr="00355052">
        <w:t>нм</w:t>
      </w:r>
      <w:proofErr w:type="spellEnd"/>
      <w:r w:rsidR="008739E5">
        <w:t xml:space="preserve"> в реакции с </w:t>
      </w:r>
      <w:proofErr w:type="spellStart"/>
      <w:r w:rsidR="008739E5">
        <w:t>тиобарбитуроваой</w:t>
      </w:r>
      <w:proofErr w:type="spellEnd"/>
      <w:r w:rsidR="008739E5">
        <w:t xml:space="preserve"> кислотой, </w:t>
      </w:r>
      <w:r w:rsidR="00912D3B" w:rsidRPr="00364CD3">
        <w:t>использ</w:t>
      </w:r>
      <w:r w:rsidR="008739E5">
        <w:t>уя</w:t>
      </w:r>
      <w:r w:rsidR="00912D3B" w:rsidRPr="00364CD3">
        <w:t xml:space="preserve"> коэффициент молярной экстинкции е =155 мМ</w:t>
      </w:r>
      <w:r w:rsidR="00912D3B" w:rsidRPr="00364CD3">
        <w:rPr>
          <w:vertAlign w:val="superscript"/>
        </w:rPr>
        <w:t>-1</w:t>
      </w:r>
      <w:r w:rsidR="00912D3B" w:rsidRPr="00364CD3">
        <w:t xml:space="preserve"> см</w:t>
      </w:r>
      <w:r w:rsidR="00912D3B" w:rsidRPr="00364CD3">
        <w:rPr>
          <w:vertAlign w:val="superscript"/>
        </w:rPr>
        <w:t>-1</w:t>
      </w:r>
      <w:r w:rsidR="0017285A">
        <w:t>.</w:t>
      </w:r>
    </w:p>
    <w:p w14:paraId="481B92B5" w14:textId="61FF8E87" w:rsidR="008558D9" w:rsidRPr="00E85AD9" w:rsidRDefault="00676F9D" w:rsidP="008739E5">
      <w:pPr>
        <w:pStyle w:val="a3"/>
        <w:shd w:val="clear" w:color="auto" w:fill="FFFFFF"/>
        <w:spacing w:after="0" w:afterAutospacing="0"/>
        <w:ind w:firstLine="403"/>
        <w:contextualSpacing/>
        <w:jc w:val="both"/>
        <w:rPr>
          <w:color w:val="353535"/>
        </w:rPr>
      </w:pPr>
      <w:r>
        <w:rPr>
          <w:noProof/>
        </w:rPr>
        <w:t xml:space="preserve">Максимальное </w:t>
      </w:r>
      <w:r w:rsidR="00D928FD">
        <w:rPr>
          <w:noProof/>
        </w:rPr>
        <w:t>содержание</w:t>
      </w:r>
      <w:r>
        <w:rPr>
          <w:noProof/>
        </w:rPr>
        <w:t xml:space="preserve"> хлорофилла </w:t>
      </w:r>
      <w:r>
        <w:rPr>
          <w:noProof/>
          <w:lang w:val="en-US"/>
        </w:rPr>
        <w:t>a</w:t>
      </w:r>
      <w:r w:rsidR="00280827">
        <w:rPr>
          <w:noProof/>
        </w:rPr>
        <w:t>,</w:t>
      </w:r>
      <w:r>
        <w:rPr>
          <w:noProof/>
        </w:rPr>
        <w:t xml:space="preserve"> </w:t>
      </w:r>
      <w:r>
        <w:rPr>
          <w:noProof/>
          <w:lang w:val="en-GB"/>
        </w:rPr>
        <w:t>b</w:t>
      </w:r>
      <w:r w:rsidRPr="00676F9D">
        <w:rPr>
          <w:noProof/>
        </w:rPr>
        <w:t xml:space="preserve"> </w:t>
      </w:r>
      <w:r w:rsidR="00280827">
        <w:rPr>
          <w:noProof/>
        </w:rPr>
        <w:t xml:space="preserve">и каротиноидов </w:t>
      </w:r>
      <w:r>
        <w:rPr>
          <w:noProof/>
        </w:rPr>
        <w:t xml:space="preserve">наблюдалось при использовании биочара, </w:t>
      </w:r>
      <w:r w:rsidRPr="00676F9D">
        <w:rPr>
          <w:noProof/>
        </w:rPr>
        <w:t>инокулированн</w:t>
      </w:r>
      <w:r>
        <w:rPr>
          <w:noProof/>
        </w:rPr>
        <w:t>ого</w:t>
      </w:r>
      <w:r w:rsidRPr="00676F9D">
        <w:rPr>
          <w:noProof/>
        </w:rPr>
        <w:t xml:space="preserve"> </w:t>
      </w:r>
      <w:r w:rsidR="008E73DA">
        <w:rPr>
          <w:noProof/>
        </w:rPr>
        <w:t>консорциумом</w:t>
      </w:r>
      <w:r w:rsidRPr="00676F9D">
        <w:rPr>
          <w:noProof/>
        </w:rPr>
        <w:t xml:space="preserve"> микроорганизм</w:t>
      </w:r>
      <w:r w:rsidR="009A4A96">
        <w:rPr>
          <w:noProof/>
        </w:rPr>
        <w:t>ов</w:t>
      </w:r>
      <w:r>
        <w:rPr>
          <w:noProof/>
        </w:rPr>
        <w:t xml:space="preserve">, </w:t>
      </w:r>
      <w:r w:rsidR="00280827">
        <w:rPr>
          <w:noProof/>
        </w:rPr>
        <w:t>равное</w:t>
      </w:r>
      <w:r>
        <w:rPr>
          <w:noProof/>
        </w:rPr>
        <w:t xml:space="preserve"> </w:t>
      </w:r>
      <w:r w:rsidR="00D928FD" w:rsidRPr="00D928FD">
        <w:rPr>
          <w:noProof/>
        </w:rPr>
        <w:t>0,51</w:t>
      </w:r>
      <w:bookmarkStart w:id="0" w:name="OLE_LINK1"/>
      <w:r w:rsidR="00D928FD">
        <w:t>±</w:t>
      </w:r>
      <w:bookmarkEnd w:id="0"/>
      <w:r w:rsidR="00D928FD" w:rsidRPr="00D928FD">
        <w:t xml:space="preserve">0,03 </w:t>
      </w:r>
      <w:r w:rsidR="00D928FD">
        <w:t>мг/</w:t>
      </w:r>
      <w:r w:rsidR="00D87B95">
        <w:t xml:space="preserve">г, </w:t>
      </w:r>
      <w:r w:rsidR="00D928FD">
        <w:t>0,18±0,004 мг/</w:t>
      </w:r>
      <w:r w:rsidR="00D87B95">
        <w:t xml:space="preserve">г и </w:t>
      </w:r>
      <w:r w:rsidR="00D87B95" w:rsidRPr="00D87B95">
        <w:t>0,09</w:t>
      </w:r>
      <w:r w:rsidR="00D87B95">
        <w:t>3±0,01 мг/г</w:t>
      </w:r>
      <w:r w:rsidR="00D928FD">
        <w:t xml:space="preserve">, что на </w:t>
      </w:r>
      <w:r w:rsidR="00EB7F06">
        <w:t>1</w:t>
      </w:r>
      <w:r w:rsidR="00280827">
        <w:t>9</w:t>
      </w:r>
      <w:r w:rsidR="00EB7F06">
        <w:t>%</w:t>
      </w:r>
      <w:r w:rsidR="00280827">
        <w:t>,</w:t>
      </w:r>
      <w:r w:rsidR="00EB7F06">
        <w:t xml:space="preserve"> 1</w:t>
      </w:r>
      <w:r w:rsidR="00280827">
        <w:t>2,5</w:t>
      </w:r>
      <w:r w:rsidR="00EB7F06">
        <w:t>%</w:t>
      </w:r>
      <w:r w:rsidR="00280827">
        <w:t xml:space="preserve"> и </w:t>
      </w:r>
      <w:r w:rsidR="00D87B95">
        <w:t>11%</w:t>
      </w:r>
      <w:r w:rsidR="00EB7F06">
        <w:t xml:space="preserve"> выше, чем у растений, выросших на загрязненной почве</w:t>
      </w:r>
      <w:r w:rsidR="00280827">
        <w:t xml:space="preserve"> (0,43±0,01 мг/</w:t>
      </w:r>
      <w:r w:rsidR="00D87B95">
        <w:t>г</w:t>
      </w:r>
      <w:r w:rsidR="00280827">
        <w:t xml:space="preserve">, </w:t>
      </w:r>
      <w:r w:rsidR="00280827" w:rsidRPr="00280827">
        <w:t>0,1</w:t>
      </w:r>
      <w:r w:rsidR="00280827">
        <w:t>6±</w:t>
      </w:r>
      <w:r w:rsidR="00D87B95">
        <w:t>0,02 мг/г и</w:t>
      </w:r>
      <w:r w:rsidR="00280827">
        <w:t xml:space="preserve"> </w:t>
      </w:r>
      <w:r w:rsidR="00D87B95" w:rsidRPr="00D87B95">
        <w:t>0,08</w:t>
      </w:r>
      <w:r w:rsidR="00D87B95">
        <w:t>4</w:t>
      </w:r>
      <w:r w:rsidR="00280827">
        <w:t>±</w:t>
      </w:r>
      <w:r w:rsidR="00D87B95">
        <w:t>0,004 мг/г)</w:t>
      </w:r>
      <w:r w:rsidR="00EB7F06">
        <w:t>.</w:t>
      </w:r>
      <w:r w:rsidR="00622F4E">
        <w:t xml:space="preserve"> </w:t>
      </w:r>
      <w:r w:rsidR="00BC05C7">
        <w:t xml:space="preserve">Увеличение </w:t>
      </w:r>
      <w:r w:rsidR="00E85AD9">
        <w:t xml:space="preserve">содержания </w:t>
      </w:r>
      <w:r w:rsidR="00BC05C7">
        <w:t xml:space="preserve">фотосинтетических пигментов свидетельствует о повышении эффективности фотохимических реакций и, следовательно, </w:t>
      </w:r>
      <w:r w:rsidR="00331513">
        <w:t>благоприятно влияет на рост и развитие растений</w:t>
      </w:r>
      <w:r w:rsidR="000043C8">
        <w:t>.</w:t>
      </w:r>
      <w:r w:rsidR="00777980">
        <w:t xml:space="preserve"> </w:t>
      </w:r>
      <w:r w:rsidR="00D00766">
        <w:t xml:space="preserve">Концентрация МДА является маркером перекисного окисления липидов, свидетельствующем об окислительном стрессе у растений. </w:t>
      </w:r>
      <w:r w:rsidR="00E85AD9">
        <w:t>При выращивании растений на</w:t>
      </w:r>
      <w:r w:rsidR="009A4A96">
        <w:t xml:space="preserve"> </w:t>
      </w:r>
      <w:r w:rsidR="00E85AD9">
        <w:t xml:space="preserve">почвах с </w:t>
      </w:r>
      <w:r w:rsidR="00E85AD9">
        <w:rPr>
          <w:noProof/>
        </w:rPr>
        <w:t xml:space="preserve">биочаром, </w:t>
      </w:r>
      <w:r w:rsidR="00E85AD9" w:rsidRPr="00676F9D">
        <w:rPr>
          <w:noProof/>
        </w:rPr>
        <w:t>инокулированн</w:t>
      </w:r>
      <w:r w:rsidR="00E85AD9">
        <w:rPr>
          <w:noProof/>
        </w:rPr>
        <w:t>ого</w:t>
      </w:r>
      <w:r w:rsidR="00E85AD9" w:rsidRPr="00676F9D">
        <w:rPr>
          <w:noProof/>
        </w:rPr>
        <w:t xml:space="preserve"> </w:t>
      </w:r>
      <w:r w:rsidR="00E85AD9">
        <w:rPr>
          <w:noProof/>
        </w:rPr>
        <w:t>консорциум микроорганизмов</w:t>
      </w:r>
      <w:r w:rsidR="009A4A96">
        <w:t>, на</w:t>
      </w:r>
      <w:r w:rsidR="00E85AD9">
        <w:t>блюдалось снижение МДА,</w:t>
      </w:r>
      <w:r w:rsidR="008558D9">
        <w:t xml:space="preserve"> до 28,8±1,62 </w:t>
      </w:r>
      <w:proofErr w:type="spellStart"/>
      <w:r w:rsidR="008558D9">
        <w:t>нмоль</w:t>
      </w:r>
      <w:proofErr w:type="spellEnd"/>
      <w:r w:rsidR="008558D9">
        <w:t>/г</w:t>
      </w:r>
      <w:r w:rsidR="00674817">
        <w:t>,</w:t>
      </w:r>
      <w:r w:rsidR="008558D9">
        <w:t xml:space="preserve"> что на 49% ниже, чем в</w:t>
      </w:r>
      <w:r w:rsidR="00A27B5D">
        <w:t xml:space="preserve"> загрязненной </w:t>
      </w:r>
      <w:r w:rsidR="008558D9">
        <w:t xml:space="preserve">почве (58,8±1,64 </w:t>
      </w:r>
      <w:proofErr w:type="spellStart"/>
      <w:r w:rsidR="008558D9">
        <w:t>нмоль</w:t>
      </w:r>
      <w:proofErr w:type="spellEnd"/>
      <w:r w:rsidR="008558D9">
        <w:t>/г).</w:t>
      </w:r>
      <w:r w:rsidR="00BC05C7">
        <w:t xml:space="preserve"> </w:t>
      </w:r>
    </w:p>
    <w:p w14:paraId="6D1E056F" w14:textId="716147B2" w:rsidR="00D00766" w:rsidRDefault="00D00766" w:rsidP="008739E5">
      <w:pPr>
        <w:pStyle w:val="a3"/>
        <w:shd w:val="clear" w:color="auto" w:fill="FFFFFF"/>
        <w:spacing w:before="0" w:beforeAutospacing="0" w:after="0" w:afterAutospacing="0"/>
        <w:ind w:firstLine="403"/>
        <w:jc w:val="both"/>
        <w:rPr>
          <w:noProof/>
        </w:rPr>
      </w:pPr>
      <w:r w:rsidRPr="00D00766">
        <w:rPr>
          <w:noProof/>
        </w:rPr>
        <w:t>Применение комплексных биосорбентов, таких как биочар</w:t>
      </w:r>
      <w:r w:rsidR="009A4A96">
        <w:rPr>
          <w:noProof/>
        </w:rPr>
        <w:t>,</w:t>
      </w:r>
      <w:r w:rsidRPr="00D00766">
        <w:rPr>
          <w:noProof/>
        </w:rPr>
        <w:t xml:space="preserve"> инокулированны</w:t>
      </w:r>
      <w:r w:rsidR="00A71DFD">
        <w:rPr>
          <w:noProof/>
        </w:rPr>
        <w:t>й</w:t>
      </w:r>
      <w:r w:rsidRPr="00D00766">
        <w:rPr>
          <w:noProof/>
        </w:rPr>
        <w:t xml:space="preserve"> микроорганизмами</w:t>
      </w:r>
      <w:r w:rsidR="00D70AEE">
        <w:rPr>
          <w:noProof/>
        </w:rPr>
        <w:t>,</w:t>
      </w:r>
      <w:r w:rsidR="00A61E1B">
        <w:rPr>
          <w:noProof/>
        </w:rPr>
        <w:t xml:space="preserve"> </w:t>
      </w:r>
      <w:r w:rsidRPr="00D00766">
        <w:rPr>
          <w:noProof/>
        </w:rPr>
        <w:t>способствует снижению окислительного стресса у</w:t>
      </w:r>
      <w:r w:rsidR="009A4A96">
        <w:rPr>
          <w:noProof/>
        </w:rPr>
        <w:t xml:space="preserve"> </w:t>
      </w:r>
      <w:r w:rsidRPr="00D00766">
        <w:rPr>
          <w:noProof/>
        </w:rPr>
        <w:t xml:space="preserve">горчицы сарептской, что подтверждается уменьшением уровня МДА и увеличением содержания фотосинтетических пигментов. Это указывает на эффективность данных методов для </w:t>
      </w:r>
      <w:r w:rsidR="00A71DFD">
        <w:rPr>
          <w:noProof/>
        </w:rPr>
        <w:t>при проведении</w:t>
      </w:r>
      <w:r w:rsidRPr="00D00766">
        <w:rPr>
          <w:noProof/>
        </w:rPr>
        <w:t xml:space="preserve"> фиторемедиации загрязненных почв</w:t>
      </w:r>
      <w:r w:rsidR="00FC4259">
        <w:rPr>
          <w:noProof/>
        </w:rPr>
        <w:t>.</w:t>
      </w:r>
    </w:p>
    <w:p w14:paraId="7632A763" w14:textId="27950DA4" w:rsidR="008739E5" w:rsidRDefault="008739E5" w:rsidP="00A71DFD">
      <w:pPr>
        <w:pStyle w:val="ae"/>
        <w:ind w:firstLine="403"/>
        <w:jc w:val="center"/>
        <w:rPr>
          <w:noProof/>
        </w:rPr>
      </w:pPr>
      <w:r w:rsidRPr="004C09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Исследование выполнено при финансовой поддержке Министерства науки и высшего образования РФ в рамках государственного задания в сфере научной деятельности № FENW-2024-0001</w:t>
      </w:r>
    </w:p>
    <w:p w14:paraId="1DBC062C" w14:textId="1C49C53E" w:rsidR="00364CD3" w:rsidRDefault="00364CD3" w:rsidP="00A71DFD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noProof/>
        </w:rPr>
      </w:pPr>
      <w:r w:rsidRPr="00364CD3">
        <w:rPr>
          <w:rFonts w:ascii="Times New Roman" w:hAnsi="Times New Roman" w:cs="Times New Roman"/>
          <w:b/>
          <w:bCs/>
          <w:noProof/>
        </w:rPr>
        <w:t>Литература</w:t>
      </w:r>
    </w:p>
    <w:p w14:paraId="22C7A2DC" w14:textId="3CC6E94C" w:rsidR="002D17D0" w:rsidRPr="00AB6023" w:rsidRDefault="008739E5" w:rsidP="008739E5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noProof/>
          <w:lang w:val="en-US"/>
        </w:rPr>
      </w:pPr>
      <w:r w:rsidRPr="008739E5">
        <w:rPr>
          <w:rFonts w:ascii="Times New Roman" w:hAnsi="Times New Roman" w:cs="Times New Roman"/>
          <w:lang w:val="en-US"/>
        </w:rPr>
        <w:t xml:space="preserve">Salt D. E., Smith R. D., </w:t>
      </w:r>
      <w:proofErr w:type="spellStart"/>
      <w:r w:rsidRPr="008739E5">
        <w:rPr>
          <w:rFonts w:ascii="Times New Roman" w:hAnsi="Times New Roman" w:cs="Times New Roman"/>
          <w:lang w:val="en-US"/>
        </w:rPr>
        <w:t>Raskin</w:t>
      </w:r>
      <w:proofErr w:type="spellEnd"/>
      <w:r w:rsidRPr="008739E5">
        <w:rPr>
          <w:rFonts w:ascii="Times New Roman" w:hAnsi="Times New Roman" w:cs="Times New Roman"/>
          <w:lang w:val="en-US"/>
        </w:rPr>
        <w:t xml:space="preserve"> I. Phytoremediation //Annual review of plant biology. – 1998. – </w:t>
      </w:r>
      <w:r>
        <w:rPr>
          <w:rFonts w:ascii="Times New Roman" w:hAnsi="Times New Roman" w:cs="Times New Roman"/>
          <w:lang w:val="en-US"/>
        </w:rPr>
        <w:t>V</w:t>
      </w:r>
      <w:r w:rsidRPr="008739E5">
        <w:rPr>
          <w:rFonts w:ascii="Times New Roman" w:hAnsi="Times New Roman" w:cs="Times New Roman"/>
          <w:lang w:val="en-US"/>
        </w:rPr>
        <w:t xml:space="preserve">. 49. – №. 1. – </w:t>
      </w:r>
      <w:r>
        <w:rPr>
          <w:rFonts w:ascii="Times New Roman" w:hAnsi="Times New Roman" w:cs="Times New Roman"/>
          <w:lang w:val="en-US"/>
        </w:rPr>
        <w:t>P</w:t>
      </w:r>
      <w:r w:rsidRPr="008739E5">
        <w:rPr>
          <w:rFonts w:ascii="Times New Roman" w:hAnsi="Times New Roman" w:cs="Times New Roman"/>
          <w:lang w:val="en-US"/>
        </w:rPr>
        <w:t>. 643-668.</w:t>
      </w:r>
    </w:p>
    <w:sectPr w:rsidR="002D17D0" w:rsidRPr="00AB6023" w:rsidSect="00211FC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537E7"/>
    <w:multiLevelType w:val="hybridMultilevel"/>
    <w:tmpl w:val="151E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DA"/>
    <w:rsid w:val="000043C8"/>
    <w:rsid w:val="00025D23"/>
    <w:rsid w:val="00026C38"/>
    <w:rsid w:val="000C4B77"/>
    <w:rsid w:val="001167BD"/>
    <w:rsid w:val="00146EAB"/>
    <w:rsid w:val="00155ECC"/>
    <w:rsid w:val="0017285A"/>
    <w:rsid w:val="00211FC3"/>
    <w:rsid w:val="002406B6"/>
    <w:rsid w:val="00280827"/>
    <w:rsid w:val="002846A1"/>
    <w:rsid w:val="002858DA"/>
    <w:rsid w:val="002D17D0"/>
    <w:rsid w:val="00331513"/>
    <w:rsid w:val="003425EC"/>
    <w:rsid w:val="00342D9F"/>
    <w:rsid w:val="00347EC5"/>
    <w:rsid w:val="00355052"/>
    <w:rsid w:val="00356538"/>
    <w:rsid w:val="00364CD3"/>
    <w:rsid w:val="003B57FA"/>
    <w:rsid w:val="004A2A82"/>
    <w:rsid w:val="004E2FFB"/>
    <w:rsid w:val="00546C16"/>
    <w:rsid w:val="005C49CA"/>
    <w:rsid w:val="005C6819"/>
    <w:rsid w:val="005F75C1"/>
    <w:rsid w:val="00622F4E"/>
    <w:rsid w:val="00642197"/>
    <w:rsid w:val="00674817"/>
    <w:rsid w:val="00676F9D"/>
    <w:rsid w:val="006D282B"/>
    <w:rsid w:val="006E13C6"/>
    <w:rsid w:val="007102C0"/>
    <w:rsid w:val="00777980"/>
    <w:rsid w:val="007A7326"/>
    <w:rsid w:val="007B06D1"/>
    <w:rsid w:val="007C04EB"/>
    <w:rsid w:val="007F0020"/>
    <w:rsid w:val="008558D9"/>
    <w:rsid w:val="0086333D"/>
    <w:rsid w:val="008642E7"/>
    <w:rsid w:val="008739E5"/>
    <w:rsid w:val="008E73DA"/>
    <w:rsid w:val="00912D3B"/>
    <w:rsid w:val="0096607F"/>
    <w:rsid w:val="009A4A96"/>
    <w:rsid w:val="009E271F"/>
    <w:rsid w:val="009E6DB4"/>
    <w:rsid w:val="00A27B5D"/>
    <w:rsid w:val="00A471A8"/>
    <w:rsid w:val="00A61E1B"/>
    <w:rsid w:val="00A712CC"/>
    <w:rsid w:val="00A71DFD"/>
    <w:rsid w:val="00AB6023"/>
    <w:rsid w:val="00AB7D6E"/>
    <w:rsid w:val="00AC7D85"/>
    <w:rsid w:val="00AE681B"/>
    <w:rsid w:val="00B303AC"/>
    <w:rsid w:val="00B305EE"/>
    <w:rsid w:val="00B71008"/>
    <w:rsid w:val="00BA7568"/>
    <w:rsid w:val="00BC05C7"/>
    <w:rsid w:val="00BF538B"/>
    <w:rsid w:val="00C05C56"/>
    <w:rsid w:val="00C37C4E"/>
    <w:rsid w:val="00D00766"/>
    <w:rsid w:val="00D0466B"/>
    <w:rsid w:val="00D31318"/>
    <w:rsid w:val="00D70AEE"/>
    <w:rsid w:val="00D87B95"/>
    <w:rsid w:val="00D928FD"/>
    <w:rsid w:val="00DE41CD"/>
    <w:rsid w:val="00E5706C"/>
    <w:rsid w:val="00E75F59"/>
    <w:rsid w:val="00E85AD9"/>
    <w:rsid w:val="00E9196E"/>
    <w:rsid w:val="00EB7F06"/>
    <w:rsid w:val="00F25560"/>
    <w:rsid w:val="00FC4259"/>
    <w:rsid w:val="00F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0D05"/>
  <w15:chartTrackingRefBased/>
  <w15:docId w15:val="{02A54742-D935-4E3F-A597-2CE4A06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8D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2858DA"/>
    <w:rPr>
      <w:b/>
      <w:bCs/>
    </w:rPr>
  </w:style>
  <w:style w:type="character" w:styleId="a5">
    <w:name w:val="Emphasis"/>
    <w:basedOn w:val="a0"/>
    <w:uiPriority w:val="20"/>
    <w:qFormat/>
    <w:rsid w:val="002858DA"/>
    <w:rPr>
      <w:i/>
      <w:iCs/>
    </w:rPr>
  </w:style>
  <w:style w:type="character" w:styleId="a6">
    <w:name w:val="Hyperlink"/>
    <w:basedOn w:val="a0"/>
    <w:uiPriority w:val="99"/>
    <w:unhideWhenUsed/>
    <w:rsid w:val="002846A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846A1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2846A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846A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846A1"/>
    <w:rPr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46A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46A1"/>
    <w:rPr>
      <w:b/>
      <w:bCs/>
      <w:kern w:val="2"/>
      <w:sz w:val="20"/>
      <w:szCs w:val="20"/>
      <w14:ligatures w14:val="standardContextual"/>
    </w:rPr>
  </w:style>
  <w:style w:type="paragraph" w:styleId="ad">
    <w:name w:val="List Paragraph"/>
    <w:basedOn w:val="a"/>
    <w:uiPriority w:val="34"/>
    <w:qFormat/>
    <w:rsid w:val="002D17D0"/>
    <w:pPr>
      <w:ind w:left="720"/>
      <w:contextualSpacing/>
    </w:pPr>
  </w:style>
  <w:style w:type="paragraph" w:styleId="ae">
    <w:name w:val="No Spacing"/>
    <w:uiPriority w:val="1"/>
    <w:qFormat/>
    <w:rsid w:val="008739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pe.an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Щепетова</dc:creator>
  <cp:keywords/>
  <dc:description/>
  <cp:lastModifiedBy>Щепетова Анна Александровна</cp:lastModifiedBy>
  <cp:revision>2</cp:revision>
  <dcterms:created xsi:type="dcterms:W3CDTF">2025-03-09T19:20:00Z</dcterms:created>
  <dcterms:modified xsi:type="dcterms:W3CDTF">2025-03-09T19:20:00Z</dcterms:modified>
</cp:coreProperties>
</file>