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02B56" w14:textId="2ED28B36" w:rsidR="0064323B" w:rsidRDefault="00486A2B" w:rsidP="00C86EF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Особенност</w:t>
      </w:r>
      <w:r w:rsidR="0064323B" w:rsidRPr="0064323B">
        <w:rPr>
          <w:rFonts w:ascii="Times New Roman" w:hAnsi="Times New Roman" w:cs="Times New Roman"/>
          <w:b/>
          <w:bCs/>
          <w:sz w:val="24"/>
          <w:szCs w:val="24"/>
        </w:rPr>
        <w:t>и распределения и состава сне</w:t>
      </w:r>
      <w:r w:rsidR="0064323B">
        <w:rPr>
          <w:rFonts w:ascii="Times New Roman" w:hAnsi="Times New Roman" w:cs="Times New Roman"/>
          <w:b/>
          <w:bCs/>
          <w:sz w:val="24"/>
          <w:szCs w:val="24"/>
        </w:rPr>
        <w:t>жн</w:t>
      </w:r>
      <w:r w:rsidR="0064323B" w:rsidRPr="0064323B">
        <w:rPr>
          <w:rFonts w:ascii="Times New Roman" w:hAnsi="Times New Roman" w:cs="Times New Roman"/>
          <w:b/>
          <w:bCs/>
          <w:sz w:val="24"/>
          <w:szCs w:val="24"/>
        </w:rPr>
        <w:t>ого покрова в пределах верхнего течения реки Клязьмы</w:t>
      </w:r>
    </w:p>
    <w:p w14:paraId="263F911F" w14:textId="315AD418" w:rsidR="0064323B" w:rsidRDefault="0064323B" w:rsidP="00C86EF9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Вартанов А.Н.</w:t>
      </w:r>
      <w:r w:rsidR="00A65D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Жилин </w:t>
      </w:r>
      <w:proofErr w:type="gramStart"/>
      <w:r w:rsidR="00A65D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Н.И.</w:t>
      </w:r>
      <w:proofErr w:type="gramEnd"/>
      <w:r w:rsidR="00A65D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Жулидова Д.А., Земсков Ф.И.</w:t>
      </w:r>
    </w:p>
    <w:p w14:paraId="048768C6" w14:textId="2FA88B8F" w:rsidR="00A65D63" w:rsidRDefault="00627B5D" w:rsidP="00C86EF9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Инженер</w:t>
      </w:r>
      <w:r w:rsidR="00751164">
        <w:rPr>
          <w:rFonts w:ascii="Times New Roman" w:hAnsi="Times New Roman" w:cs="Times New Roman"/>
          <w:i/>
          <w:iCs/>
          <w:sz w:val="24"/>
          <w:szCs w:val="24"/>
        </w:rPr>
        <w:t xml:space="preserve">, инженер, аспирант, </w:t>
      </w:r>
      <w:r w:rsidR="00C50C05">
        <w:rPr>
          <w:rFonts w:ascii="Times New Roman" w:hAnsi="Times New Roman" w:cs="Times New Roman"/>
          <w:i/>
          <w:iCs/>
          <w:sz w:val="24"/>
          <w:szCs w:val="24"/>
        </w:rPr>
        <w:t>младший научный сотрудник</w:t>
      </w:r>
    </w:p>
    <w:p w14:paraId="57EF3170" w14:textId="6EE2516F" w:rsidR="00751164" w:rsidRDefault="00751164" w:rsidP="00C86EF9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Московский Государственный Университет им.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М.В.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Ломоносова</w:t>
      </w:r>
      <w:r w:rsidR="00403B08">
        <w:rPr>
          <w:rFonts w:ascii="Times New Roman" w:hAnsi="Times New Roman" w:cs="Times New Roman"/>
          <w:i/>
          <w:iCs/>
          <w:sz w:val="24"/>
          <w:szCs w:val="24"/>
        </w:rPr>
        <w:t>, факультет</w:t>
      </w:r>
      <w:r w:rsidR="009631C8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403B08">
        <w:rPr>
          <w:rFonts w:ascii="Times New Roman" w:hAnsi="Times New Roman" w:cs="Times New Roman"/>
          <w:i/>
          <w:iCs/>
          <w:sz w:val="24"/>
          <w:szCs w:val="24"/>
        </w:rPr>
        <w:t>почвоведения, Москва, Россия</w:t>
      </w:r>
    </w:p>
    <w:p w14:paraId="7E3C0322" w14:textId="7C007273" w:rsidR="00403B08" w:rsidRDefault="00403B08" w:rsidP="00C86EF9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hyperlink r:id="rId6" w:history="1">
        <w:r w:rsidRPr="00016D53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anvbox</w:t>
        </w:r>
        <w:r w:rsidRPr="00403B08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93@</w:t>
        </w:r>
        <w:r w:rsidRPr="00016D53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mail</w:t>
        </w:r>
        <w:r w:rsidRPr="00403B08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Pr="00016D53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ru</w:t>
        </w:r>
      </w:hyperlink>
      <w:r w:rsidRPr="00403B08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7" w:history="1">
        <w:r w:rsidRPr="00016D53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zhilinnik</w:t>
        </w:r>
        <w:r w:rsidRPr="00016D53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@</w:t>
        </w:r>
        <w:r w:rsidRPr="00016D53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ya</w:t>
        </w:r>
        <w:r w:rsidRPr="00016D53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Pr="00016D53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hyperlink r:id="rId8" w:history="1">
        <w:r w:rsidRPr="00016D53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julidova-dasha@yandex.ru</w:t>
        </w:r>
      </w:hyperlink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hyperlink r:id="rId9" w:history="1">
        <w:r w:rsidR="00C50C05" w:rsidRPr="00016D53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philzemskov@mail.ru</w:t>
        </w:r>
      </w:hyperlink>
    </w:p>
    <w:p w14:paraId="3DD818F8" w14:textId="74C30633" w:rsidR="00152851" w:rsidRDefault="00152851" w:rsidP="00C86EF9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 w:rsidR="0061477D">
        <w:rPr>
          <w:rFonts w:ascii="Times New Roman" w:hAnsi="Times New Roman" w:cs="Times New Roman"/>
          <w:sz w:val="24"/>
          <w:szCs w:val="24"/>
        </w:rPr>
        <w:t>снежного покрова</w:t>
      </w:r>
      <w:r w:rsidR="000F5AC3">
        <w:rPr>
          <w:rFonts w:ascii="Times New Roman" w:hAnsi="Times New Roman" w:cs="Times New Roman"/>
          <w:sz w:val="24"/>
          <w:szCs w:val="24"/>
        </w:rPr>
        <w:t xml:space="preserve"> как уникальной среды, депонирующей загрязняющие вещества, </w:t>
      </w:r>
      <w:r w:rsidR="0061477D">
        <w:rPr>
          <w:rFonts w:ascii="Times New Roman" w:hAnsi="Times New Roman" w:cs="Times New Roman"/>
          <w:sz w:val="24"/>
          <w:szCs w:val="24"/>
        </w:rPr>
        <w:t xml:space="preserve">для </w:t>
      </w:r>
      <w:r w:rsidR="003C7C64">
        <w:rPr>
          <w:rFonts w:ascii="Times New Roman" w:hAnsi="Times New Roman" w:cs="Times New Roman"/>
          <w:sz w:val="24"/>
          <w:szCs w:val="24"/>
        </w:rPr>
        <w:t>исследований в области экологии и почвоведения в последнее время возрастает</w:t>
      </w:r>
      <w:r w:rsidR="00743838">
        <w:rPr>
          <w:rFonts w:ascii="Times New Roman" w:hAnsi="Times New Roman" w:cs="Times New Roman"/>
          <w:sz w:val="24"/>
          <w:szCs w:val="24"/>
        </w:rPr>
        <w:t>.</w:t>
      </w:r>
      <w:r w:rsidR="00743838">
        <w:t xml:space="preserve"> </w:t>
      </w:r>
      <w:r w:rsidR="00743838">
        <w:rPr>
          <w:rFonts w:ascii="Times New Roman" w:hAnsi="Times New Roman" w:cs="Times New Roman"/>
          <w:sz w:val="24"/>
          <w:szCs w:val="24"/>
        </w:rPr>
        <w:t>Также</w:t>
      </w:r>
      <w:r w:rsidR="00743838" w:rsidRPr="00743838">
        <w:rPr>
          <w:rFonts w:ascii="Times New Roman" w:hAnsi="Times New Roman" w:cs="Times New Roman"/>
          <w:sz w:val="24"/>
          <w:szCs w:val="24"/>
        </w:rPr>
        <w:t xml:space="preserve"> при исследовании сне</w:t>
      </w:r>
      <w:r w:rsidR="00743838">
        <w:rPr>
          <w:rFonts w:ascii="Times New Roman" w:hAnsi="Times New Roman" w:cs="Times New Roman"/>
          <w:sz w:val="24"/>
          <w:szCs w:val="24"/>
        </w:rPr>
        <w:t>жно</w:t>
      </w:r>
      <w:r w:rsidR="00743838" w:rsidRPr="00743838">
        <w:rPr>
          <w:rFonts w:ascii="Times New Roman" w:hAnsi="Times New Roman" w:cs="Times New Roman"/>
          <w:sz w:val="24"/>
          <w:szCs w:val="24"/>
        </w:rPr>
        <w:t>го покрова возрастает роль ГИС</w:t>
      </w:r>
      <w:r w:rsidR="00743838">
        <w:rPr>
          <w:rFonts w:ascii="Times New Roman" w:hAnsi="Times New Roman" w:cs="Times New Roman"/>
          <w:sz w:val="24"/>
          <w:szCs w:val="24"/>
        </w:rPr>
        <w:t>-</w:t>
      </w:r>
      <w:r w:rsidR="00743838" w:rsidRPr="00743838">
        <w:rPr>
          <w:rFonts w:ascii="Times New Roman" w:hAnsi="Times New Roman" w:cs="Times New Roman"/>
          <w:sz w:val="24"/>
          <w:szCs w:val="24"/>
        </w:rPr>
        <w:t xml:space="preserve">технологий </w:t>
      </w:r>
      <w:r w:rsidR="00567E21" w:rsidRPr="00743838">
        <w:rPr>
          <w:rFonts w:ascii="Times New Roman" w:hAnsi="Times New Roman" w:cs="Times New Roman"/>
          <w:sz w:val="24"/>
          <w:szCs w:val="24"/>
        </w:rPr>
        <w:t>[</w:t>
      </w:r>
      <w:r w:rsidR="00723FD6" w:rsidRPr="00723FD6">
        <w:rPr>
          <w:rFonts w:ascii="Times New Roman" w:hAnsi="Times New Roman" w:cs="Times New Roman"/>
          <w:sz w:val="24"/>
          <w:szCs w:val="24"/>
        </w:rPr>
        <w:t>2</w:t>
      </w:r>
      <w:r w:rsidR="00567E21" w:rsidRPr="00743838">
        <w:rPr>
          <w:rFonts w:ascii="Times New Roman" w:hAnsi="Times New Roman" w:cs="Times New Roman"/>
          <w:sz w:val="24"/>
          <w:szCs w:val="24"/>
        </w:rPr>
        <w:t>]</w:t>
      </w:r>
      <w:r w:rsidR="00743838" w:rsidRPr="00743838">
        <w:rPr>
          <w:rFonts w:ascii="Times New Roman" w:hAnsi="Times New Roman" w:cs="Times New Roman"/>
          <w:sz w:val="24"/>
          <w:szCs w:val="24"/>
        </w:rPr>
        <w:t xml:space="preserve">, в качестве основы для построения карт загрязнения </w:t>
      </w:r>
      <w:r w:rsidR="00567E21" w:rsidRPr="00743838">
        <w:rPr>
          <w:rFonts w:ascii="Times New Roman" w:hAnsi="Times New Roman" w:cs="Times New Roman"/>
          <w:sz w:val="24"/>
          <w:szCs w:val="24"/>
        </w:rPr>
        <w:t>[</w:t>
      </w:r>
      <w:r w:rsidR="00723FD6" w:rsidRPr="00723FD6">
        <w:rPr>
          <w:rFonts w:ascii="Times New Roman" w:hAnsi="Times New Roman" w:cs="Times New Roman"/>
          <w:sz w:val="24"/>
          <w:szCs w:val="24"/>
        </w:rPr>
        <w:t>3</w:t>
      </w:r>
      <w:r w:rsidR="00723FD6">
        <w:rPr>
          <w:rFonts w:ascii="Times New Roman" w:hAnsi="Times New Roman" w:cs="Times New Roman"/>
          <w:sz w:val="24"/>
          <w:szCs w:val="24"/>
        </w:rPr>
        <w:t>, 4</w:t>
      </w:r>
      <w:r w:rsidR="00567E21" w:rsidRPr="00743838">
        <w:rPr>
          <w:rFonts w:ascii="Times New Roman" w:hAnsi="Times New Roman" w:cs="Times New Roman"/>
          <w:sz w:val="24"/>
          <w:szCs w:val="24"/>
        </w:rPr>
        <w:t>]</w:t>
      </w:r>
      <w:r w:rsidR="00567E21">
        <w:rPr>
          <w:rFonts w:ascii="Times New Roman" w:hAnsi="Times New Roman" w:cs="Times New Roman"/>
          <w:sz w:val="24"/>
          <w:szCs w:val="24"/>
        </w:rPr>
        <w:t xml:space="preserve"> </w:t>
      </w:r>
      <w:r w:rsidR="00743838" w:rsidRPr="00743838">
        <w:rPr>
          <w:rFonts w:ascii="Times New Roman" w:hAnsi="Times New Roman" w:cs="Times New Roman"/>
          <w:sz w:val="24"/>
          <w:szCs w:val="24"/>
        </w:rPr>
        <w:t xml:space="preserve">и сопоставления с результатами полевой снегомерной съемки </w:t>
      </w:r>
      <w:r w:rsidR="00707231" w:rsidRPr="00743838">
        <w:rPr>
          <w:rFonts w:ascii="Times New Roman" w:hAnsi="Times New Roman" w:cs="Times New Roman"/>
          <w:sz w:val="24"/>
          <w:szCs w:val="24"/>
        </w:rPr>
        <w:t>[</w:t>
      </w:r>
      <w:r w:rsidR="00723FD6">
        <w:rPr>
          <w:rFonts w:ascii="Times New Roman" w:hAnsi="Times New Roman" w:cs="Times New Roman"/>
          <w:sz w:val="24"/>
          <w:szCs w:val="24"/>
        </w:rPr>
        <w:t>1</w:t>
      </w:r>
      <w:r w:rsidR="00707231" w:rsidRPr="00743838">
        <w:rPr>
          <w:rFonts w:ascii="Times New Roman" w:hAnsi="Times New Roman" w:cs="Times New Roman"/>
          <w:sz w:val="24"/>
          <w:szCs w:val="24"/>
        </w:rPr>
        <w:t>]</w:t>
      </w:r>
      <w:r w:rsidR="00707231">
        <w:rPr>
          <w:rFonts w:ascii="Times New Roman" w:hAnsi="Times New Roman" w:cs="Times New Roman"/>
          <w:sz w:val="24"/>
          <w:szCs w:val="24"/>
        </w:rPr>
        <w:t>.</w:t>
      </w:r>
    </w:p>
    <w:p w14:paraId="6E6A7A5F" w14:textId="77777777" w:rsidR="008D5AF0" w:rsidRDefault="00152851" w:rsidP="00C86EF9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основе использования ГИС-технологий для </w:t>
      </w:r>
      <w:r w:rsidRPr="009631C8">
        <w:rPr>
          <w:rFonts w:ascii="Times New Roman" w:hAnsi="Times New Roman" w:cs="Times New Roman"/>
          <w:sz w:val="24"/>
          <w:szCs w:val="24"/>
        </w:rPr>
        <w:t>условий ландшафтов верхнего течения р. Клязьма составлены карты высоты снежного покрова, водного эквивалента снежного покрова (ВЭСП), химического состава снега и запасов химических элементов.</w:t>
      </w:r>
      <w:r w:rsidR="00214135">
        <w:rPr>
          <w:rFonts w:ascii="Times New Roman" w:hAnsi="Times New Roman" w:cs="Times New Roman"/>
          <w:sz w:val="24"/>
          <w:szCs w:val="24"/>
        </w:rPr>
        <w:t xml:space="preserve"> </w:t>
      </w:r>
      <w:r w:rsidR="00214135" w:rsidRPr="00214135">
        <w:rPr>
          <w:rFonts w:ascii="Times New Roman" w:hAnsi="Times New Roman" w:cs="Times New Roman"/>
          <w:sz w:val="24"/>
          <w:szCs w:val="24"/>
        </w:rPr>
        <w:t>Высоты снежного покрова измерялись в отдельных почвенных контурах таким образом, что общее количество точек опробования равно 23.</w:t>
      </w:r>
      <w:r w:rsidR="008A681B">
        <w:rPr>
          <w:rFonts w:ascii="Times New Roman" w:hAnsi="Times New Roman" w:cs="Times New Roman"/>
          <w:sz w:val="24"/>
          <w:szCs w:val="24"/>
        </w:rPr>
        <w:t xml:space="preserve"> </w:t>
      </w:r>
      <w:r w:rsidR="008A681B" w:rsidRPr="008A681B">
        <w:rPr>
          <w:rFonts w:ascii="Times New Roman" w:hAnsi="Times New Roman" w:cs="Times New Roman"/>
          <w:sz w:val="24"/>
          <w:szCs w:val="24"/>
        </w:rPr>
        <w:t>В лабораторных условиях снег растапливался при комнатной температуре и фильтровался через фильтр син</w:t>
      </w:r>
      <w:r w:rsidR="008A681B">
        <w:rPr>
          <w:rFonts w:ascii="Times New Roman" w:hAnsi="Times New Roman" w:cs="Times New Roman"/>
          <w:sz w:val="24"/>
          <w:szCs w:val="24"/>
        </w:rPr>
        <w:t>яя</w:t>
      </w:r>
      <w:r w:rsidR="008A681B" w:rsidRPr="008A681B">
        <w:rPr>
          <w:rFonts w:ascii="Times New Roman" w:hAnsi="Times New Roman" w:cs="Times New Roman"/>
          <w:sz w:val="24"/>
          <w:szCs w:val="24"/>
        </w:rPr>
        <w:t xml:space="preserve"> лент</w:t>
      </w:r>
      <w:r w:rsidR="008A681B">
        <w:rPr>
          <w:rFonts w:ascii="Times New Roman" w:hAnsi="Times New Roman" w:cs="Times New Roman"/>
          <w:sz w:val="24"/>
          <w:szCs w:val="24"/>
        </w:rPr>
        <w:t>а</w:t>
      </w:r>
      <w:r w:rsidR="008A681B" w:rsidRPr="008A681B">
        <w:rPr>
          <w:rFonts w:ascii="Times New Roman" w:hAnsi="Times New Roman" w:cs="Times New Roman"/>
          <w:sz w:val="24"/>
          <w:szCs w:val="24"/>
        </w:rPr>
        <w:t>. Включения в виде растительных остатков после высушивания фильтра при 10</w:t>
      </w:r>
      <w:r w:rsidR="008A681B">
        <w:rPr>
          <w:rFonts w:ascii="Times New Roman" w:hAnsi="Times New Roman" w:cs="Times New Roman"/>
          <w:sz w:val="24"/>
          <w:szCs w:val="24"/>
        </w:rPr>
        <w:t>5</w:t>
      </w:r>
      <w:r w:rsidR="008A681B" w:rsidRPr="008A681B">
        <w:rPr>
          <w:rFonts w:ascii="Times New Roman" w:hAnsi="Times New Roman" w:cs="Times New Roman"/>
          <w:sz w:val="24"/>
          <w:szCs w:val="24"/>
        </w:rPr>
        <w:t xml:space="preserve">°С взвешивались для определения общей массы детрита. Содержание катионов определялось на основе использования атомно-абсорбционного спектрофотометра </w:t>
      </w:r>
      <w:proofErr w:type="spellStart"/>
      <w:r w:rsidR="008A681B" w:rsidRPr="008A681B">
        <w:rPr>
          <w:rFonts w:ascii="Times New Roman" w:hAnsi="Times New Roman" w:cs="Times New Roman"/>
          <w:sz w:val="24"/>
          <w:szCs w:val="24"/>
        </w:rPr>
        <w:t>contrAA</w:t>
      </w:r>
      <w:proofErr w:type="spellEnd"/>
      <w:r w:rsidR="008A681B" w:rsidRPr="008A681B">
        <w:rPr>
          <w:rFonts w:ascii="Times New Roman" w:hAnsi="Times New Roman" w:cs="Times New Roman"/>
          <w:sz w:val="24"/>
          <w:szCs w:val="24"/>
        </w:rPr>
        <w:t xml:space="preserve"> 300 фирмы «</w:t>
      </w:r>
      <w:proofErr w:type="spellStart"/>
      <w:r w:rsidR="008A681B" w:rsidRPr="008A681B">
        <w:rPr>
          <w:rFonts w:ascii="Times New Roman" w:hAnsi="Times New Roman" w:cs="Times New Roman"/>
          <w:sz w:val="24"/>
          <w:szCs w:val="24"/>
        </w:rPr>
        <w:t>AnalytikJena</w:t>
      </w:r>
      <w:proofErr w:type="spellEnd"/>
      <w:r w:rsidR="008A681B" w:rsidRPr="008A681B">
        <w:rPr>
          <w:rFonts w:ascii="Times New Roman" w:hAnsi="Times New Roman" w:cs="Times New Roman"/>
          <w:sz w:val="24"/>
          <w:szCs w:val="24"/>
        </w:rPr>
        <w:t xml:space="preserve">», а анионов на основе спектрометра с индуктивно связанной плазмой </w:t>
      </w:r>
      <w:proofErr w:type="spellStart"/>
      <w:r w:rsidR="008A681B" w:rsidRPr="008A681B">
        <w:rPr>
          <w:rFonts w:ascii="Times New Roman" w:hAnsi="Times New Roman" w:cs="Times New Roman"/>
          <w:sz w:val="24"/>
          <w:szCs w:val="24"/>
        </w:rPr>
        <w:t>Agilent</w:t>
      </w:r>
      <w:proofErr w:type="spellEnd"/>
      <w:r w:rsidR="008A681B" w:rsidRPr="008A681B">
        <w:rPr>
          <w:rFonts w:ascii="Times New Roman" w:hAnsi="Times New Roman" w:cs="Times New Roman"/>
          <w:sz w:val="24"/>
          <w:szCs w:val="24"/>
        </w:rPr>
        <w:t xml:space="preserve"> ICP</w:t>
      </w:r>
      <w:r w:rsidR="00C86EF9">
        <w:rPr>
          <w:rFonts w:ascii="Times New Roman" w:hAnsi="Times New Roman" w:cs="Times New Roman"/>
          <w:sz w:val="24"/>
          <w:szCs w:val="24"/>
        </w:rPr>
        <w:t>-</w:t>
      </w:r>
      <w:r w:rsidR="008A681B" w:rsidRPr="008A681B">
        <w:rPr>
          <w:rFonts w:ascii="Times New Roman" w:hAnsi="Times New Roman" w:cs="Times New Roman"/>
          <w:sz w:val="24"/>
          <w:szCs w:val="24"/>
        </w:rPr>
        <w:t>MS 7500a.</w:t>
      </w:r>
      <w:r w:rsidR="00214135" w:rsidRPr="00214135">
        <w:rPr>
          <w:rFonts w:ascii="Times New Roman" w:hAnsi="Times New Roman" w:cs="Times New Roman"/>
          <w:sz w:val="24"/>
          <w:szCs w:val="24"/>
        </w:rPr>
        <w:t xml:space="preserve"> Данные с координатными привязками импортировались в программу SAGA GIS v. 8.0.1. Точечные данные интерполировались при помощи метода обратно взвешенных расстояний (IDW).</w:t>
      </w:r>
    </w:p>
    <w:p w14:paraId="17669D16" w14:textId="627B87DF" w:rsidR="00152851" w:rsidRDefault="00152851" w:rsidP="00C86EF9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631C8">
        <w:rPr>
          <w:rFonts w:ascii="Times New Roman" w:hAnsi="Times New Roman" w:cs="Times New Roman"/>
          <w:sz w:val="24"/>
          <w:szCs w:val="24"/>
        </w:rPr>
        <w:t xml:space="preserve">Установлено, что максимальные величины высоты снежного покрова и ВЭСП характерны для почв аллювиального ряда в пределах </w:t>
      </w:r>
      <w:proofErr w:type="spellStart"/>
      <w:r w:rsidRPr="009631C8">
        <w:rPr>
          <w:rFonts w:ascii="Times New Roman" w:hAnsi="Times New Roman" w:cs="Times New Roman"/>
          <w:sz w:val="24"/>
          <w:szCs w:val="24"/>
        </w:rPr>
        <w:t>супераквального</w:t>
      </w:r>
      <w:proofErr w:type="spellEnd"/>
      <w:r w:rsidRPr="009631C8">
        <w:rPr>
          <w:rFonts w:ascii="Times New Roman" w:hAnsi="Times New Roman" w:cs="Times New Roman"/>
          <w:sz w:val="24"/>
          <w:szCs w:val="24"/>
        </w:rPr>
        <w:t xml:space="preserve"> ландшафта, тогда как минимальные обнаруживаются для почв подзолистого ряда, приуроченных к условиям транзитных и элювиальных элементарных ландшафтов. В связи с различной плотностью снега, обусловлен</w:t>
      </w:r>
      <w:r w:rsidR="008D5AF0">
        <w:rPr>
          <w:rFonts w:ascii="Times New Roman" w:hAnsi="Times New Roman" w:cs="Times New Roman"/>
          <w:sz w:val="24"/>
          <w:szCs w:val="24"/>
        </w:rPr>
        <w:t>н</w:t>
      </w:r>
      <w:r w:rsidRPr="009631C8">
        <w:rPr>
          <w:rFonts w:ascii="Times New Roman" w:hAnsi="Times New Roman" w:cs="Times New Roman"/>
          <w:sz w:val="24"/>
          <w:szCs w:val="24"/>
        </w:rPr>
        <w:t>о</w:t>
      </w:r>
      <w:r w:rsidR="008D5AF0">
        <w:rPr>
          <w:rFonts w:ascii="Times New Roman" w:hAnsi="Times New Roman" w:cs="Times New Roman"/>
          <w:sz w:val="24"/>
          <w:szCs w:val="24"/>
        </w:rPr>
        <w:t>й</w:t>
      </w:r>
      <w:r w:rsidRPr="009631C8">
        <w:rPr>
          <w:rFonts w:ascii="Times New Roman" w:hAnsi="Times New Roman" w:cs="Times New Roman"/>
          <w:sz w:val="24"/>
          <w:szCs w:val="24"/>
        </w:rPr>
        <w:t xml:space="preserve"> характером рельефа и типом растительности, </w:t>
      </w:r>
      <w:r w:rsidR="008D5AF0">
        <w:rPr>
          <w:rFonts w:ascii="Times New Roman" w:hAnsi="Times New Roman" w:cs="Times New Roman"/>
          <w:sz w:val="24"/>
          <w:szCs w:val="24"/>
        </w:rPr>
        <w:t>коэффициент</w:t>
      </w:r>
      <w:r w:rsidRPr="009631C8">
        <w:rPr>
          <w:rFonts w:ascii="Times New Roman" w:hAnsi="Times New Roman" w:cs="Times New Roman"/>
          <w:sz w:val="24"/>
          <w:szCs w:val="24"/>
        </w:rPr>
        <w:t xml:space="preserve"> корреляции в системе высота снежного покрова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31C8">
        <w:rPr>
          <w:rFonts w:ascii="Times New Roman" w:hAnsi="Times New Roman" w:cs="Times New Roman"/>
          <w:sz w:val="24"/>
          <w:szCs w:val="24"/>
        </w:rPr>
        <w:t xml:space="preserve">– запасы не превышает 0,6. Показано, что наибольшее поступление химических элементов характерно для почв, формирующихся вблизи </w:t>
      </w:r>
      <w:r>
        <w:rPr>
          <w:rFonts w:ascii="Times New Roman" w:hAnsi="Times New Roman" w:cs="Times New Roman"/>
          <w:sz w:val="24"/>
          <w:szCs w:val="24"/>
        </w:rPr>
        <w:t>Ленинградского шоссе</w:t>
      </w:r>
      <w:r w:rsidRPr="009631C8">
        <w:rPr>
          <w:rFonts w:ascii="Times New Roman" w:hAnsi="Times New Roman" w:cs="Times New Roman"/>
          <w:sz w:val="24"/>
          <w:szCs w:val="24"/>
        </w:rPr>
        <w:t xml:space="preserve">, </w:t>
      </w:r>
      <w:r w:rsidR="008D5AF0">
        <w:rPr>
          <w:rFonts w:ascii="Times New Roman" w:hAnsi="Times New Roman" w:cs="Times New Roman"/>
          <w:sz w:val="24"/>
          <w:szCs w:val="24"/>
        </w:rPr>
        <w:t>а также для почв</w:t>
      </w:r>
      <w:r w:rsidRPr="009631C8">
        <w:rPr>
          <w:rFonts w:ascii="Times New Roman" w:hAnsi="Times New Roman" w:cs="Times New Roman"/>
          <w:sz w:val="24"/>
          <w:szCs w:val="24"/>
        </w:rPr>
        <w:t xml:space="preserve"> с максимальными величинами </w:t>
      </w:r>
      <w:r>
        <w:rPr>
          <w:rFonts w:ascii="Times New Roman" w:hAnsi="Times New Roman" w:cs="Times New Roman"/>
          <w:sz w:val="24"/>
          <w:szCs w:val="24"/>
        </w:rPr>
        <w:t xml:space="preserve">накопления </w:t>
      </w:r>
      <w:r w:rsidRPr="009631C8">
        <w:rPr>
          <w:rFonts w:ascii="Times New Roman" w:hAnsi="Times New Roman" w:cs="Times New Roman"/>
          <w:sz w:val="24"/>
          <w:szCs w:val="24"/>
        </w:rPr>
        <w:t>ВЭСП, что обычно характерно для почв аллювиального ряда.</w:t>
      </w:r>
    </w:p>
    <w:p w14:paraId="18867B03" w14:textId="0205BA56" w:rsidR="00567E21" w:rsidRDefault="00567E21" w:rsidP="00C86EF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682E0915" w14:textId="699E02E9" w:rsidR="00567E21" w:rsidRDefault="00723FD6" w:rsidP="00C86EF9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7470238"/>
      <w:r w:rsidRPr="00707231">
        <w:rPr>
          <w:rFonts w:ascii="Times New Roman" w:hAnsi="Times New Roman" w:cs="Times New Roman"/>
          <w:sz w:val="24"/>
          <w:szCs w:val="24"/>
        </w:rPr>
        <w:t xml:space="preserve">Дворников Ю.А. и др. Моделирование распределения водного эквивалента снежного покрова в тундре с использованием ГИС и данных </w:t>
      </w:r>
      <w:proofErr w:type="spellStart"/>
      <w:r w:rsidRPr="00707231">
        <w:rPr>
          <w:rFonts w:ascii="Times New Roman" w:hAnsi="Times New Roman" w:cs="Times New Roman"/>
          <w:sz w:val="24"/>
          <w:szCs w:val="24"/>
        </w:rPr>
        <w:t>полевои</w:t>
      </w:r>
      <w:proofErr w:type="spellEnd"/>
      <w:r w:rsidRPr="00707231"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 w:rsidRPr="00707231">
        <w:rPr>
          <w:rFonts w:ascii="Times New Roman" w:hAnsi="Times New Roman" w:cs="Times New Roman"/>
          <w:sz w:val="24"/>
          <w:szCs w:val="24"/>
        </w:rPr>
        <w:t>снегомернои</w:t>
      </w:r>
      <w:proofErr w:type="spellEnd"/>
      <w:r w:rsidRPr="00707231"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 w:rsidRPr="00707231">
        <w:rPr>
          <w:rFonts w:ascii="Times New Roman" w:hAnsi="Times New Roman" w:cs="Times New Roman"/>
          <w:sz w:val="24"/>
          <w:szCs w:val="24"/>
        </w:rPr>
        <w:t>съёмки</w:t>
      </w:r>
      <w:proofErr w:type="spellEnd"/>
      <w:r w:rsidRPr="00707231">
        <w:rPr>
          <w:rFonts w:ascii="Times New Roman" w:hAnsi="Times New Roman" w:cs="Times New Roman"/>
          <w:sz w:val="24"/>
          <w:szCs w:val="24"/>
        </w:rPr>
        <w:t xml:space="preserve"> //Лёд и Снег. – 2015. – Т. 55. – №. </w:t>
      </w:r>
      <w:r w:rsidRPr="00707231">
        <w:rPr>
          <w:rFonts w:ascii="Times New Roman" w:hAnsi="Times New Roman" w:cs="Times New Roman"/>
          <w:sz w:val="24"/>
          <w:szCs w:val="24"/>
          <w:lang w:val="en-US"/>
        </w:rPr>
        <w:t>2. – С. 69-80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F6237B" w14:textId="21575CC8" w:rsidR="00567E21" w:rsidRDefault="00723FD6" w:rsidP="00C86EF9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E21">
        <w:rPr>
          <w:rFonts w:ascii="Times New Roman" w:hAnsi="Times New Roman" w:cs="Times New Roman"/>
          <w:sz w:val="24"/>
          <w:szCs w:val="24"/>
        </w:rPr>
        <w:t xml:space="preserve">Мустафин </w:t>
      </w:r>
      <w:proofErr w:type="gramStart"/>
      <w:r w:rsidRPr="00567E21">
        <w:rPr>
          <w:rFonts w:ascii="Times New Roman" w:hAnsi="Times New Roman" w:cs="Times New Roman"/>
          <w:sz w:val="24"/>
          <w:szCs w:val="24"/>
        </w:rPr>
        <w:t>Р.Ф.</w:t>
      </w:r>
      <w:proofErr w:type="gramEnd"/>
      <w:r w:rsidRPr="00567E21">
        <w:rPr>
          <w:rFonts w:ascii="Times New Roman" w:hAnsi="Times New Roman" w:cs="Times New Roman"/>
          <w:sz w:val="24"/>
          <w:szCs w:val="24"/>
        </w:rPr>
        <w:t xml:space="preserve"> и др. Влияние рельефа на запасы снежного покрова и влаги на лесных почвах //Вестник Оренбургского государственного университета. – 2017. – №. 6 (206). – С. </w:t>
      </w:r>
      <w:proofErr w:type="gramStart"/>
      <w:r w:rsidRPr="00567E21">
        <w:rPr>
          <w:rFonts w:ascii="Times New Roman" w:hAnsi="Times New Roman" w:cs="Times New Roman"/>
          <w:sz w:val="24"/>
          <w:szCs w:val="24"/>
        </w:rPr>
        <w:t>85-89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520D08AF" w14:textId="64AED2AA" w:rsidR="00567E21" w:rsidRPr="00C86EF9" w:rsidRDefault="00723FD6" w:rsidP="00C86EF9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7E21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упикова</w:t>
      </w:r>
      <w:proofErr w:type="spellEnd"/>
      <w:r w:rsidRPr="00567E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7E21">
        <w:rPr>
          <w:rFonts w:ascii="Times New Roman" w:hAnsi="Times New Roman" w:cs="Times New Roman"/>
          <w:sz w:val="24"/>
          <w:szCs w:val="24"/>
        </w:rPr>
        <w:t>С.А.</w:t>
      </w:r>
      <w:proofErr w:type="gramEnd"/>
      <w:r w:rsidRPr="00567E21">
        <w:rPr>
          <w:rFonts w:ascii="Times New Roman" w:hAnsi="Times New Roman" w:cs="Times New Roman"/>
          <w:sz w:val="24"/>
          <w:szCs w:val="24"/>
        </w:rPr>
        <w:t xml:space="preserve"> Применение ГИС для построения карт загрязнения снежного покрова //Региональная экономика: технологии, экономика, экология и инфраструктура. – 2017. – С. </w:t>
      </w:r>
      <w:proofErr w:type="gramStart"/>
      <w:r w:rsidRPr="00567E21">
        <w:rPr>
          <w:rFonts w:ascii="Times New Roman" w:hAnsi="Times New Roman" w:cs="Times New Roman"/>
          <w:sz w:val="24"/>
          <w:szCs w:val="24"/>
        </w:rPr>
        <w:t>267-271</w:t>
      </w:r>
      <w:proofErr w:type="gramEnd"/>
      <w:r w:rsidRPr="00567E21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6A63A719" w14:textId="73F28375" w:rsidR="00707231" w:rsidRPr="00707231" w:rsidRDefault="00723FD6" w:rsidP="00C86EF9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7E21">
        <w:rPr>
          <w:rFonts w:ascii="Times New Roman" w:hAnsi="Times New Roman" w:cs="Times New Roman"/>
          <w:sz w:val="24"/>
          <w:szCs w:val="24"/>
          <w:lang w:val="en-US"/>
        </w:rPr>
        <w:t>Yadav</w:t>
      </w:r>
      <w:r w:rsidRPr="00627B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7E21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627B5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67E2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27B5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67E21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Pr="00627B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7E21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627B5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67E21">
        <w:rPr>
          <w:rFonts w:ascii="Times New Roman" w:hAnsi="Times New Roman" w:cs="Times New Roman"/>
          <w:sz w:val="24"/>
          <w:szCs w:val="24"/>
          <w:lang w:val="en-US"/>
        </w:rPr>
        <w:t xml:space="preserve">Snow cover mapping, topographic controls and integration of meteorological data sets in Din-Gad Basin, Central Himalaya //Quaternary International. – 2021. – </w:t>
      </w:r>
      <w:r w:rsidRPr="00567E21">
        <w:rPr>
          <w:rFonts w:ascii="Times New Roman" w:hAnsi="Times New Roman" w:cs="Times New Roman"/>
          <w:sz w:val="24"/>
          <w:szCs w:val="24"/>
        </w:rPr>
        <w:t>Т</w:t>
      </w:r>
      <w:r w:rsidRPr="00567E21">
        <w:rPr>
          <w:rFonts w:ascii="Times New Roman" w:hAnsi="Times New Roman" w:cs="Times New Roman"/>
          <w:sz w:val="24"/>
          <w:szCs w:val="24"/>
          <w:lang w:val="en-US"/>
        </w:rPr>
        <w:t xml:space="preserve">. 575. –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567E21">
        <w:rPr>
          <w:rFonts w:ascii="Times New Roman" w:hAnsi="Times New Roman" w:cs="Times New Roman"/>
          <w:sz w:val="24"/>
          <w:szCs w:val="24"/>
          <w:lang w:val="en-US"/>
        </w:rPr>
        <w:t>. 160-177.</w:t>
      </w:r>
    </w:p>
    <w:sectPr w:rsidR="00707231" w:rsidRPr="00707231" w:rsidSect="00627B5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1C5A"/>
    <w:multiLevelType w:val="hybridMultilevel"/>
    <w:tmpl w:val="DA2EA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A6F81"/>
    <w:multiLevelType w:val="hybridMultilevel"/>
    <w:tmpl w:val="E92E1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809496">
    <w:abstractNumId w:val="1"/>
  </w:num>
  <w:num w:numId="2" w16cid:durableId="767117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23B"/>
    <w:rsid w:val="000F5AC3"/>
    <w:rsid w:val="00152851"/>
    <w:rsid w:val="00214135"/>
    <w:rsid w:val="003C7C64"/>
    <w:rsid w:val="003D0978"/>
    <w:rsid w:val="00403B08"/>
    <w:rsid w:val="00486A2B"/>
    <w:rsid w:val="004E495F"/>
    <w:rsid w:val="005032EB"/>
    <w:rsid w:val="00557205"/>
    <w:rsid w:val="00567E21"/>
    <w:rsid w:val="0061477D"/>
    <w:rsid w:val="00627B5D"/>
    <w:rsid w:val="0064323B"/>
    <w:rsid w:val="00707231"/>
    <w:rsid w:val="00723FD6"/>
    <w:rsid w:val="00743838"/>
    <w:rsid w:val="00751164"/>
    <w:rsid w:val="008A681B"/>
    <w:rsid w:val="008D5AF0"/>
    <w:rsid w:val="009631C8"/>
    <w:rsid w:val="009A2B42"/>
    <w:rsid w:val="00A65D63"/>
    <w:rsid w:val="00B30562"/>
    <w:rsid w:val="00C50C05"/>
    <w:rsid w:val="00C86EF9"/>
    <w:rsid w:val="00F6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DFFF7"/>
  <w15:chartTrackingRefBased/>
  <w15:docId w15:val="{F485015E-6C06-4318-8172-5B13C6C67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3B0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03B08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567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dova-dasha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zhilinnik@y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vbox93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hilzemsko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AEB03-6BA1-4FA4-B3FC-A88C1600E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Вартанов</dc:creator>
  <cp:keywords/>
  <dc:description/>
  <cp:lastModifiedBy>Александр Вартанов</cp:lastModifiedBy>
  <cp:revision>8</cp:revision>
  <dcterms:created xsi:type="dcterms:W3CDTF">2023-02-16T12:58:00Z</dcterms:created>
  <dcterms:modified xsi:type="dcterms:W3CDTF">2025-03-09T09:29:00Z</dcterms:modified>
</cp:coreProperties>
</file>