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45F64" w14:textId="6B740A71" w:rsidR="00B07BB1" w:rsidRPr="00B3546A" w:rsidRDefault="00262418" w:rsidP="00B354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B3546A">
        <w:rPr>
          <w:rFonts w:ascii="Times New Roman" w:hAnsi="Times New Roman" w:cs="Times New Roman"/>
          <w:b/>
          <w:bCs/>
          <w:sz w:val="24"/>
        </w:rPr>
        <w:t xml:space="preserve">Изменение активности </w:t>
      </w:r>
      <w:r w:rsidR="00E332F9">
        <w:rPr>
          <w:rFonts w:ascii="Times New Roman" w:hAnsi="Times New Roman" w:cs="Times New Roman"/>
          <w:b/>
          <w:bCs/>
          <w:sz w:val="24"/>
        </w:rPr>
        <w:t>глюкозидазы и дегидрогеназ</w:t>
      </w:r>
      <w:r w:rsidRPr="00B3546A">
        <w:rPr>
          <w:rFonts w:ascii="Times New Roman" w:hAnsi="Times New Roman" w:cs="Times New Roman"/>
          <w:b/>
          <w:bCs/>
          <w:sz w:val="24"/>
        </w:rPr>
        <w:t xml:space="preserve"> </w:t>
      </w:r>
      <w:r w:rsidR="00B3546A" w:rsidRPr="00B3546A">
        <w:rPr>
          <w:rFonts w:ascii="Times New Roman" w:hAnsi="Times New Roman" w:cs="Times New Roman"/>
          <w:b/>
          <w:bCs/>
          <w:sz w:val="24"/>
        </w:rPr>
        <w:t xml:space="preserve">коричневых почв черноморского побережья </w:t>
      </w:r>
      <w:r w:rsidR="00B3546A">
        <w:rPr>
          <w:rFonts w:ascii="Times New Roman" w:hAnsi="Times New Roman" w:cs="Times New Roman"/>
          <w:b/>
          <w:bCs/>
          <w:sz w:val="24"/>
        </w:rPr>
        <w:t xml:space="preserve">Кавказа </w:t>
      </w:r>
      <w:r w:rsidRPr="00B3546A">
        <w:rPr>
          <w:rFonts w:ascii="Times New Roman" w:hAnsi="Times New Roman" w:cs="Times New Roman"/>
          <w:b/>
          <w:bCs/>
          <w:sz w:val="24"/>
        </w:rPr>
        <w:t>при рекреационном воздействии</w:t>
      </w:r>
    </w:p>
    <w:p w14:paraId="31443700" w14:textId="789A2CE3" w:rsidR="00B3546A" w:rsidRPr="00B3546A" w:rsidRDefault="00B3546A" w:rsidP="00B3546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</w:rPr>
      </w:pPr>
      <w:r w:rsidRPr="00B3546A">
        <w:rPr>
          <w:rFonts w:ascii="Times New Roman" w:hAnsi="Times New Roman" w:cs="Times New Roman"/>
          <w:b/>
          <w:bCs/>
          <w:i/>
          <w:iCs/>
          <w:sz w:val="24"/>
        </w:rPr>
        <w:t>Куркина Е.Д.</w:t>
      </w:r>
    </w:p>
    <w:p w14:paraId="1A3B23AF" w14:textId="77777777" w:rsidR="00B3546A" w:rsidRPr="00B3546A" w:rsidRDefault="00B3546A" w:rsidP="00B3546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</w:rPr>
      </w:pPr>
      <w:r w:rsidRPr="00B3546A">
        <w:rPr>
          <w:rFonts w:ascii="Times New Roman" w:hAnsi="Times New Roman" w:cs="Times New Roman"/>
          <w:i/>
          <w:iCs/>
          <w:sz w:val="24"/>
        </w:rPr>
        <w:t>Студент</w:t>
      </w:r>
    </w:p>
    <w:p w14:paraId="1EF0E986" w14:textId="1B04C02E" w:rsidR="00B3546A" w:rsidRDefault="00B3546A" w:rsidP="00B3546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Южный федеральный университет, Ростов-на-Дону, Россия</w:t>
      </w:r>
    </w:p>
    <w:p w14:paraId="4726B08D" w14:textId="31999819" w:rsidR="00B3546A" w:rsidRPr="00B3546A" w:rsidRDefault="00B3546A" w:rsidP="00B3546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</w:rPr>
      </w:pPr>
      <w:r w:rsidRPr="00B3546A">
        <w:rPr>
          <w:rFonts w:ascii="Times New Roman" w:hAnsi="Times New Roman" w:cs="Times New Roman"/>
          <w:i/>
          <w:iCs/>
          <w:sz w:val="24"/>
          <w:highlight w:val="yellow"/>
          <w:lang w:val="en-US"/>
        </w:rPr>
        <w:t>email</w:t>
      </w:r>
    </w:p>
    <w:p w14:paraId="23C62381" w14:textId="77777777" w:rsidR="00B3546A" w:rsidRDefault="00B3546A" w:rsidP="00B3546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</w:rPr>
      </w:pPr>
    </w:p>
    <w:p w14:paraId="0F4BDAE1" w14:textId="39D15AA5" w:rsidR="00DC685D" w:rsidRDefault="00DC685D" w:rsidP="00B3546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Ксерофитные леса Абраусского полуострова развиваются на коричневых скелетных почвах. Рекреационное воздействие, вызванное стихийными туристами, оказывает значительное воздействие на почвенно-растительный покров заповедника «Утриш» и прилегающих территорий </w:t>
      </w:r>
      <w:r w:rsidRPr="00262418">
        <w:rPr>
          <w:rFonts w:ascii="Times New Roman" w:hAnsi="Times New Roman" w:cs="Times New Roman"/>
          <w:sz w:val="24"/>
        </w:rPr>
        <w:t>[1</w:t>
      </w:r>
      <w:r>
        <w:rPr>
          <w:rFonts w:ascii="Times New Roman" w:hAnsi="Times New Roman" w:cs="Times New Roman"/>
          <w:sz w:val="24"/>
        </w:rPr>
        <w:t>,2</w:t>
      </w:r>
      <w:r w:rsidRPr="00262418">
        <w:rPr>
          <w:rFonts w:ascii="Times New Roman" w:hAnsi="Times New Roman" w:cs="Times New Roman"/>
          <w:sz w:val="24"/>
        </w:rPr>
        <w:t>].</w:t>
      </w:r>
    </w:p>
    <w:p w14:paraId="6CA9226D" w14:textId="0ACB19EC" w:rsidR="00DC685D" w:rsidRPr="00DC685D" w:rsidRDefault="00DC685D" w:rsidP="00DC685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DC685D">
        <w:rPr>
          <w:rFonts w:ascii="Times New Roman" w:hAnsi="Times New Roman" w:cs="Times New Roman"/>
          <w:sz w:val="24"/>
        </w:rPr>
        <w:t xml:space="preserve">Целью исследований было </w:t>
      </w:r>
      <w:r>
        <w:rPr>
          <w:rFonts w:ascii="Times New Roman" w:hAnsi="Times New Roman" w:cs="Times New Roman"/>
          <w:sz w:val="24"/>
        </w:rPr>
        <w:t>оценка активности почвенных дегидрогеназ</w:t>
      </w:r>
      <w:r w:rsidR="00E332F9">
        <w:rPr>
          <w:rFonts w:ascii="Times New Roman" w:hAnsi="Times New Roman" w:cs="Times New Roman"/>
          <w:sz w:val="24"/>
        </w:rPr>
        <w:t xml:space="preserve"> и глюкозидазы </w:t>
      </w:r>
      <w:r>
        <w:rPr>
          <w:rFonts w:ascii="Times New Roman" w:hAnsi="Times New Roman" w:cs="Times New Roman"/>
          <w:sz w:val="24"/>
        </w:rPr>
        <w:t xml:space="preserve"> по </w:t>
      </w:r>
      <w:r w:rsidRPr="00DC685D">
        <w:rPr>
          <w:rFonts w:ascii="Times New Roman" w:hAnsi="Times New Roman" w:cs="Times New Roman"/>
          <w:sz w:val="24"/>
        </w:rPr>
        <w:t>влияние рекреационно</w:t>
      </w:r>
      <w:r>
        <w:rPr>
          <w:rFonts w:ascii="Times New Roman" w:hAnsi="Times New Roman" w:cs="Times New Roman"/>
          <w:sz w:val="24"/>
        </w:rPr>
        <w:t>м</w:t>
      </w:r>
      <w:r w:rsidRPr="00DC685D">
        <w:rPr>
          <w:rFonts w:ascii="Times New Roman" w:hAnsi="Times New Roman" w:cs="Times New Roman"/>
          <w:sz w:val="24"/>
        </w:rPr>
        <w:t xml:space="preserve"> воздействи</w:t>
      </w:r>
      <w:r>
        <w:rPr>
          <w:rFonts w:ascii="Times New Roman" w:hAnsi="Times New Roman" w:cs="Times New Roman"/>
          <w:sz w:val="24"/>
        </w:rPr>
        <w:t>и</w:t>
      </w:r>
      <w:r w:rsidRPr="00DC685D">
        <w:rPr>
          <w:rFonts w:ascii="Times New Roman" w:hAnsi="Times New Roman" w:cs="Times New Roman"/>
          <w:sz w:val="24"/>
        </w:rPr>
        <w:t xml:space="preserve"> </w:t>
      </w:r>
      <w:r w:rsidR="00E332F9">
        <w:rPr>
          <w:rFonts w:ascii="Times New Roman" w:hAnsi="Times New Roman" w:cs="Times New Roman"/>
          <w:sz w:val="24"/>
        </w:rPr>
        <w:t xml:space="preserve">на </w:t>
      </w:r>
      <w:r w:rsidRPr="00DC685D">
        <w:rPr>
          <w:rFonts w:ascii="Times New Roman" w:hAnsi="Times New Roman" w:cs="Times New Roman"/>
          <w:sz w:val="24"/>
        </w:rPr>
        <w:t>Абраусско</w:t>
      </w:r>
      <w:r w:rsidR="00E332F9">
        <w:rPr>
          <w:rFonts w:ascii="Times New Roman" w:hAnsi="Times New Roman" w:cs="Times New Roman"/>
          <w:sz w:val="24"/>
        </w:rPr>
        <w:t>м</w:t>
      </w:r>
      <w:r w:rsidRPr="00DC685D">
        <w:rPr>
          <w:rFonts w:ascii="Times New Roman" w:hAnsi="Times New Roman" w:cs="Times New Roman"/>
          <w:sz w:val="24"/>
        </w:rPr>
        <w:t xml:space="preserve"> полуостров</w:t>
      </w:r>
      <w:r w:rsidR="00E332F9">
        <w:rPr>
          <w:rFonts w:ascii="Times New Roman" w:hAnsi="Times New Roman" w:cs="Times New Roman"/>
          <w:sz w:val="24"/>
        </w:rPr>
        <w:t>е</w:t>
      </w:r>
      <w:r w:rsidRPr="00DC685D">
        <w:rPr>
          <w:rFonts w:ascii="Times New Roman" w:hAnsi="Times New Roman" w:cs="Times New Roman"/>
          <w:sz w:val="24"/>
        </w:rPr>
        <w:t xml:space="preserve">. </w:t>
      </w:r>
      <w:r w:rsidR="00E332F9">
        <w:rPr>
          <w:rFonts w:ascii="Times New Roman" w:hAnsi="Times New Roman" w:cs="Times New Roman"/>
          <w:sz w:val="24"/>
        </w:rPr>
        <w:t>Активность этих ферментов</w:t>
      </w:r>
      <w:r w:rsidRPr="00DC685D">
        <w:rPr>
          <w:rFonts w:ascii="Times New Roman" w:hAnsi="Times New Roman" w:cs="Times New Roman"/>
          <w:sz w:val="24"/>
        </w:rPr>
        <w:t xml:space="preserve"> часто используется </w:t>
      </w:r>
      <w:r w:rsidR="00E332F9">
        <w:rPr>
          <w:rFonts w:ascii="Times New Roman" w:hAnsi="Times New Roman" w:cs="Times New Roman"/>
          <w:sz w:val="24"/>
        </w:rPr>
        <w:t>для диагностики антропогенного воздействия на почвы</w:t>
      </w:r>
      <w:r w:rsidRPr="00DC685D">
        <w:rPr>
          <w:rFonts w:ascii="Times New Roman" w:hAnsi="Times New Roman" w:cs="Times New Roman"/>
          <w:sz w:val="24"/>
        </w:rPr>
        <w:t xml:space="preserve"> [</w:t>
      </w:r>
      <w:r w:rsidR="00E332F9">
        <w:rPr>
          <w:rFonts w:ascii="Times New Roman" w:hAnsi="Times New Roman" w:cs="Times New Roman"/>
          <w:sz w:val="24"/>
        </w:rPr>
        <w:t>3</w:t>
      </w:r>
      <w:r w:rsidRPr="00DC685D">
        <w:rPr>
          <w:rFonts w:ascii="Times New Roman" w:hAnsi="Times New Roman" w:cs="Times New Roman"/>
          <w:sz w:val="24"/>
        </w:rPr>
        <w:t xml:space="preserve">]. </w:t>
      </w:r>
    </w:p>
    <w:p w14:paraId="487C8939" w14:textId="76794314" w:rsidR="00DC685D" w:rsidRDefault="00DC685D" w:rsidP="00DC685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DC685D">
        <w:rPr>
          <w:rFonts w:ascii="Times New Roman" w:hAnsi="Times New Roman" w:cs="Times New Roman"/>
          <w:sz w:val="24"/>
        </w:rPr>
        <w:t>Исследования были проведены в октябре 202</w:t>
      </w:r>
      <w:r w:rsidR="00E332F9">
        <w:rPr>
          <w:rFonts w:ascii="Times New Roman" w:hAnsi="Times New Roman" w:cs="Times New Roman"/>
          <w:sz w:val="24"/>
        </w:rPr>
        <w:t>4</w:t>
      </w:r>
      <w:r w:rsidRPr="00DC685D">
        <w:rPr>
          <w:rFonts w:ascii="Times New Roman" w:hAnsi="Times New Roman" w:cs="Times New Roman"/>
          <w:sz w:val="24"/>
        </w:rPr>
        <w:t xml:space="preserve"> г. на территории и в окрестностях базы практики Южного федерального университета «Лиманчик». В качестве объектов исследований изучали </w:t>
      </w:r>
      <w:r w:rsidR="00E332F9">
        <w:rPr>
          <w:rFonts w:ascii="Times New Roman" w:hAnsi="Times New Roman" w:cs="Times New Roman"/>
          <w:sz w:val="24"/>
        </w:rPr>
        <w:t>три контрольных участка</w:t>
      </w:r>
      <w:r w:rsidR="00E332F9" w:rsidRPr="00DC685D">
        <w:rPr>
          <w:rFonts w:ascii="Times New Roman" w:hAnsi="Times New Roman" w:cs="Times New Roman"/>
          <w:sz w:val="24"/>
        </w:rPr>
        <w:t xml:space="preserve"> </w:t>
      </w:r>
      <w:r w:rsidRPr="00DC685D">
        <w:rPr>
          <w:rFonts w:ascii="Times New Roman" w:hAnsi="Times New Roman" w:cs="Times New Roman"/>
          <w:sz w:val="24"/>
        </w:rPr>
        <w:t>ксерофитн</w:t>
      </w:r>
      <w:r w:rsidR="00E332F9">
        <w:rPr>
          <w:rFonts w:ascii="Times New Roman" w:hAnsi="Times New Roman" w:cs="Times New Roman"/>
          <w:sz w:val="24"/>
        </w:rPr>
        <w:t>ого дубово-грабового леса</w:t>
      </w:r>
      <w:r w:rsidRPr="00DC685D">
        <w:rPr>
          <w:rFonts w:ascii="Times New Roman" w:hAnsi="Times New Roman" w:cs="Times New Roman"/>
          <w:sz w:val="24"/>
        </w:rPr>
        <w:t xml:space="preserve"> </w:t>
      </w:r>
      <w:r w:rsidR="00E332F9">
        <w:rPr>
          <w:rFonts w:ascii="Times New Roman" w:hAnsi="Times New Roman" w:cs="Times New Roman"/>
          <w:sz w:val="24"/>
        </w:rPr>
        <w:t xml:space="preserve">и семь участков </w:t>
      </w:r>
      <w:r w:rsidRPr="00DC685D">
        <w:rPr>
          <w:rFonts w:ascii="Times New Roman" w:hAnsi="Times New Roman" w:cs="Times New Roman"/>
          <w:sz w:val="24"/>
        </w:rPr>
        <w:t>с разной выраженностью рекреационного нарушения, включая палаточные лагеря стихийных туристов.</w:t>
      </w:r>
      <w:r w:rsidR="00E332F9">
        <w:rPr>
          <w:rFonts w:ascii="Times New Roman" w:hAnsi="Times New Roman" w:cs="Times New Roman"/>
          <w:sz w:val="24"/>
        </w:rPr>
        <w:t xml:space="preserve"> Определение активности дегидрогеназ и глюкозидазы проводили по скорости преобразования субстрата </w:t>
      </w:r>
      <w:r w:rsidR="00E332F9" w:rsidRPr="00DC685D">
        <w:rPr>
          <w:rFonts w:ascii="Times New Roman" w:hAnsi="Times New Roman" w:cs="Times New Roman"/>
          <w:sz w:val="24"/>
        </w:rPr>
        <w:t>[</w:t>
      </w:r>
      <w:r w:rsidR="00E332F9">
        <w:rPr>
          <w:rFonts w:ascii="Times New Roman" w:hAnsi="Times New Roman" w:cs="Times New Roman"/>
          <w:sz w:val="24"/>
        </w:rPr>
        <w:t>3</w:t>
      </w:r>
      <w:r w:rsidR="00E332F9" w:rsidRPr="00DC685D">
        <w:rPr>
          <w:rFonts w:ascii="Times New Roman" w:hAnsi="Times New Roman" w:cs="Times New Roman"/>
          <w:sz w:val="24"/>
        </w:rPr>
        <w:t>]</w:t>
      </w:r>
      <w:r w:rsidR="00E332F9">
        <w:rPr>
          <w:rFonts w:ascii="Times New Roman" w:hAnsi="Times New Roman" w:cs="Times New Roman"/>
          <w:sz w:val="24"/>
        </w:rPr>
        <w:t>.</w:t>
      </w:r>
    </w:p>
    <w:p w14:paraId="0E7735C0" w14:textId="70161D36" w:rsidR="00E332F9" w:rsidRDefault="00E332F9" w:rsidP="00E332F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E332F9">
        <w:rPr>
          <w:rFonts w:ascii="Times New Roman" w:hAnsi="Times New Roman" w:cs="Times New Roman"/>
          <w:sz w:val="24"/>
        </w:rPr>
        <w:t xml:space="preserve">Анализ </w:t>
      </w:r>
      <w:r>
        <w:rPr>
          <w:rFonts w:ascii="Times New Roman" w:hAnsi="Times New Roman" w:cs="Times New Roman"/>
          <w:sz w:val="24"/>
        </w:rPr>
        <w:t xml:space="preserve">ферментативной </w:t>
      </w:r>
      <w:r w:rsidRPr="00E332F9">
        <w:rPr>
          <w:rFonts w:ascii="Times New Roman" w:hAnsi="Times New Roman" w:cs="Times New Roman"/>
          <w:sz w:val="24"/>
        </w:rPr>
        <w:t xml:space="preserve">активности в коричневых почвах Черноморского побережья выявил заметные различия между контрольными участками и зонами рекреационной нагрузки. </w:t>
      </w:r>
      <w:r>
        <w:rPr>
          <w:rFonts w:ascii="Times New Roman" w:hAnsi="Times New Roman" w:cs="Times New Roman"/>
          <w:sz w:val="24"/>
        </w:rPr>
        <w:t>А</w:t>
      </w:r>
      <w:r w:rsidRPr="00E332F9">
        <w:rPr>
          <w:rFonts w:ascii="Times New Roman" w:hAnsi="Times New Roman" w:cs="Times New Roman"/>
          <w:sz w:val="24"/>
        </w:rPr>
        <w:t xml:space="preserve">ктивность дегидрогеназ варьировала </w:t>
      </w:r>
      <w:r>
        <w:rPr>
          <w:rFonts w:ascii="Times New Roman" w:hAnsi="Times New Roman" w:cs="Times New Roman"/>
          <w:sz w:val="24"/>
        </w:rPr>
        <w:t>в широких пределах на разных участках, при этом используя усредненные значения выявить изменение активности дегидрогеназ при рекреационном воздействии не удалось.</w:t>
      </w:r>
    </w:p>
    <w:p w14:paraId="68A21C08" w14:textId="67396B1E" w:rsidR="00E332F9" w:rsidRPr="00E332F9" w:rsidRDefault="00E332F9" w:rsidP="00E332F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E332F9">
        <w:rPr>
          <w:rFonts w:ascii="Times New Roman" w:hAnsi="Times New Roman" w:cs="Times New Roman"/>
          <w:sz w:val="24"/>
        </w:rPr>
        <w:t xml:space="preserve">Активность глюкозидазы демонстрирует тенденцию к </w:t>
      </w:r>
      <w:r w:rsidR="00640946">
        <w:rPr>
          <w:rFonts w:ascii="Times New Roman" w:hAnsi="Times New Roman" w:cs="Times New Roman"/>
          <w:sz w:val="24"/>
        </w:rPr>
        <w:t>уменьшению</w:t>
      </w:r>
      <w:r w:rsidRPr="00E332F9">
        <w:rPr>
          <w:rFonts w:ascii="Times New Roman" w:hAnsi="Times New Roman" w:cs="Times New Roman"/>
          <w:sz w:val="24"/>
        </w:rPr>
        <w:t xml:space="preserve"> в </w:t>
      </w:r>
      <w:r w:rsidR="00640946">
        <w:rPr>
          <w:rFonts w:ascii="Times New Roman" w:hAnsi="Times New Roman" w:cs="Times New Roman"/>
          <w:sz w:val="24"/>
        </w:rPr>
        <w:t>почвах с рекреационным нарушением</w:t>
      </w:r>
      <w:r w:rsidRPr="00E332F9">
        <w:rPr>
          <w:rFonts w:ascii="Times New Roman" w:hAnsi="Times New Roman" w:cs="Times New Roman"/>
          <w:sz w:val="24"/>
        </w:rPr>
        <w:t xml:space="preserve">. </w:t>
      </w:r>
      <w:r w:rsidR="00640946">
        <w:rPr>
          <w:rFonts w:ascii="Times New Roman" w:hAnsi="Times New Roman" w:cs="Times New Roman"/>
          <w:sz w:val="24"/>
        </w:rPr>
        <w:t>Ингибирование</w:t>
      </w:r>
      <w:r w:rsidRPr="00E332F9">
        <w:rPr>
          <w:rFonts w:ascii="Times New Roman" w:hAnsi="Times New Roman" w:cs="Times New Roman"/>
          <w:sz w:val="24"/>
        </w:rPr>
        <w:t xml:space="preserve"> активности глюкозидазы </w:t>
      </w:r>
      <w:r w:rsidR="009B43A0">
        <w:rPr>
          <w:rFonts w:ascii="Times New Roman" w:hAnsi="Times New Roman" w:cs="Times New Roman"/>
          <w:sz w:val="24"/>
        </w:rPr>
        <w:t xml:space="preserve">в среднем на 19% по сравнению с контрольными участками леса </w:t>
      </w:r>
      <w:r w:rsidRPr="00E332F9">
        <w:rPr>
          <w:rFonts w:ascii="Times New Roman" w:hAnsi="Times New Roman" w:cs="Times New Roman"/>
          <w:sz w:val="24"/>
        </w:rPr>
        <w:t>может свидетельствовать о</w:t>
      </w:r>
      <w:r w:rsidR="00640946">
        <w:rPr>
          <w:rFonts w:ascii="Times New Roman" w:hAnsi="Times New Roman" w:cs="Times New Roman"/>
          <w:sz w:val="24"/>
        </w:rPr>
        <w:t xml:space="preserve"> снижении интенсивности гидролитических процессов при значительном антропогенном воздействии</w:t>
      </w:r>
      <w:r w:rsidRPr="00E332F9">
        <w:rPr>
          <w:rFonts w:ascii="Times New Roman" w:hAnsi="Times New Roman" w:cs="Times New Roman"/>
          <w:sz w:val="24"/>
        </w:rPr>
        <w:t>.</w:t>
      </w:r>
    </w:p>
    <w:p w14:paraId="1A9D5855" w14:textId="4ED1B1D5" w:rsidR="00565A44" w:rsidRPr="00262418" w:rsidRDefault="002459EB" w:rsidP="00B3546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262418">
        <w:rPr>
          <w:rFonts w:ascii="Times New Roman" w:hAnsi="Times New Roman" w:cs="Times New Roman"/>
          <w:sz w:val="24"/>
        </w:rPr>
        <w:t xml:space="preserve">Таким образом, результаты исследования свидетельствуют о </w:t>
      </w:r>
      <w:r w:rsidR="00640946">
        <w:rPr>
          <w:rFonts w:ascii="Times New Roman" w:hAnsi="Times New Roman" w:cs="Times New Roman"/>
          <w:sz w:val="24"/>
        </w:rPr>
        <w:t xml:space="preserve">различной реакции активности почвенных ферментов на рекреационное воздействие. Рекреационная деградация почвенно-растительного покрова лучше диагностируется по активности глюкозидазы. Активность этого фермента углеродного цикла может быть использована для </w:t>
      </w:r>
      <w:r w:rsidRPr="00262418">
        <w:rPr>
          <w:rFonts w:ascii="Times New Roman" w:hAnsi="Times New Roman" w:cs="Times New Roman"/>
          <w:sz w:val="24"/>
        </w:rPr>
        <w:t>разработки мероприятий по регулированию рекреационной нагрузки и восстановлению почвенного покрова в наиболее уязвимых зонах Абраусского полуострова для сохранения экологического равновесия.</w:t>
      </w:r>
    </w:p>
    <w:p w14:paraId="06D71B0F" w14:textId="77777777" w:rsidR="004C71DD" w:rsidRPr="00E332F9" w:rsidRDefault="004C71DD" w:rsidP="00E332F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</w:p>
    <w:p w14:paraId="7AA19C2D" w14:textId="087360EB" w:rsidR="00B3546A" w:rsidRPr="00DC685D" w:rsidRDefault="00DC685D" w:rsidP="00B3546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C685D">
        <w:rPr>
          <w:rFonts w:ascii="Times New Roman" w:hAnsi="Times New Roman" w:cs="Times New Roman"/>
          <w:b/>
          <w:bCs/>
        </w:rPr>
        <w:t>Литература</w:t>
      </w:r>
    </w:p>
    <w:p w14:paraId="19F84804" w14:textId="4ACB6F3A" w:rsidR="003E06CD" w:rsidRPr="00DC685D" w:rsidRDefault="00DC685D" w:rsidP="00DC685D">
      <w:pPr>
        <w:pStyle w:val="a5"/>
        <w:numPr>
          <w:ilvl w:val="0"/>
          <w:numId w:val="6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685D">
        <w:rPr>
          <w:rFonts w:ascii="Times New Roman" w:hAnsi="Times New Roman" w:cs="Times New Roman"/>
          <w:bCs/>
          <w:sz w:val="24"/>
          <w:szCs w:val="24"/>
        </w:rPr>
        <w:t>Быхалова О.Н., Казеев К.Ш., Колесников С.И. Влияние рекреационной нагрузки на эколого-биологические параметры почв заповедника «Утриш» / Глава в монографии «Биоразнообразие государственного природного заповедника «Утриш»» Т.1. 2012. Анапа. 2013. С. 148-153.</w:t>
      </w:r>
    </w:p>
    <w:p w14:paraId="62187C4B" w14:textId="77777777" w:rsidR="00DC685D" w:rsidRPr="00DC685D" w:rsidRDefault="00DC685D" w:rsidP="00DC685D">
      <w:pPr>
        <w:pStyle w:val="Naaae"/>
        <w:numPr>
          <w:ilvl w:val="0"/>
          <w:numId w:val="6"/>
        </w:numPr>
        <w:spacing w:after="0" w:line="240" w:lineRule="auto"/>
        <w:ind w:left="425" w:hanging="357"/>
        <w:rPr>
          <w:sz w:val="24"/>
          <w:szCs w:val="24"/>
        </w:rPr>
      </w:pPr>
      <w:r w:rsidRPr="00DC685D">
        <w:rPr>
          <w:sz w:val="24"/>
          <w:szCs w:val="24"/>
        </w:rPr>
        <w:t xml:space="preserve">Казеев К.Ш., Колесников С.И., Быхалова О.Н. Влияние рекреационной нагрузки на почвенный покров заповедника «Утриш» // Политематический сетевой электронный научный журнал Кубанского государственного аграрного университета (Научный журнал КубГАУ). 2013. № 93 (09). </w:t>
      </w:r>
      <w:hyperlink r:id="rId5" w:history="1">
        <w:r w:rsidRPr="00DC685D">
          <w:rPr>
            <w:sz w:val="24"/>
            <w:szCs w:val="24"/>
          </w:rPr>
          <w:t>http://ej.kubagro.ru/2013/09/pdf/82.pdf</w:t>
        </w:r>
      </w:hyperlink>
      <w:r w:rsidRPr="00DC685D">
        <w:rPr>
          <w:sz w:val="24"/>
          <w:szCs w:val="24"/>
        </w:rPr>
        <w:t>.</w:t>
      </w:r>
    </w:p>
    <w:p w14:paraId="63342266" w14:textId="0941A5EE" w:rsidR="00DC685D" w:rsidRPr="00DC685D" w:rsidRDefault="00DC685D" w:rsidP="00DC685D">
      <w:pPr>
        <w:pStyle w:val="Naaae"/>
        <w:numPr>
          <w:ilvl w:val="0"/>
          <w:numId w:val="6"/>
        </w:numPr>
        <w:spacing w:after="0" w:line="240" w:lineRule="auto"/>
        <w:ind w:left="425" w:hanging="357"/>
        <w:rPr>
          <w:sz w:val="24"/>
          <w:szCs w:val="24"/>
        </w:rPr>
      </w:pPr>
      <w:r w:rsidRPr="00DC685D">
        <w:rPr>
          <w:sz w:val="24"/>
          <w:szCs w:val="24"/>
        </w:rPr>
        <w:t>Даденко Е.В., Казеев К.Ш., Колесников С.И. Методы определения ферментативной активности почв. – Ростов-на-Дону: Издательство Южного федерального университета, 2021. – 174 с.</w:t>
      </w:r>
    </w:p>
    <w:sectPr w:rsidR="00DC685D" w:rsidRPr="00DC685D" w:rsidSect="00B3546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4A84"/>
    <w:multiLevelType w:val="singleLevel"/>
    <w:tmpl w:val="A1AE342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 CYR" w:hAnsi="Times New Roman CYR" w:hint="default"/>
        <w:b w:val="0"/>
        <w:color w:val="auto"/>
        <w:sz w:val="24"/>
        <w:szCs w:val="24"/>
      </w:rPr>
    </w:lvl>
  </w:abstractNum>
  <w:abstractNum w:abstractNumId="1" w15:restartNumberingAfterBreak="0">
    <w:nsid w:val="19FB5879"/>
    <w:multiLevelType w:val="hybridMultilevel"/>
    <w:tmpl w:val="65328BB8"/>
    <w:lvl w:ilvl="0" w:tplc="A1AE3422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hint="default"/>
        <w:b w:val="0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73BF5"/>
    <w:multiLevelType w:val="singleLevel"/>
    <w:tmpl w:val="A1AE342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 CYR" w:hAnsi="Times New Roman CYR" w:hint="default"/>
        <w:b w:val="0"/>
        <w:color w:val="auto"/>
        <w:sz w:val="24"/>
        <w:szCs w:val="24"/>
      </w:rPr>
    </w:lvl>
  </w:abstractNum>
  <w:abstractNum w:abstractNumId="3" w15:restartNumberingAfterBreak="0">
    <w:nsid w:val="2DAE1963"/>
    <w:multiLevelType w:val="hybridMultilevel"/>
    <w:tmpl w:val="62605D56"/>
    <w:lvl w:ilvl="0" w:tplc="A1AE3422">
      <w:start w:val="1"/>
      <w:numFmt w:val="decimal"/>
      <w:lvlText w:val="%1."/>
      <w:lvlJc w:val="left"/>
      <w:pPr>
        <w:ind w:left="786" w:hanging="360"/>
      </w:pPr>
      <w:rPr>
        <w:rFonts w:ascii="Times New Roman CYR" w:hAnsi="Times New Roman CYR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AB3B5D"/>
    <w:multiLevelType w:val="multilevel"/>
    <w:tmpl w:val="50427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014129"/>
    <w:multiLevelType w:val="hybridMultilevel"/>
    <w:tmpl w:val="0A48D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250937">
    <w:abstractNumId w:val="4"/>
  </w:num>
  <w:num w:numId="2" w16cid:durableId="1477258916">
    <w:abstractNumId w:val="0"/>
  </w:num>
  <w:num w:numId="3" w16cid:durableId="1819803691">
    <w:abstractNumId w:val="2"/>
  </w:num>
  <w:num w:numId="4" w16cid:durableId="821196951">
    <w:abstractNumId w:val="5"/>
  </w:num>
  <w:num w:numId="5" w16cid:durableId="1799445861">
    <w:abstractNumId w:val="1"/>
  </w:num>
  <w:num w:numId="6" w16cid:durableId="16163266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EB"/>
    <w:rsid w:val="002459EB"/>
    <w:rsid w:val="00262418"/>
    <w:rsid w:val="003C4D05"/>
    <w:rsid w:val="003D052E"/>
    <w:rsid w:val="003E06CD"/>
    <w:rsid w:val="004C71DD"/>
    <w:rsid w:val="00565A44"/>
    <w:rsid w:val="00640946"/>
    <w:rsid w:val="009B43A0"/>
    <w:rsid w:val="00A27B4F"/>
    <w:rsid w:val="00A517D2"/>
    <w:rsid w:val="00B07BB1"/>
    <w:rsid w:val="00B3546A"/>
    <w:rsid w:val="00C235CF"/>
    <w:rsid w:val="00DC685D"/>
    <w:rsid w:val="00E332F9"/>
    <w:rsid w:val="00FC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CBFA0"/>
  <w15:chartTrackingRefBased/>
  <w15:docId w15:val="{77CC3EAE-AA48-4C39-9F0D-B068BC14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5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59EB"/>
    <w:rPr>
      <w:b/>
      <w:bCs/>
    </w:rPr>
  </w:style>
  <w:style w:type="paragraph" w:styleId="a5">
    <w:name w:val="List Paragraph"/>
    <w:basedOn w:val="a"/>
    <w:link w:val="a6"/>
    <w:uiPriority w:val="34"/>
    <w:qFormat/>
    <w:rsid w:val="00B07BB1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rsid w:val="00DC685D"/>
  </w:style>
  <w:style w:type="paragraph" w:customStyle="1" w:styleId="Naaae">
    <w:name w:val="Na?aae"/>
    <w:basedOn w:val="a"/>
    <w:rsid w:val="00DC685D"/>
    <w:pPr>
      <w:spacing w:after="60" w:line="28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aaaemrcssattr">
    <w:name w:val="naaae_mr_css_attr"/>
    <w:basedOn w:val="a"/>
    <w:rsid w:val="00DC6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6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j.kubagro.ru/2013/09/pdf/8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№2</dc:creator>
  <cp:keywords/>
  <dc:description/>
  <cp:lastModifiedBy>Казеев Камиль Шагидуллович</cp:lastModifiedBy>
  <cp:revision>5</cp:revision>
  <dcterms:created xsi:type="dcterms:W3CDTF">2025-02-28T14:53:00Z</dcterms:created>
  <dcterms:modified xsi:type="dcterms:W3CDTF">2025-02-28T15:50:00Z</dcterms:modified>
</cp:coreProperties>
</file>