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20000" w14:textId="77777777" w:rsidR="00405A4E" w:rsidRPr="00405A4E" w:rsidRDefault="00405A4E" w:rsidP="00405A4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405A4E">
        <w:rPr>
          <w:rFonts w:ascii="Times New Roman" w:hAnsi="Times New Roman" w:cs="Times New Roman"/>
          <w:b/>
          <w:bCs/>
        </w:rPr>
        <w:t>«Российская вакцина «Спутник V» в дискурсе китайских СМИ: сравнительный анализ в условиях глобальной пандемии»</w:t>
      </w:r>
    </w:p>
    <w:p w14:paraId="02F6FD5C" w14:textId="77777777" w:rsidR="00405A4E" w:rsidRPr="00405A4E" w:rsidRDefault="00405A4E" w:rsidP="00405A4E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405A4E">
        <w:rPr>
          <w:rFonts w:ascii="Times New Roman" w:hAnsi="Times New Roman" w:cs="Times New Roman"/>
        </w:rPr>
        <w:t>Студентка, 3 курс бакалавриата</w:t>
      </w:r>
    </w:p>
    <w:p w14:paraId="5862618D" w14:textId="50EC0008" w:rsidR="00405A4E" w:rsidRPr="00405A4E" w:rsidRDefault="00405A4E" w:rsidP="00405A4E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405A4E">
        <w:rPr>
          <w:rFonts w:ascii="Times New Roman" w:hAnsi="Times New Roman" w:cs="Times New Roman"/>
        </w:rPr>
        <w:t>Московский государственный университет имени М. В. Ломоносова,</w:t>
      </w:r>
    </w:p>
    <w:p w14:paraId="514541BB" w14:textId="77777777" w:rsidR="00405A4E" w:rsidRPr="00405A4E" w:rsidRDefault="00405A4E" w:rsidP="00405A4E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405A4E">
        <w:rPr>
          <w:rFonts w:ascii="Times New Roman" w:hAnsi="Times New Roman" w:cs="Times New Roman"/>
        </w:rPr>
        <w:t>Институт стран Азии и Африки, Москва, Россия</w:t>
      </w:r>
    </w:p>
    <w:p w14:paraId="3B21C11B" w14:textId="786F35A0" w:rsidR="00405A4E" w:rsidRPr="00405A4E" w:rsidRDefault="00405A4E" w:rsidP="00405A4E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405A4E">
        <w:rPr>
          <w:rFonts w:ascii="Times New Roman" w:hAnsi="Times New Roman" w:cs="Times New Roman"/>
          <w:lang w:val="en-US"/>
        </w:rPr>
        <w:t>E-mail: yana12semind@gmail.com</w:t>
      </w:r>
    </w:p>
    <w:p w14:paraId="5AA2735D" w14:textId="6B6FCD3E" w:rsidR="00405A4E" w:rsidRPr="00405A4E" w:rsidRDefault="00405A4E" w:rsidP="00405A4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05A4E">
        <w:rPr>
          <w:rFonts w:ascii="Times New Roman" w:hAnsi="Times New Roman" w:cs="Times New Roman"/>
        </w:rPr>
        <w:t>В период 2019–2020 гг., на фоне глобального кризиса, вызванного пандемией COVID-19, ведущие мировые державы активизировали усилия по разработке вакцин. 11 августа 2020 г. президент России Владимир Путин объявил о регистрации первой в мире вакцины от коронавируса – «Спутник V». Это событие не только привлекло широкое международное внимание, но и стало частью так называемой «вакцинной дипломатии» – геополитического соперничества между Россией и Китаем за первенство в области биотехнологий и влияние на мировой рынок вакцин. Несмотря на значимость события, реакция китайских СМИ на него оказалась сдержанной. Данный доклад ставит целью анализ особенностей освещения регистрации «Спутник V» в китайских государственных медиа, выявление тональных различий в их подаче информации и интерпретацию возможных мотивов такой позиции.</w:t>
      </w:r>
    </w:p>
    <w:p w14:paraId="2530A289" w14:textId="77777777" w:rsidR="00405A4E" w:rsidRPr="00405A4E" w:rsidRDefault="00405A4E" w:rsidP="00405A4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05A4E">
        <w:rPr>
          <w:rFonts w:ascii="Times New Roman" w:hAnsi="Times New Roman" w:cs="Times New Roman"/>
        </w:rPr>
        <w:t xml:space="preserve">Основными источниками исследования стали материалы китайских государственных СМИ – ИА Синьхуа, Жэньминь Жибао, China Daily, CGTN, а также публикации англоязычного издания South China </w:t>
      </w:r>
      <w:proofErr w:type="spellStart"/>
      <w:r w:rsidRPr="00405A4E">
        <w:rPr>
          <w:rFonts w:ascii="Times New Roman" w:hAnsi="Times New Roman" w:cs="Times New Roman"/>
        </w:rPr>
        <w:t>Morning</w:t>
      </w:r>
      <w:proofErr w:type="spellEnd"/>
      <w:r w:rsidRPr="00405A4E">
        <w:rPr>
          <w:rFonts w:ascii="Times New Roman" w:hAnsi="Times New Roman" w:cs="Times New Roman"/>
        </w:rPr>
        <w:t xml:space="preserve"> Post. Анализировались и общественные реакции в китайских социальных сетях, включая </w:t>
      </w:r>
      <w:proofErr w:type="spellStart"/>
      <w:r w:rsidRPr="00405A4E">
        <w:rPr>
          <w:rFonts w:ascii="Times New Roman" w:hAnsi="Times New Roman" w:cs="Times New Roman"/>
        </w:rPr>
        <w:t>Вэйбо</w:t>
      </w:r>
      <w:proofErr w:type="spellEnd"/>
      <w:r w:rsidRPr="00405A4E">
        <w:rPr>
          <w:rFonts w:ascii="Times New Roman" w:hAnsi="Times New Roman" w:cs="Times New Roman"/>
        </w:rPr>
        <w:t xml:space="preserve"> и поисковую платформу Байду. Методология исследования основана на контент-анализе публикаций, изучении их риторики и тональности, а также выявлении возможных изменений в подаче материала с течением времени. Научная новизна работы обусловлена малой степенью изученности данной темы ввиду ее недавней актуальности и ограниченного количества исследований.</w:t>
      </w:r>
    </w:p>
    <w:p w14:paraId="55D81CE3" w14:textId="7444D616" w:rsidR="00405A4E" w:rsidRPr="00405A4E" w:rsidRDefault="00405A4E" w:rsidP="00405A4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05A4E">
        <w:rPr>
          <w:rFonts w:ascii="Times New Roman" w:hAnsi="Times New Roman" w:cs="Times New Roman"/>
        </w:rPr>
        <w:t>Анализ показал, что китайские государственные СМИ заняли нейтральную позицию, ограничиваясь передачей фактической информации. Так, в публикации ИА Синьхуа</w:t>
      </w:r>
      <w:r>
        <w:rPr>
          <w:rFonts w:ascii="Times New Roman" w:hAnsi="Times New Roman" w:cs="Times New Roman"/>
        </w:rPr>
        <w:t xml:space="preserve"> </w:t>
      </w:r>
      <w:r w:rsidRPr="00405A4E">
        <w:rPr>
          <w:rFonts w:ascii="Times New Roman" w:hAnsi="Times New Roman" w:cs="Times New Roman"/>
        </w:rPr>
        <w:t>[1]</w:t>
      </w:r>
      <w:r w:rsidRPr="00405A4E">
        <w:rPr>
          <w:rFonts w:ascii="Times New Roman" w:hAnsi="Times New Roman" w:cs="Times New Roman"/>
        </w:rPr>
        <w:t xml:space="preserve"> сообщалось о заявлении президента России, регистрации вакцины и ее испытании на дочери Путина, но при этом не содержалось выраженной оценки данного события. Позже материал был удален с сайта агентства, что может свидетельствовать о неофициальной редакционной коррекции нарратива. China Daily и CGTN также опубликовали короткие заметки, констатируя факт создания вакцины, но не давая комментариев о ее значимости или последствиях.</w:t>
      </w:r>
    </w:p>
    <w:p w14:paraId="5ED9165E" w14:textId="33E3D7F3" w:rsidR="00405A4E" w:rsidRPr="00405A4E" w:rsidRDefault="00405A4E" w:rsidP="00405A4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05A4E">
        <w:rPr>
          <w:rFonts w:ascii="Times New Roman" w:hAnsi="Times New Roman" w:cs="Times New Roman"/>
        </w:rPr>
        <w:t xml:space="preserve">В отличие от официальных китайских источников, англоязычная South China </w:t>
      </w:r>
      <w:proofErr w:type="spellStart"/>
      <w:r w:rsidRPr="00405A4E">
        <w:rPr>
          <w:rFonts w:ascii="Times New Roman" w:hAnsi="Times New Roman" w:cs="Times New Roman"/>
        </w:rPr>
        <w:t>Morning</w:t>
      </w:r>
      <w:proofErr w:type="spellEnd"/>
      <w:r w:rsidRPr="00405A4E">
        <w:rPr>
          <w:rFonts w:ascii="Times New Roman" w:hAnsi="Times New Roman" w:cs="Times New Roman"/>
        </w:rPr>
        <w:t xml:space="preserve"> Post</w:t>
      </w:r>
      <w:r w:rsidRPr="00405A4E">
        <w:rPr>
          <w:rFonts w:ascii="Times New Roman" w:hAnsi="Times New Roman" w:cs="Times New Roman"/>
        </w:rPr>
        <w:t xml:space="preserve"> [2]</w:t>
      </w:r>
      <w:r w:rsidRPr="00405A4E">
        <w:rPr>
          <w:rFonts w:ascii="Times New Roman" w:hAnsi="Times New Roman" w:cs="Times New Roman"/>
        </w:rPr>
        <w:t xml:space="preserve"> выразила скептическое отношение к «Спутнику V». В заголовке статьи прямо указывались сомнения в безопасности вакцины, которые подкреплялись ссылками на неназванных исследователей. Однако издание привело и официальную позицию российской стороны о высокой эффективности препарата, оставляя читателю возможность самому интерпретировать информацию.</w:t>
      </w:r>
    </w:p>
    <w:p w14:paraId="493BEF30" w14:textId="77777777" w:rsidR="00405A4E" w:rsidRPr="00405A4E" w:rsidRDefault="00405A4E" w:rsidP="00405A4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05A4E">
        <w:rPr>
          <w:rFonts w:ascii="Times New Roman" w:hAnsi="Times New Roman" w:cs="Times New Roman"/>
        </w:rPr>
        <w:t>Примечательно, что Китай официально не признал ни одну зарубежную вакцину против COVID-19, включая российскую, однако фактически допустил ее использование. Подтверждением этому стал случай с Олимпиадой-2022 в Пекине, где спортсменам, привитым «Спутником V», разрешили участие, несмотря на отсутствие данной вакцины в перечне, одобренном ВОЗ. Это обстоятельство указывает на наличие прагматического подхода со стороны Китая в отношении российской вакцины.</w:t>
      </w:r>
    </w:p>
    <w:p w14:paraId="1B53D284" w14:textId="6BC67961" w:rsidR="00405A4E" w:rsidRPr="00405A4E" w:rsidRDefault="00405A4E" w:rsidP="00405A4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05A4E">
        <w:rPr>
          <w:rFonts w:ascii="Times New Roman" w:hAnsi="Times New Roman" w:cs="Times New Roman"/>
        </w:rPr>
        <w:t xml:space="preserve">Общественная реакция китайцев на «Спутник V» оказалась разнообразной. В социальных сетях и некоторых независимых публикациях отмечались два ключевых аспекта: недоверие россиян к собственной вакцине, проявившееся в отказах медицинских работников и учителей от вакцинации, а также предположение о том, что Россия использует создание вакцины как инструмент политической пропаганды. Был сделан акцент на регистрации «Спутник V» до полного завершения клинических испытаний, что, </w:t>
      </w:r>
      <w:r w:rsidRPr="00405A4E">
        <w:rPr>
          <w:rFonts w:ascii="Times New Roman" w:hAnsi="Times New Roman" w:cs="Times New Roman"/>
        </w:rPr>
        <w:lastRenderedPageBreak/>
        <w:t>по их мнению, свидетельствовало о нарушении научных стандартов и потенциальных рисках безопасности</w:t>
      </w:r>
      <w:r w:rsidRPr="00405A4E">
        <w:rPr>
          <w:rFonts w:ascii="Times New Roman" w:hAnsi="Times New Roman" w:cs="Times New Roman"/>
        </w:rPr>
        <w:t xml:space="preserve"> [3]</w:t>
      </w:r>
      <w:r w:rsidRPr="00405A4E">
        <w:rPr>
          <w:rFonts w:ascii="Times New Roman" w:hAnsi="Times New Roman" w:cs="Times New Roman"/>
        </w:rPr>
        <w:t>.</w:t>
      </w:r>
    </w:p>
    <w:p w14:paraId="79BFCFC4" w14:textId="77777777" w:rsidR="00405A4E" w:rsidRPr="00405A4E" w:rsidRDefault="00405A4E" w:rsidP="00405A4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05A4E">
        <w:rPr>
          <w:rFonts w:ascii="Times New Roman" w:hAnsi="Times New Roman" w:cs="Times New Roman"/>
        </w:rPr>
        <w:t>Китайские СМИ представили регистрацию «Спутник V» в сдержанном, преимущественно фактическом ключе, избегая выраженной оценки. Анализ контекста и скрытых сигналов в информационной повестке позволяет предположить, что подобная нейтральность является частью стратегической медиаполитики Китая. Вопрос о том, насколько такая информационная сдержанность отражает действительное отношение китайского руководства и общества к российской вакцине, остается открытым и требует дальнейшего изучения.</w:t>
      </w:r>
    </w:p>
    <w:p w14:paraId="261F5FA2" w14:textId="77777777" w:rsidR="00405A4E" w:rsidRDefault="00405A4E" w:rsidP="00405A4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C65D564" w14:textId="1EBA84AC" w:rsidR="00405A4E" w:rsidRPr="001E26DE" w:rsidRDefault="00405A4E" w:rsidP="00405A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1E26DE">
        <w:rPr>
          <w:rFonts w:ascii="Times New Roman" w:hAnsi="Times New Roman" w:cs="Times New Roman"/>
          <w:b/>
          <w:bCs/>
        </w:rPr>
        <w:t>Литература и источники:</w:t>
      </w:r>
    </w:p>
    <w:p w14:paraId="7DDF09D9" w14:textId="3C8D301D" w:rsidR="00405A4E" w:rsidRDefault="00F43468" w:rsidP="00405A4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43468">
        <w:rPr>
          <w:rFonts w:ascii="Times New Roman" w:hAnsi="Times New Roman" w:cs="Times New Roman"/>
        </w:rPr>
        <w:t xml:space="preserve">Путин: первая в России вакцина от коронавируса прошла государственную регистрацию // Информационное </w:t>
      </w:r>
      <w:r w:rsidR="00415FEF" w:rsidRPr="00F43468">
        <w:rPr>
          <w:rFonts w:ascii="Times New Roman" w:hAnsi="Times New Roman" w:cs="Times New Roman"/>
        </w:rPr>
        <w:t>агентство</w:t>
      </w:r>
      <w:r w:rsidRPr="00F43468">
        <w:rPr>
          <w:rFonts w:ascii="Times New Roman" w:hAnsi="Times New Roman" w:cs="Times New Roman"/>
        </w:rPr>
        <w:t xml:space="preserve"> Синьхуа URL: https://web.archive.org/web/20200812103507/http://www.xinhuanet.com/world/2020-08/11/c_1126355398.htm (дата обращения: 01.03.2025).</w:t>
      </w:r>
      <w:r w:rsidR="00405A4E">
        <w:rPr>
          <w:rFonts w:ascii="Times New Roman" w:hAnsi="Times New Roman" w:cs="Times New Roman"/>
        </w:rPr>
        <w:t xml:space="preserve"> </w:t>
      </w:r>
    </w:p>
    <w:p w14:paraId="33B487E3" w14:textId="5384609E" w:rsidR="00F43468" w:rsidRPr="00F43468" w:rsidRDefault="00F43468" w:rsidP="00405A4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Коронавирус</w:t>
      </w:r>
      <w:r w:rsidRPr="00F43468">
        <w:rPr>
          <w:rFonts w:ascii="Times New Roman" w:hAnsi="Times New Roman" w:cs="Times New Roman"/>
        </w:rPr>
        <w:t>: президент России Владимир Путин запускает вакцину «Спутник V», но эксперты обеспокоены ее безопасностью</w:t>
      </w:r>
      <w:r w:rsidRPr="00F43468">
        <w:rPr>
          <w:rFonts w:ascii="Times New Roman" w:hAnsi="Times New Roman" w:cs="Times New Roman"/>
        </w:rPr>
        <w:t xml:space="preserve"> </w:t>
      </w:r>
      <w:r w:rsidRPr="00F43468">
        <w:rPr>
          <w:rFonts w:ascii="Times New Roman" w:hAnsi="Times New Roman" w:cs="Times New Roman"/>
        </w:rPr>
        <w:t xml:space="preserve">// South China </w:t>
      </w:r>
      <w:r>
        <w:rPr>
          <w:rFonts w:ascii="Times New Roman" w:hAnsi="Times New Roman" w:cs="Times New Roman"/>
          <w:lang w:val="en-US"/>
        </w:rPr>
        <w:t>M</w:t>
      </w:r>
      <w:proofErr w:type="spellStart"/>
      <w:r w:rsidRPr="00F43468">
        <w:rPr>
          <w:rFonts w:ascii="Times New Roman" w:hAnsi="Times New Roman" w:cs="Times New Roman"/>
        </w:rPr>
        <w:t>orning</w:t>
      </w:r>
      <w:proofErr w:type="spellEnd"/>
      <w:r w:rsidRPr="00F434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P</w:t>
      </w:r>
      <w:proofErr w:type="spellStart"/>
      <w:r w:rsidRPr="00F43468">
        <w:rPr>
          <w:rFonts w:ascii="Times New Roman" w:hAnsi="Times New Roman" w:cs="Times New Roman"/>
        </w:rPr>
        <w:t>ost</w:t>
      </w:r>
      <w:proofErr w:type="spellEnd"/>
      <w:r w:rsidRPr="00F43468">
        <w:rPr>
          <w:rFonts w:ascii="Times New Roman" w:hAnsi="Times New Roman" w:cs="Times New Roman"/>
        </w:rPr>
        <w:t xml:space="preserve"> URL: https://web.archive.org/web/20200812220705/https://www.scmp.com/news/china/science/article/3097142/coronavirus-russian-president-vladimir-putin-launches-sputnik-v (дата обращения: 01.03.2025).</w:t>
      </w:r>
    </w:p>
    <w:p w14:paraId="5031AC78" w14:textId="42D59436" w:rsidR="00F43468" w:rsidRPr="00405A4E" w:rsidRDefault="00C4296C" w:rsidP="00405A4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296C">
        <w:rPr>
          <w:rFonts w:ascii="Times New Roman" w:hAnsi="Times New Roman" w:cs="Times New Roman"/>
        </w:rPr>
        <w:t xml:space="preserve">Что представляет собой российская вакцина "Спутник-V"? Безопасна ли она? // </w:t>
      </w:r>
      <w:proofErr w:type="spellStart"/>
      <w:r w:rsidRPr="00C4296C">
        <w:rPr>
          <w:rFonts w:ascii="Times New Roman" w:hAnsi="Times New Roman" w:cs="Times New Roman"/>
        </w:rPr>
        <w:t>Baidu</w:t>
      </w:r>
      <w:proofErr w:type="spellEnd"/>
      <w:r w:rsidRPr="00C4296C">
        <w:rPr>
          <w:rFonts w:ascii="Times New Roman" w:hAnsi="Times New Roman" w:cs="Times New Roman"/>
        </w:rPr>
        <w:t xml:space="preserve"> URL: https://m.baidu.com/bh/m/detail/ar_9544860505028404996 (дата обращения: 01.03.2025).</w:t>
      </w:r>
    </w:p>
    <w:sectPr w:rsidR="00F43468" w:rsidRPr="00405A4E" w:rsidSect="00405A4E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648BF"/>
    <w:multiLevelType w:val="hybridMultilevel"/>
    <w:tmpl w:val="097AD7AC"/>
    <w:lvl w:ilvl="0" w:tplc="D6CC06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6111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4E"/>
    <w:rsid w:val="001E26DE"/>
    <w:rsid w:val="00405A4E"/>
    <w:rsid w:val="00415FEF"/>
    <w:rsid w:val="00683F8A"/>
    <w:rsid w:val="00C4296C"/>
    <w:rsid w:val="00DF2FE8"/>
    <w:rsid w:val="00F4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DF5A"/>
  <w15:chartTrackingRefBased/>
  <w15:docId w15:val="{0EC41051-ABCC-45B9-A08D-D6A95F9C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5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A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A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5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5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5A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5A4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5A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5A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5A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5A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5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5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5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5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5A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5A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5A4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5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5A4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05A4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05A4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05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651</Words>
  <Characters>4432</Characters>
  <Application>Microsoft Office Word</Application>
  <DocSecurity>0</DocSecurity>
  <Lines>70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Семиндяева</dc:creator>
  <cp:keywords/>
  <dc:description/>
  <cp:lastModifiedBy>Яна Семиндяева</cp:lastModifiedBy>
  <cp:revision>7</cp:revision>
  <dcterms:created xsi:type="dcterms:W3CDTF">2025-03-03T10:54:00Z</dcterms:created>
  <dcterms:modified xsi:type="dcterms:W3CDTF">2025-03-03T11:23:00Z</dcterms:modified>
</cp:coreProperties>
</file>