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B88" w:rsidRPr="003D6503" w:rsidRDefault="003D6503" w:rsidP="00F76B88">
      <w:pPr>
        <w:rPr>
          <w:b/>
          <w:bCs/>
        </w:rPr>
      </w:pPr>
      <w:r>
        <w:rPr>
          <w:b/>
          <w:bCs/>
        </w:rPr>
        <w:t xml:space="preserve">        </w:t>
      </w:r>
      <w:r w:rsidR="00F76B88" w:rsidRPr="003D6503">
        <w:rPr>
          <w:b/>
          <w:bCs/>
        </w:rPr>
        <w:t>От авторитаризма к демократии: либеральные реформы в Индонезии.</w:t>
      </w:r>
    </w:p>
    <w:p w:rsidR="00F76B88" w:rsidRPr="003D6503" w:rsidRDefault="00F76B88" w:rsidP="00F76B88">
      <w:pPr>
        <w:rPr>
          <w:b/>
          <w:bCs/>
        </w:rPr>
      </w:pPr>
      <w:r w:rsidRPr="003D6503">
        <w:rPr>
          <w:b/>
          <w:bCs/>
        </w:rPr>
        <w:t xml:space="preserve">                                 </w:t>
      </w:r>
      <w:r w:rsidR="003D6503">
        <w:rPr>
          <w:b/>
          <w:bCs/>
        </w:rPr>
        <w:t xml:space="preserve">         </w:t>
      </w:r>
      <w:r w:rsidRPr="003D6503">
        <w:rPr>
          <w:b/>
          <w:bCs/>
        </w:rPr>
        <w:t xml:space="preserve"> </w:t>
      </w:r>
      <w:proofErr w:type="spellStart"/>
      <w:r w:rsidRPr="003D6503">
        <w:rPr>
          <w:b/>
          <w:bCs/>
        </w:rPr>
        <w:t>Манжикова</w:t>
      </w:r>
      <w:proofErr w:type="spellEnd"/>
      <w:r w:rsidRPr="003D6503">
        <w:rPr>
          <w:b/>
          <w:bCs/>
        </w:rPr>
        <w:t xml:space="preserve"> Марина Олеговна</w:t>
      </w:r>
    </w:p>
    <w:p w:rsidR="00F76B88" w:rsidRPr="003D6503" w:rsidRDefault="00F76B88" w:rsidP="00F76B88">
      <w:pPr>
        <w:rPr>
          <w:i/>
          <w:iCs/>
        </w:rPr>
      </w:pPr>
      <w:r w:rsidRPr="003D6503">
        <w:rPr>
          <w:i/>
          <w:iCs/>
        </w:rPr>
        <w:t xml:space="preserve">                                         </w:t>
      </w:r>
      <w:r w:rsidR="003D6503">
        <w:rPr>
          <w:i/>
          <w:iCs/>
        </w:rPr>
        <w:t xml:space="preserve">          </w:t>
      </w:r>
      <w:r w:rsidRPr="003D6503">
        <w:rPr>
          <w:i/>
          <w:iCs/>
        </w:rPr>
        <w:t>3 курс бакалавриата</w:t>
      </w:r>
    </w:p>
    <w:p w:rsidR="00F14F75" w:rsidRPr="003D6503" w:rsidRDefault="00F14F75" w:rsidP="00F76B88">
      <w:pPr>
        <w:rPr>
          <w:i/>
          <w:iCs/>
        </w:rPr>
      </w:pPr>
      <w:r w:rsidRPr="003D6503">
        <w:rPr>
          <w:i/>
          <w:iCs/>
        </w:rPr>
        <w:t xml:space="preserve">       </w:t>
      </w:r>
      <w:r w:rsidR="003D6503">
        <w:rPr>
          <w:i/>
          <w:iCs/>
        </w:rPr>
        <w:t xml:space="preserve">        </w:t>
      </w:r>
      <w:r w:rsidR="00F76B88" w:rsidRPr="003D6503">
        <w:rPr>
          <w:i/>
          <w:iCs/>
        </w:rPr>
        <w:t xml:space="preserve"> Московский государственный университет им. М.В. Ломоносова </w:t>
      </w:r>
      <w:r w:rsidRPr="003D6503">
        <w:rPr>
          <w:i/>
          <w:iCs/>
        </w:rPr>
        <w:t xml:space="preserve">      </w:t>
      </w:r>
    </w:p>
    <w:p w:rsidR="00F76B88" w:rsidRPr="003D6503" w:rsidRDefault="00F14F75" w:rsidP="00F76B88">
      <w:pPr>
        <w:rPr>
          <w:i/>
          <w:iCs/>
        </w:rPr>
      </w:pPr>
      <w:r w:rsidRPr="003D6503">
        <w:rPr>
          <w:i/>
          <w:iCs/>
        </w:rPr>
        <w:t xml:space="preserve">                                            </w:t>
      </w:r>
      <w:r w:rsidR="003D6503">
        <w:rPr>
          <w:i/>
          <w:iCs/>
        </w:rPr>
        <w:t xml:space="preserve">         </w:t>
      </w:r>
      <w:r w:rsidRPr="003D6503">
        <w:rPr>
          <w:i/>
          <w:iCs/>
        </w:rPr>
        <w:t xml:space="preserve"> </w:t>
      </w:r>
      <w:r w:rsidR="00F76B88" w:rsidRPr="003D6503">
        <w:rPr>
          <w:i/>
          <w:iCs/>
        </w:rPr>
        <w:t>Москва, Россия</w:t>
      </w:r>
    </w:p>
    <w:p w:rsidR="00F14F75" w:rsidRPr="003D6503" w:rsidRDefault="00F14F75" w:rsidP="00F76B88">
      <w:pPr>
        <w:rPr>
          <w:i/>
          <w:iCs/>
          <w:lang w:val="en-US"/>
        </w:rPr>
      </w:pPr>
      <w:r w:rsidRPr="003D6503">
        <w:rPr>
          <w:i/>
          <w:iCs/>
          <w:lang w:val="en-US"/>
        </w:rPr>
        <w:t xml:space="preserve">                                 </w:t>
      </w:r>
      <w:r w:rsidR="003D6503" w:rsidRPr="003D6503">
        <w:rPr>
          <w:i/>
          <w:iCs/>
          <w:lang w:val="en-US"/>
        </w:rPr>
        <w:t xml:space="preserve">            </w:t>
      </w:r>
      <w:r w:rsidRPr="003D6503">
        <w:rPr>
          <w:i/>
          <w:iCs/>
          <w:lang w:val="en-US"/>
        </w:rPr>
        <w:t xml:space="preserve">E-mail: </w:t>
      </w:r>
      <w:hyperlink r:id="rId5" w:history="1">
        <w:r w:rsidRPr="003D6503">
          <w:rPr>
            <w:rStyle w:val="a3"/>
            <w:i/>
            <w:iCs/>
            <w:lang w:val="en-US"/>
          </w:rPr>
          <w:t>marisshhaaa@mail.ru</w:t>
        </w:r>
      </w:hyperlink>
    </w:p>
    <w:p w:rsidR="00F45589" w:rsidRPr="003D6503" w:rsidRDefault="00F45589" w:rsidP="00F76B88">
      <w:pPr>
        <w:rPr>
          <w:i/>
          <w:iCs/>
          <w:lang w:val="en-US"/>
        </w:rPr>
      </w:pPr>
    </w:p>
    <w:p w:rsidR="00F14F75" w:rsidRPr="00B8428A" w:rsidRDefault="00AE205F" w:rsidP="003D6503">
      <w:pPr>
        <w:spacing w:after="100" w:afterAutospacing="1" w:line="300" w:lineRule="atLeast"/>
        <w:rPr>
          <w:color w:val="000000" w:themeColor="text1"/>
          <w:shd w:val="clear" w:color="auto" w:fill="FFFFFF"/>
        </w:rPr>
      </w:pPr>
      <w:r w:rsidRPr="00B8428A">
        <w:rPr>
          <w:color w:val="000000" w:themeColor="text1"/>
        </w:rPr>
        <w:t>Уход Сухарто в отставку в 1998 году</w:t>
      </w:r>
      <w:r w:rsidR="0095026C" w:rsidRPr="00B8428A">
        <w:rPr>
          <w:color w:val="000000" w:themeColor="text1"/>
        </w:rPr>
        <w:t xml:space="preserve"> ознаменовал</w:t>
      </w:r>
      <w:r w:rsidRPr="00B8428A">
        <w:rPr>
          <w:color w:val="000000" w:themeColor="text1"/>
        </w:rPr>
        <w:t xml:space="preserve"> </w:t>
      </w:r>
      <w:r w:rsidR="0095026C" w:rsidRPr="00B8428A">
        <w:rPr>
          <w:color w:val="000000" w:themeColor="text1"/>
        </w:rPr>
        <w:t xml:space="preserve">начало новой эры в истории Индонезии. После более чем трех десятилетий авторитарного режима «Нового порядка» Индонезия начала новый этап, известный как </w:t>
      </w:r>
      <w:r w:rsidRPr="00B8428A">
        <w:rPr>
          <w:color w:val="000000" w:themeColor="text1"/>
        </w:rPr>
        <w:t>«</w:t>
      </w:r>
      <w:proofErr w:type="spellStart"/>
      <w:r w:rsidR="0095026C" w:rsidRPr="00B8428A">
        <w:rPr>
          <w:color w:val="000000" w:themeColor="text1"/>
        </w:rPr>
        <w:t>Реформаси</w:t>
      </w:r>
      <w:proofErr w:type="spellEnd"/>
      <w:r w:rsidRPr="00B8428A">
        <w:rPr>
          <w:color w:val="000000" w:themeColor="text1"/>
        </w:rPr>
        <w:t>»</w:t>
      </w:r>
      <w:r w:rsidR="0095026C" w:rsidRPr="00B8428A">
        <w:rPr>
          <w:color w:val="000000" w:themeColor="text1"/>
        </w:rPr>
        <w:t xml:space="preserve">. Эту эпоху рассматривают как начало демократического периода с </w:t>
      </w:r>
      <w:r w:rsidR="00161523" w:rsidRPr="00B8428A">
        <w:rPr>
          <w:color w:val="000000" w:themeColor="text1"/>
        </w:rPr>
        <w:t xml:space="preserve">достаточно </w:t>
      </w:r>
      <w:r w:rsidR="0095026C" w:rsidRPr="00B8428A">
        <w:rPr>
          <w:color w:val="000000" w:themeColor="text1"/>
        </w:rPr>
        <w:t xml:space="preserve">открытой и либеральной политикой. </w:t>
      </w:r>
      <w:r w:rsidR="001119F4" w:rsidRPr="00B8428A">
        <w:rPr>
          <w:color w:val="000000" w:themeColor="text1"/>
          <w:shd w:val="clear" w:color="auto" w:fill="FFFFFF"/>
        </w:rPr>
        <w:t xml:space="preserve">Кризис </w:t>
      </w:r>
      <w:r w:rsidR="00B8428A" w:rsidRPr="00B8428A">
        <w:rPr>
          <w:color w:val="000000" w:themeColor="text1"/>
          <w:shd w:val="clear" w:color="auto" w:fill="FFFFFF"/>
        </w:rPr>
        <w:t>данного</w:t>
      </w:r>
      <w:r w:rsidRPr="00B8428A">
        <w:rPr>
          <w:color w:val="000000" w:themeColor="text1"/>
          <w:shd w:val="clear" w:color="auto" w:fill="FFFFFF"/>
        </w:rPr>
        <w:t xml:space="preserve"> </w:t>
      </w:r>
      <w:r w:rsidR="001119F4" w:rsidRPr="00B8428A">
        <w:rPr>
          <w:color w:val="000000" w:themeColor="text1"/>
          <w:shd w:val="clear" w:color="auto" w:fill="FFFFFF"/>
        </w:rPr>
        <w:t>режима</w:t>
      </w:r>
      <w:r w:rsidR="001119F4" w:rsidRPr="00B8428A">
        <w:rPr>
          <w:color w:val="000000" w:themeColor="text1"/>
          <w:shd w:val="clear" w:color="auto" w:fill="FFFFFF"/>
        </w:rPr>
        <w:t xml:space="preserve"> был обусловлен множеством </w:t>
      </w:r>
      <w:r w:rsidR="00B34727">
        <w:rPr>
          <w:color w:val="000000" w:themeColor="text1"/>
          <w:shd w:val="clear" w:color="auto" w:fill="FFFFFF"/>
        </w:rPr>
        <w:t xml:space="preserve">различных </w:t>
      </w:r>
      <w:r w:rsidR="001119F4" w:rsidRPr="00B8428A">
        <w:rPr>
          <w:color w:val="000000" w:themeColor="text1"/>
          <w:shd w:val="clear" w:color="auto" w:fill="FFFFFF"/>
        </w:rPr>
        <w:t xml:space="preserve">факторов. </w:t>
      </w:r>
      <w:r w:rsidR="00B8428A">
        <w:rPr>
          <w:color w:val="000000" w:themeColor="text1"/>
          <w:shd w:val="clear" w:color="auto" w:fill="FFFFFF"/>
        </w:rPr>
        <w:t>В конце концов, п</w:t>
      </w:r>
      <w:r w:rsidR="00B8428A" w:rsidRPr="00B8428A">
        <w:rPr>
          <w:color w:val="000000" w:themeColor="text1"/>
          <w:shd w:val="clear" w:color="auto" w:fill="FFFFFF"/>
        </w:rPr>
        <w:t xml:space="preserve">ротестные акции, направленные против режима «Нового порядка» в 1997-1998 годах, убедили значительную часть элиты в том, </w:t>
      </w:r>
      <w:r w:rsidR="00B8428A" w:rsidRPr="00F45589">
        <w:rPr>
          <w:color w:val="000000" w:themeColor="text1"/>
        </w:rPr>
        <w:t>что она сможет остаться у власти, только изменив методы управления и создав у масс ощущение политического участия</w:t>
      </w:r>
      <w:r w:rsidR="00B8428A">
        <w:rPr>
          <w:color w:val="000000" w:themeColor="text1"/>
        </w:rPr>
        <w:t xml:space="preserve">, что привело к краху </w:t>
      </w:r>
      <w:proofErr w:type="spellStart"/>
      <w:r w:rsidR="00B8428A">
        <w:rPr>
          <w:color w:val="000000" w:themeColor="text1"/>
        </w:rPr>
        <w:t>господствуюдщей</w:t>
      </w:r>
      <w:proofErr w:type="spellEnd"/>
      <w:r w:rsidR="00B8428A">
        <w:rPr>
          <w:color w:val="000000" w:themeColor="text1"/>
        </w:rPr>
        <w:t xml:space="preserve"> системы правления. </w:t>
      </w:r>
      <w:r w:rsidR="00B8428A" w:rsidRPr="00B8428A">
        <w:rPr>
          <w:color w:val="000000" w:themeColor="text1"/>
          <w:shd w:val="clear" w:color="auto" w:fill="FFFFFF"/>
        </w:rPr>
        <w:t>Принятые в 1999-2002 годах четыре пакета конституционных изменений и ряд законодательных актов значительно преобразили политическую систему, правовой статус граждан и права человека. Научная проблема</w:t>
      </w:r>
      <w:r w:rsidR="00B8428A" w:rsidRPr="00B8428A">
        <w:rPr>
          <w:color w:val="000000" w:themeColor="text1"/>
          <w:shd w:val="clear" w:color="auto" w:fill="FFFFFF"/>
        </w:rPr>
        <w:t xml:space="preserve"> данного исследования</w:t>
      </w:r>
      <w:r w:rsidR="00B8428A" w:rsidRPr="00B8428A">
        <w:rPr>
          <w:color w:val="000000" w:themeColor="text1"/>
          <w:shd w:val="clear" w:color="auto" w:fill="FFFFFF"/>
        </w:rPr>
        <w:t xml:space="preserve"> заключается в изучении процесса перехода Индонезии от авторитарного режима «Нового порядка» к демократическому </w:t>
      </w:r>
      <w:r w:rsidR="00B8428A" w:rsidRPr="00B8428A">
        <w:rPr>
          <w:color w:val="000000" w:themeColor="text1"/>
          <w:shd w:val="clear" w:color="auto" w:fill="FFFFFF"/>
        </w:rPr>
        <w:t xml:space="preserve">стилю </w:t>
      </w:r>
      <w:r w:rsidR="00B8428A" w:rsidRPr="00B8428A">
        <w:rPr>
          <w:color w:val="000000" w:themeColor="text1"/>
          <w:shd w:val="clear" w:color="auto" w:fill="FFFFFF"/>
        </w:rPr>
        <w:t>управлени</w:t>
      </w:r>
      <w:r w:rsidR="00B8428A" w:rsidRPr="00B8428A">
        <w:rPr>
          <w:color w:val="000000" w:themeColor="text1"/>
          <w:shd w:val="clear" w:color="auto" w:fill="FFFFFF"/>
        </w:rPr>
        <w:t>я</w:t>
      </w:r>
      <w:r w:rsidR="00B8428A" w:rsidRPr="00B8428A">
        <w:rPr>
          <w:color w:val="000000" w:themeColor="text1"/>
          <w:shd w:val="clear" w:color="auto" w:fill="FFFFFF"/>
        </w:rPr>
        <w:t xml:space="preserve"> в условиях глубоких социальных изменений и кризиса старой политической системы. </w:t>
      </w:r>
      <w:r w:rsidR="00B8428A">
        <w:rPr>
          <w:color w:val="000000" w:themeColor="text1"/>
          <w:shd w:val="clear" w:color="auto" w:fill="FFFFFF"/>
        </w:rPr>
        <w:t>Данный доклад</w:t>
      </w:r>
      <w:r w:rsidR="00B8428A" w:rsidRPr="00B8428A">
        <w:rPr>
          <w:color w:val="000000" w:themeColor="text1"/>
          <w:shd w:val="clear" w:color="auto" w:fill="FFFFFF"/>
        </w:rPr>
        <w:t xml:space="preserve"> фокусируется на факторах, способствовавших этой трансформации, а также на последствиях принятия конституционных изменений и либеральных </w:t>
      </w:r>
      <w:proofErr w:type="spellStart"/>
      <w:r w:rsidR="00B8428A" w:rsidRPr="00B8428A">
        <w:rPr>
          <w:color w:val="000000" w:themeColor="text1"/>
          <w:shd w:val="clear" w:color="auto" w:fill="FFFFFF"/>
        </w:rPr>
        <w:t>реформ.</w:t>
      </w:r>
      <w:r w:rsidR="00B8428A" w:rsidRPr="00B8428A">
        <w:rPr>
          <w:color w:val="000000" w:themeColor="text1"/>
          <w:shd w:val="clear" w:color="auto" w:fill="FFFFFF"/>
        </w:rPr>
        <w:t xml:space="preserve"> </w:t>
      </w:r>
      <w:proofErr w:type="spellEnd"/>
      <w:r w:rsidR="00B8428A" w:rsidRPr="00B8428A">
        <w:rPr>
          <w:color w:val="000000" w:themeColor="text1"/>
          <w:shd w:val="clear" w:color="auto" w:fill="FFFFFF"/>
        </w:rPr>
        <w:t xml:space="preserve"> </w:t>
      </w:r>
      <w:r w:rsidR="001119F4" w:rsidRPr="00B8428A">
        <w:rPr>
          <w:color w:val="000000" w:themeColor="text1"/>
          <w:shd w:val="clear" w:color="auto" w:fill="FFFFFF"/>
        </w:rPr>
        <w:t>Проведенное исследование показало, что п</w:t>
      </w:r>
      <w:r w:rsidR="00B8428A" w:rsidRPr="00B8428A">
        <w:rPr>
          <w:color w:val="000000" w:themeColor="text1"/>
          <w:shd w:val="clear" w:color="auto" w:fill="FFFFFF"/>
        </w:rPr>
        <w:t xml:space="preserve">ериод либеральных реформ в </w:t>
      </w:r>
      <w:r w:rsidR="001119F4" w:rsidRPr="00B8428A">
        <w:rPr>
          <w:color w:val="000000" w:themeColor="text1"/>
          <w:shd w:val="clear" w:color="auto" w:fill="FFFFFF"/>
        </w:rPr>
        <w:t xml:space="preserve">Индонезии был сложным, но значимым процессом, отражающим стремление общества к свободе, </w:t>
      </w:r>
      <w:r w:rsidRPr="00B8428A">
        <w:rPr>
          <w:color w:val="000000" w:themeColor="text1"/>
          <w:shd w:val="clear" w:color="auto" w:fill="FFFFFF"/>
        </w:rPr>
        <w:t xml:space="preserve">уважению </w:t>
      </w:r>
      <w:r w:rsidR="001119F4" w:rsidRPr="00B8428A">
        <w:rPr>
          <w:color w:val="000000" w:themeColor="text1"/>
          <w:shd w:val="clear" w:color="auto" w:fill="FFFFFF"/>
        </w:rPr>
        <w:t xml:space="preserve">прав человека и политическому плюрализму. </w:t>
      </w:r>
      <w:r w:rsidR="00B8428A" w:rsidRPr="00B8428A">
        <w:rPr>
          <w:color w:val="000000" w:themeColor="text1"/>
          <w:shd w:val="clear" w:color="auto" w:fill="FFFFFF"/>
        </w:rPr>
        <w:t>Р</w:t>
      </w:r>
      <w:r w:rsidR="001119F4" w:rsidRPr="00B8428A">
        <w:rPr>
          <w:color w:val="000000" w:themeColor="text1"/>
          <w:shd w:val="clear" w:color="auto" w:fill="FFFFFF"/>
        </w:rPr>
        <w:t>еформы, начатые в конце 1990-х, заложили основу для более открытой и конкурентной политической среды.</w:t>
      </w:r>
      <w:r w:rsidR="00B8428A" w:rsidRPr="00B8428A">
        <w:rPr>
          <w:color w:val="000000" w:themeColor="text1"/>
          <w:shd w:val="clear" w:color="auto" w:fill="FFFFFF"/>
        </w:rPr>
        <w:t xml:space="preserve"> </w:t>
      </w:r>
      <w:r w:rsidR="00B8428A" w:rsidRPr="00B8428A">
        <w:rPr>
          <w:color w:val="000000" w:themeColor="text1"/>
          <w:shd w:val="clear" w:color="auto" w:fill="FFFFFF"/>
        </w:rPr>
        <w:t>Новизна авторского подхода заключается в системном анализе причин неэффективности реформ, а также в выявлении механизмов, которые способны способствовать демократической устойчивости в Индонезии. Это позволяет глубже понять, что успех демократического перехода зависит не только от формальных изменений в политической системе, но и от способности общества адаптироваться к новым условиям и активно участвовать в политической жизни.</w:t>
      </w:r>
      <w:r w:rsidR="001119F4" w:rsidRPr="00B8428A">
        <w:rPr>
          <w:color w:val="000000" w:themeColor="text1"/>
          <w:shd w:val="clear" w:color="auto" w:fill="FFFFFF"/>
        </w:rPr>
        <w:t xml:space="preserve"> </w:t>
      </w:r>
      <w:r w:rsidRPr="00B8428A">
        <w:rPr>
          <w:color w:val="000000" w:themeColor="text1"/>
          <w:shd w:val="clear" w:color="auto" w:fill="FFFFFF"/>
        </w:rPr>
        <w:t xml:space="preserve">Однако, даже несмотря на необходимость и актуальность этих реформ, они не смогли полностью решить все проблемы, унаследованные от прошлого, включая характер социальной системы. </w:t>
      </w:r>
      <w:r w:rsidR="001119F4" w:rsidRPr="00B8428A">
        <w:rPr>
          <w:color w:val="000000" w:themeColor="text1"/>
          <w:shd w:val="clear" w:color="auto" w:fill="FFFFFF"/>
        </w:rPr>
        <w:t>Успех данн</w:t>
      </w:r>
      <w:r w:rsidR="00161523" w:rsidRPr="00B8428A">
        <w:rPr>
          <w:color w:val="000000" w:themeColor="text1"/>
          <w:shd w:val="clear" w:color="auto" w:fill="FFFFFF"/>
        </w:rPr>
        <w:t>ых</w:t>
      </w:r>
      <w:r w:rsidR="001119F4" w:rsidRPr="00B8428A">
        <w:rPr>
          <w:color w:val="000000" w:themeColor="text1"/>
          <w:shd w:val="clear" w:color="auto" w:fill="FFFFFF"/>
        </w:rPr>
        <w:t xml:space="preserve"> преобразовани</w:t>
      </w:r>
      <w:r w:rsidR="00161523" w:rsidRPr="00B8428A">
        <w:rPr>
          <w:color w:val="000000" w:themeColor="text1"/>
          <w:shd w:val="clear" w:color="auto" w:fill="FFFFFF"/>
        </w:rPr>
        <w:t>й</w:t>
      </w:r>
      <w:r w:rsidR="001119F4" w:rsidRPr="00B8428A">
        <w:rPr>
          <w:color w:val="000000" w:themeColor="text1"/>
          <w:shd w:val="clear" w:color="auto" w:fill="FFFFFF"/>
        </w:rPr>
        <w:t xml:space="preserve"> </w:t>
      </w:r>
      <w:r w:rsidRPr="00B8428A">
        <w:rPr>
          <w:color w:val="000000" w:themeColor="text1"/>
          <w:shd w:val="clear" w:color="auto" w:fill="FFFFFF"/>
        </w:rPr>
        <w:t>в настоящее время</w:t>
      </w:r>
      <w:proofErr w:type="spellStart"/>
      <w:r w:rsidRPr="00B8428A">
        <w:rPr>
          <w:color w:val="000000" w:themeColor="text1"/>
          <w:shd w:val="clear" w:color="auto" w:fill="FFFFFF"/>
        </w:rPr>
        <w:t xml:space="preserve"> </w:t>
      </w:r>
      <w:proofErr w:type="spellEnd"/>
      <w:r w:rsidR="001119F4" w:rsidRPr="00B8428A">
        <w:rPr>
          <w:color w:val="000000" w:themeColor="text1"/>
          <w:shd w:val="clear" w:color="auto" w:fill="FFFFFF"/>
        </w:rPr>
        <w:t>зависит от дальнейшего укрепления</w:t>
      </w:r>
      <w:r w:rsidRPr="00B8428A">
        <w:rPr>
          <w:color w:val="000000" w:themeColor="text1"/>
          <w:shd w:val="clear" w:color="auto" w:fill="FFFFFF"/>
        </w:rPr>
        <w:t xml:space="preserve"> политических</w:t>
      </w:r>
      <w:r w:rsidR="001119F4" w:rsidRPr="00B8428A">
        <w:rPr>
          <w:color w:val="000000" w:themeColor="text1"/>
          <w:shd w:val="clear" w:color="auto" w:fill="FFFFFF"/>
        </w:rPr>
        <w:t xml:space="preserve"> институтов, защиты прав граждан и обеспечения справедливого участия всех слоев населения в политической жизни. </w:t>
      </w:r>
    </w:p>
    <w:p w:rsidR="00F14F75" w:rsidRPr="003D6503" w:rsidRDefault="00F14F75" w:rsidP="00AE205F">
      <w:pPr>
        <w:jc w:val="center"/>
        <w:rPr>
          <w:b/>
          <w:bCs/>
        </w:rPr>
      </w:pPr>
      <w:r w:rsidRPr="003D6503">
        <w:rPr>
          <w:b/>
          <w:bCs/>
        </w:rPr>
        <w:t>Источники и литература</w:t>
      </w:r>
    </w:p>
    <w:p w:rsidR="00AE205F" w:rsidRPr="003D6503" w:rsidRDefault="005F2D88" w:rsidP="00AE205F">
      <w:pPr>
        <w:pStyle w:val="1"/>
        <w:numPr>
          <w:ilvl w:val="0"/>
          <w:numId w:val="5"/>
        </w:numPr>
        <w:spacing w:before="300" w:beforeAutospacing="0" w:after="24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>Куклин Н.С. Демократические тенденции во внешней и внутренней политике пост</w:t>
      </w:r>
      <w:r w:rsidR="001119F4"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>реформационной Индонезии: исторический аспект //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3D6503">
        <w:rPr>
          <w:b w:val="0"/>
          <w:bCs w:val="0"/>
          <w:color w:val="000000"/>
          <w:sz w:val="24"/>
          <w:szCs w:val="24"/>
        </w:rPr>
        <w:t>Журнал «Юго-Восточная Азия: актуальные проблемы развития»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. – 2021. – Т. 2, № 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>2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. – С. 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>333-354</w:t>
      </w:r>
      <w:r w:rsidRPr="003D6503">
        <w:rPr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:rsidR="00AE205F" w:rsidRPr="003D6503" w:rsidRDefault="006B501A" w:rsidP="00AE205F">
      <w:pPr>
        <w:pStyle w:val="1"/>
        <w:numPr>
          <w:ilvl w:val="0"/>
          <w:numId w:val="5"/>
        </w:numPr>
        <w:spacing w:before="300" w:beforeAutospacing="0" w:after="24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3D6503">
        <w:rPr>
          <w:b w:val="0"/>
          <w:bCs w:val="0"/>
          <w:color w:val="000000"/>
          <w:sz w:val="24"/>
          <w:szCs w:val="24"/>
        </w:rPr>
        <w:t>Другов А.Ю. Религия, общество и власть в современной Индонезии. – М.: ИВ РАН, Институт стран Востока, 2014. – 326 с.</w:t>
      </w:r>
    </w:p>
    <w:p w:rsidR="006B501A" w:rsidRPr="003D6503" w:rsidRDefault="00AE205F" w:rsidP="00AE205F">
      <w:pPr>
        <w:pStyle w:val="a8"/>
        <w:numPr>
          <w:ilvl w:val="0"/>
          <w:numId w:val="5"/>
        </w:numPr>
        <w:spacing w:before="300" w:after="150"/>
        <w:outlineLvl w:val="2"/>
        <w:rPr>
          <w:color w:val="000000"/>
          <w:shd w:val="clear" w:color="auto" w:fill="FFFFFF"/>
        </w:rPr>
      </w:pPr>
      <w:r w:rsidRPr="003D6503">
        <w:lastRenderedPageBreak/>
        <w:t>Ефимова Л.М.</w:t>
      </w:r>
      <w:r w:rsidR="006B501A" w:rsidRPr="003D6503">
        <w:t xml:space="preserve"> </w:t>
      </w:r>
      <w:r w:rsidR="006B501A" w:rsidRPr="003D6503">
        <w:rPr>
          <w:color w:val="000000"/>
        </w:rPr>
        <w:t>Ислам и власть в современной Индонезии: поиски баланса в условиях демократии</w:t>
      </w:r>
      <w:r w:rsidR="006B501A" w:rsidRPr="003D6503">
        <w:rPr>
          <w:color w:val="000000"/>
        </w:rPr>
        <w:t>. // Журнал «</w:t>
      </w:r>
      <w:r w:rsidRPr="003D6503">
        <w:rPr>
          <w:color w:val="000000"/>
        </w:rPr>
        <w:t>Юго-Восточная Азия: актуальные проблемы развития</w:t>
      </w:r>
      <w:r w:rsidR="006B501A" w:rsidRPr="003D6503">
        <w:rPr>
          <w:rStyle w:val="a7"/>
          <w:color w:val="000000"/>
        </w:rPr>
        <w:t>». –</w:t>
      </w:r>
      <w:r w:rsidR="006B501A" w:rsidRPr="003D6503">
        <w:rPr>
          <w:rStyle w:val="apple-converted-space"/>
          <w:color w:val="000000"/>
          <w:shd w:val="clear" w:color="auto" w:fill="FFFFFF"/>
        </w:rPr>
        <w:t> </w:t>
      </w:r>
      <w:r w:rsidR="006B501A" w:rsidRPr="003D6503">
        <w:rPr>
          <w:color w:val="000000"/>
          <w:shd w:val="clear" w:color="auto" w:fill="FFFFFF"/>
        </w:rPr>
        <w:t>2018</w:t>
      </w:r>
      <w:r w:rsidR="006B501A" w:rsidRPr="003D6503">
        <w:rPr>
          <w:color w:val="000000"/>
          <w:shd w:val="clear" w:color="auto" w:fill="FFFFFF"/>
        </w:rPr>
        <w:t xml:space="preserve">. – Т. </w:t>
      </w:r>
      <w:r w:rsidR="006B501A" w:rsidRPr="003D6503">
        <w:rPr>
          <w:color w:val="000000"/>
          <w:shd w:val="clear" w:color="auto" w:fill="FFFFFF"/>
        </w:rPr>
        <w:t>№4, с.69-87</w:t>
      </w:r>
      <w:r w:rsidR="006B501A" w:rsidRPr="003D6503">
        <w:rPr>
          <w:color w:val="000000"/>
          <w:shd w:val="clear" w:color="auto" w:fill="FFFFFF"/>
        </w:rPr>
        <w:t>.</w:t>
      </w:r>
    </w:p>
    <w:p w:rsidR="00AE205F" w:rsidRPr="003D6503" w:rsidRDefault="00AE205F" w:rsidP="00AE205F">
      <w:pPr>
        <w:pStyle w:val="a8"/>
        <w:spacing w:before="300" w:after="150"/>
        <w:outlineLvl w:val="2"/>
        <w:rPr>
          <w:color w:val="000000"/>
          <w:shd w:val="clear" w:color="auto" w:fill="FFFFFF"/>
        </w:rPr>
      </w:pPr>
    </w:p>
    <w:p w:rsidR="00AE205F" w:rsidRPr="003D6503" w:rsidRDefault="00AE205F" w:rsidP="00AE205F">
      <w:pPr>
        <w:pStyle w:val="a8"/>
        <w:numPr>
          <w:ilvl w:val="0"/>
          <w:numId w:val="5"/>
        </w:numPr>
        <w:spacing w:before="300" w:after="150"/>
        <w:outlineLvl w:val="2"/>
        <w:rPr>
          <w:color w:val="000000"/>
          <w:lang w:val="en-US"/>
        </w:rPr>
      </w:pPr>
      <w:r w:rsidRPr="003D6503">
        <w:rPr>
          <w:color w:val="000000"/>
          <w:lang w:val="en-US"/>
        </w:rPr>
        <w:t xml:space="preserve">Sanit, </w:t>
      </w:r>
      <w:proofErr w:type="spellStart"/>
      <w:r w:rsidRPr="003D6503">
        <w:rPr>
          <w:color w:val="000000"/>
          <w:lang w:val="en-US"/>
        </w:rPr>
        <w:t>Arbi</w:t>
      </w:r>
      <w:proofErr w:type="spellEnd"/>
      <w:r w:rsidRPr="003D6503">
        <w:rPr>
          <w:color w:val="000000"/>
          <w:lang w:val="en-US"/>
        </w:rPr>
        <w:t xml:space="preserve">. 1998. Reformasi </w:t>
      </w:r>
      <w:proofErr w:type="spellStart"/>
      <w:r w:rsidRPr="003D6503">
        <w:rPr>
          <w:color w:val="000000"/>
          <w:lang w:val="en-US"/>
        </w:rPr>
        <w:t>Politik</w:t>
      </w:r>
      <w:proofErr w:type="spellEnd"/>
      <w:r w:rsidRPr="003D6503">
        <w:rPr>
          <w:color w:val="000000"/>
          <w:lang w:val="en-US"/>
        </w:rPr>
        <w:t xml:space="preserve">. Yogyakarta: Pustaka </w:t>
      </w:r>
      <w:proofErr w:type="spellStart"/>
      <w:r w:rsidRPr="003D6503">
        <w:rPr>
          <w:color w:val="000000"/>
          <w:lang w:val="en-US"/>
        </w:rPr>
        <w:t>Pelajar</w:t>
      </w:r>
      <w:proofErr w:type="spellEnd"/>
      <w:r w:rsidRPr="003D6503">
        <w:rPr>
          <w:color w:val="000000"/>
          <w:lang w:val="en-US"/>
        </w:rPr>
        <w:t>.</w:t>
      </w:r>
    </w:p>
    <w:p w:rsidR="006B501A" w:rsidRPr="003D6503" w:rsidRDefault="006B501A" w:rsidP="006B501A">
      <w:pPr>
        <w:spacing w:before="100" w:beforeAutospacing="1" w:after="100" w:afterAutospacing="1"/>
        <w:rPr>
          <w:color w:val="000000"/>
          <w:lang w:val="en-US"/>
        </w:rPr>
      </w:pPr>
    </w:p>
    <w:p w:rsidR="00206ACA" w:rsidRPr="00AE205F" w:rsidRDefault="00206ACA" w:rsidP="00F76B88">
      <w:pPr>
        <w:rPr>
          <w:color w:val="000000" w:themeColor="text1"/>
          <w:sz w:val="28"/>
          <w:szCs w:val="28"/>
          <w:lang w:val="en-US"/>
        </w:rPr>
      </w:pPr>
    </w:p>
    <w:sectPr w:rsidR="00206ACA" w:rsidRPr="00AE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79E"/>
    <w:multiLevelType w:val="multilevel"/>
    <w:tmpl w:val="8C9E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662A5"/>
    <w:multiLevelType w:val="multilevel"/>
    <w:tmpl w:val="518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152B1"/>
    <w:multiLevelType w:val="multilevel"/>
    <w:tmpl w:val="28FE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A3BAE"/>
    <w:multiLevelType w:val="multilevel"/>
    <w:tmpl w:val="5FD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C1D4E"/>
    <w:multiLevelType w:val="hybridMultilevel"/>
    <w:tmpl w:val="0F82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6931">
    <w:abstractNumId w:val="1"/>
  </w:num>
  <w:num w:numId="2" w16cid:durableId="351347009">
    <w:abstractNumId w:val="3"/>
  </w:num>
  <w:num w:numId="3" w16cid:durableId="898784354">
    <w:abstractNumId w:val="0"/>
  </w:num>
  <w:num w:numId="4" w16cid:durableId="840505760">
    <w:abstractNumId w:val="2"/>
  </w:num>
  <w:num w:numId="5" w16cid:durableId="113109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88"/>
    <w:rsid w:val="000A6BB5"/>
    <w:rsid w:val="001119F4"/>
    <w:rsid w:val="00161523"/>
    <w:rsid w:val="001E54AD"/>
    <w:rsid w:val="00206ACA"/>
    <w:rsid w:val="003648C7"/>
    <w:rsid w:val="003D6503"/>
    <w:rsid w:val="005C3C48"/>
    <w:rsid w:val="005F2D88"/>
    <w:rsid w:val="006B501A"/>
    <w:rsid w:val="007702F4"/>
    <w:rsid w:val="0095026C"/>
    <w:rsid w:val="00A94684"/>
    <w:rsid w:val="00AE205F"/>
    <w:rsid w:val="00B34727"/>
    <w:rsid w:val="00B8428A"/>
    <w:rsid w:val="00BD4A3F"/>
    <w:rsid w:val="00D363BE"/>
    <w:rsid w:val="00EB2F1D"/>
    <w:rsid w:val="00F14F75"/>
    <w:rsid w:val="00F45589"/>
    <w:rsid w:val="00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DB3B"/>
  <w15:chartTrackingRefBased/>
  <w15:docId w15:val="{1FB96DC7-67F2-3B4C-A6E2-DBD488D1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C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45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B50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F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4F7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455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F455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45589"/>
  </w:style>
  <w:style w:type="character" w:customStyle="1" w:styleId="hl">
    <w:name w:val="hl"/>
    <w:basedOn w:val="a0"/>
    <w:rsid w:val="00206ACA"/>
  </w:style>
  <w:style w:type="character" w:styleId="a6">
    <w:name w:val="FollowedHyperlink"/>
    <w:basedOn w:val="a0"/>
    <w:uiPriority w:val="99"/>
    <w:semiHidden/>
    <w:unhideWhenUsed/>
    <w:rsid w:val="005F2D8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B501A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character" w:styleId="a7">
    <w:name w:val="Strong"/>
    <w:basedOn w:val="a0"/>
    <w:uiPriority w:val="22"/>
    <w:qFormat/>
    <w:rsid w:val="006B501A"/>
    <w:rPr>
      <w:b/>
      <w:bCs/>
    </w:rPr>
  </w:style>
  <w:style w:type="paragraph" w:styleId="a8">
    <w:name w:val="List Paragraph"/>
    <w:basedOn w:val="a"/>
    <w:uiPriority w:val="34"/>
    <w:qFormat/>
    <w:rsid w:val="00AE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93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20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2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6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shhaa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2025-02-28T06:48:00Z</dcterms:created>
  <dcterms:modified xsi:type="dcterms:W3CDTF">2025-02-28T13:37:00Z</dcterms:modified>
</cp:coreProperties>
</file>