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Религиозный синкретизм в Мьянме и его влияние на культуру и формирование национальной идентичности мьянманцев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Коновалова Александра Глебовна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Студентка второго курса бакалавриата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МГИМО (У) МИД России,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факультет международных отношений, Москва, Россия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E–mail: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aleksandra.00000@mail.ru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Актуальность: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Согласно классическому буддизму, судьба каждого человека зависит от его поступков, которые оказывают непосредственное влияние на карму. Карма определяет события, которые происходят с человеком в течение его жизни, а также на то, что его ждет после смерти. Таким образом, любое проявление “магии” среди буддистов не имеет смысла: магия подразумевает наличие инструментов, которые могут влиять на потусторонний мир, а на него человек повлиять не может никак априори. Однако в современной Мьянме наблюдается повсеместное обращение к астрологам, нумерологам, медиумам, колдунам и т.п. Люди обращаются к ним за предсказаниями и советами касательно решений не только бытовых, но даже политических. В основе мьянманской религиозной системы находятся суеверия: приметы, вера в духов, различные обряды, которые совершаются, чтобы не разозлить духов. На этот базис накладываются некоторые заимствованные из индуизма божества, астрология и нумерология. Все эти элементы определяют очень многое в быту жителей Мьянмы. Именно этим обусловлен выбор темы данного исследования: </w:t>
      </w:r>
      <w:r w:rsidDel="00000000" w:rsidR="00000000" w:rsidRPr="00000000">
        <w:rPr>
          <w:rtl w:val="0"/>
        </w:rPr>
        <w:t xml:space="preserve">влияние рассматриваемого синтеза религиозных и других традиционных верований на формирование национальной идентичности бирманцев и даже на принимаемые современными властями Мьянмы политические решения крайне существенно.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Религиозный синкретизм не новое явление для науки, современные исследователи уже устанавливали факт наличия религиозного синкретизма в рамках Азиатско-Тихоокеанского региона и в других “регионах буддизма” – Тибете, Таиланде и проч., не говоря уже о том, что та или иная доля синкретизма имеет место во всех мировых религиях. Существуют и исследования на эту тематику по Мьянме: обратиться можно к некоторым работам С.А. Симакина; исследованию В.Б. Касевича про картину мира в буддизме; книгам по истории Мьянмы (В. Ф. Васильев; И. Можейко, А. Узянов; Maung Htin Aung).  Однако влияние синкретизма на формирование национальной идентичности мьянманцев, на их быт и политические решения еще не подвергалось детальному анализу. Данное исследование как раз является одним из шагов на пути к </w:t>
      </w:r>
      <w:r w:rsidDel="00000000" w:rsidR="00000000" w:rsidRPr="00000000">
        <w:rPr>
          <w:rtl w:val="0"/>
        </w:rPr>
        <w:t xml:space="preserve">пониманию мировоззрения мьянманцев в его связи с культурой (а в будущих исследованиях, с политикой) Мьянмы.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Религиозный синкретизм – это процесс слияния разнородных религиозных и нерелигиозных элементов, приводящий к формированию новых верований и практик. Это глубокий процесс, который включает в себя взаимную интеграцию религиозных идей, ритуалов и символов. Часто один элемент системы модифицируется под влиянием другого, или же появляется совершенно новый элемент, не существовавший ранее. В Мьянме религиозная система включает в себя анимизм, буддизм Тхеравада, народные верования и суеверия, индуистские элементы, астрологию и нумерологию.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Исторические корни верований Мьянмы уходят в глубокую древность и представляют собой сложное переплетение различных традиций, так как на протяжении веков эта страна была перекрестком для множества народов. Анимистические верования в Мьянме существовали задолго до прихода буддизма. Мьянманцы испокон веков верили, что в окружающей природе обитают духи, </w:t>
      </w:r>
      <w:r w:rsidDel="00000000" w:rsidR="00000000" w:rsidRPr="00000000">
        <w:rPr>
          <w:i w:val="1"/>
          <w:rtl w:val="0"/>
        </w:rPr>
        <w:t xml:space="preserve">наты</w:t>
      </w:r>
      <w:r w:rsidDel="00000000" w:rsidR="00000000" w:rsidRPr="00000000">
        <w:rPr>
          <w:rtl w:val="0"/>
        </w:rPr>
        <w:t xml:space="preserve">, которые могут оказывать значительное влияние на их жизнь. В наше время считается, что наты могут жить в любом доме, любом предмете. Наты занимают особое место в анимистической мифологии Мьянмы. Они могут приносить как благо, так и зло, что делает их объектами как почитания, так и опасений. Кроме натов также существуют духи </w:t>
      </w:r>
      <w:r w:rsidDel="00000000" w:rsidR="00000000" w:rsidRPr="00000000">
        <w:rPr>
          <w:i w:val="1"/>
          <w:rtl w:val="0"/>
        </w:rPr>
        <w:t xml:space="preserve">тасхей</w:t>
      </w:r>
      <w:r w:rsidDel="00000000" w:rsidR="00000000" w:rsidRPr="00000000">
        <w:rPr>
          <w:rtl w:val="0"/>
        </w:rPr>
        <w:t xml:space="preserve">, нечистая сила. Тасхей могут быть духами, охраняющими кладбища,  какие-то клады или особые места; также они могут быть духами погибших рожениц и младенцев. Считается, что человек, в зависимости от его кармы, может после смерти превратиться в новое живое существо, в ната, в тасхей и т.д. (Конечно, если не уйдет в нирвану). В сочетании с буддизмом, идея того, что после смерти люди часто превращаются в духов, оказала большое влияние на формирование </w:t>
      </w:r>
      <w:r w:rsidDel="00000000" w:rsidR="00000000" w:rsidRPr="00000000">
        <w:rPr>
          <w:i w:val="1"/>
          <w:rtl w:val="0"/>
        </w:rPr>
        <w:t xml:space="preserve">культа предков</w:t>
      </w:r>
      <w:r w:rsidDel="00000000" w:rsidR="00000000" w:rsidRPr="00000000">
        <w:rPr>
          <w:rtl w:val="0"/>
        </w:rPr>
        <w:t xml:space="preserve">. Почитание духов предков с помощью молитв и подношений очень распространено среди мьянманцев. Люди по-прежнему обращаются к духам за помощью и защитой, что свидетельствует о том, что традиционные верования остаются важной частью идентичности народа. Буддийская община в Мьянме называется сангхой. Буддизм по сей день является доминирующей религией Мьянмы, определяя многие аспекты культуры и повседневной жизни. Монашество, медитация, почитание Будды и следование благородному восьмеричному пути являются ключевыми элементами буддийской традиции в Мьянме. Но эта мировая религия лишь трансформирует образ жизни людей, но не меняет менталитет. Индуистские элементы, такие как божества, ритуалы и космология, также проникли в религиозные практики Мьянмы, обогащая и дополняя существующий синкретический комплекс. Наибольшее влияние индуизм оказал на политическую систему. Однако этим его влияние на систему религиозных верований в Мьянме не ограничивается. Собственные представления мьянманцев о мире, столкнувшись с индуизмом и буддизмом, дали синкретический комплекс, который очень сильно отличается от индийского прообраза, связанный с нумерологией и астрологией. В исследовании рассматриваются и другие элементы системы верований в Мьянме.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Maung Htin Aung</w:t>
      </w:r>
      <w:r w:rsidDel="00000000" w:rsidR="00000000" w:rsidRPr="00000000">
        <w:rPr>
          <w:rtl w:val="0"/>
        </w:rPr>
        <w:t xml:space="preserve">. A History of Burma. N.Y.-L. : Columbia University Press, 1967.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Maung Htin Aung</w:t>
      </w:r>
      <w:r w:rsidDel="00000000" w:rsidR="00000000" w:rsidRPr="00000000">
        <w:rPr>
          <w:rtl w:val="0"/>
        </w:rPr>
        <w:t xml:space="preserve">. Burmese Folk-Tales. Oxford Univeisity Press, Amen House, London E.C. First Published 1948.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Можейко И, Узянов А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История Бирмы. Краткий очерк</w:t>
      </w:r>
      <w:r w:rsidDel="00000000" w:rsidR="00000000" w:rsidRPr="00000000">
        <w:rPr>
          <w:rtl w:val="0"/>
        </w:rPr>
        <w:t xml:space="preserve">. М. : Наука, 1973.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Касевич В. Б.</w:t>
      </w:r>
      <w:r w:rsidDel="00000000" w:rsidR="00000000" w:rsidRPr="00000000">
        <w:rPr>
          <w:rtl w:val="0"/>
        </w:rPr>
        <w:t xml:space="preserve"> Буддизм. Картина мира. Язык. — СПб.: Центр «Петербургское Востоковедение», 1996. — 288 с. («Orientalia»).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С. А. Симакин</w:t>
      </w:r>
      <w:r w:rsidDel="00000000" w:rsidR="00000000" w:rsidRPr="00000000">
        <w:rPr>
          <w:rtl w:val="0"/>
        </w:rPr>
        <w:t xml:space="preserve">. «Советская этнография» АН СССР № 1, Москва, 1981г. «К вопросу о синкретизме в религиозной системе бирманского буддизма»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Русско-бирманский и бирманско-русский словарь. URL: https://rumar.info/.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Cultural Atlas. Mosaica 2024. URL: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https://culturalatlas.sbs.com.au/myanmar-burmese-culture/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4" w:w="11909" w:orient="portrait"/>
      <w:pgMar w:bottom="1106.574803149607" w:top="1133.8582677165355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leksandra.00000@mail.ru" TargetMode="External"/><Relationship Id="rId7" Type="http://schemas.openxmlformats.org/officeDocument/2006/relationships/hyperlink" Target="https://culturalatlas.sbs.com.au/myanmar-burmese-culture/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