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5A" w:rsidRPr="00793093" w:rsidRDefault="00C25F5A" w:rsidP="0079309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Сертификация качеств</w:t>
      </w:r>
      <w:r w:rsidR="006B3DC4"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</w:t>
      </w:r>
      <w:proofErr w:type="spellStart"/>
      <w:r w:rsidR="006B3DC4"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нейросетевых</w:t>
      </w:r>
      <w:proofErr w:type="spellEnd"/>
      <w:r w:rsidR="006B3DC4"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систем перевода</w:t>
      </w:r>
    </w:p>
    <w:p w:rsidR="00C25F5A" w:rsidRPr="00793093" w:rsidRDefault="00C25F5A" w:rsidP="0079309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7930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Хужаева</w:t>
      </w:r>
      <w:proofErr w:type="spellEnd"/>
      <w:r w:rsidRPr="007930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7930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Камила</w:t>
      </w:r>
      <w:proofErr w:type="spellEnd"/>
      <w:r w:rsidRPr="007930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Рустамовна</w:t>
      </w:r>
      <w:r w:rsidRPr="00793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Студент</w:t>
      </w:r>
      <w:r w:rsidRPr="00793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Национальный исследовательский технологический университет «МИСИС», институт технологий, кафедра сертификации и аналитического контроля, Москва, Россия</w:t>
      </w:r>
      <w:r w:rsidRPr="00793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E–</w:t>
      </w:r>
      <w:proofErr w:type="spellStart"/>
      <w:r w:rsidRPr="00793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mail</w:t>
      </w:r>
      <w:proofErr w:type="spellEnd"/>
      <w:r w:rsidRPr="00793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hyperlink r:id="rId5" w:history="1"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kamila</w:t>
        </w:r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_</w:t>
        </w:r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xuzhaeva</w:t>
        </w:r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@</w:t>
        </w:r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mail</w:t>
        </w:r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Pr="00793093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:rsidR="0038330B" w:rsidRPr="00793093" w:rsidRDefault="0038330B" w:rsidP="007930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нейросетевые</w:t>
      </w:r>
      <w:proofErr w:type="spellEnd"/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перевода, основанные на методах обработки естественного языка (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NLP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активно развиваются и демонстрируют значительные успехи в точности и скорости перевода</w:t>
      </w:r>
      <w:r w:rsidR="0038330B"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Однако обеспечение стабильного качества остается одной из ключевых проблем в данной области. В связи с этим возникает необходимость в формировании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сертификации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позволит стандартизировать машинные переводы и адаптировать их к профессиональным требованиям.</w:t>
      </w: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докладе рассматриваются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автоматизированные метрики оценки качества перевода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такие как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BLEU, METEOR, TER, COMET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преимущества и ограничения</w:t>
      </w:r>
      <w:r w:rsidR="0038330B"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[1, 3]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Приводится анализ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существующих стандартов лингвистического качества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(ISO 17100, ISO 18587) и возможности их адаптации к машинному переводу</w:t>
      </w:r>
      <w:r w:rsidR="0038330B"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центральных вопросов является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 качества данных, используемых для обучения </w:t>
      </w:r>
      <w:proofErr w:type="spellStart"/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нейросетевых</w:t>
      </w:r>
      <w:proofErr w:type="spellEnd"/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моделей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Обсуждается проблема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предвзятости и устаревшей лексики в обучающих корпусах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необходимость создания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сертифицированных корпусов данных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соответствующих современным языковым нормам</w:t>
      </w:r>
      <w:r w:rsidR="0038330B"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[4]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 работе рассматривается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постредактирования и сертификации специалистов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работающих с ИИ-переводами. Подчеркивается важность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автоматизированных аудитов качества перевода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позволяющих оперативно выявлять ошибки и корректировать их до публикации.</w:t>
      </w: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уделяется перспективам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интеграции сертифицированных </w:t>
      </w:r>
      <w:proofErr w:type="spellStart"/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нейросетевых</w:t>
      </w:r>
      <w:proofErr w:type="spellEnd"/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переводчиков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профессиональные сферы, где критически важны точность и терминологическая согласованность.</w:t>
      </w:r>
    </w:p>
    <w:p w:rsidR="00C25F5A" w:rsidRPr="00793093" w:rsidRDefault="00C25F5A" w:rsidP="00793093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Проведенное исследование показывает, что развитие </w:t>
      </w: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системы сертификации качества ИИ-переводов</w:t>
      </w:r>
      <w:r w:rsidRPr="007930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не только улучшить их надежность, но и повысить уровень доверия к машинному переводу в научной и профессиональной среде.</w:t>
      </w:r>
    </w:p>
    <w:p w:rsidR="0038330B" w:rsidRPr="00793093" w:rsidRDefault="0038330B" w:rsidP="007930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F5A" w:rsidRPr="00793093" w:rsidRDefault="00C25F5A" w:rsidP="007930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30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38330B" w:rsidRPr="00793093" w:rsidRDefault="0038330B" w:rsidP="007930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93">
        <w:rPr>
          <w:rFonts w:ascii="Times New Roman" w:hAnsi="Times New Roman" w:cs="Times New Roman"/>
          <w:sz w:val="24"/>
          <w:szCs w:val="24"/>
        </w:rPr>
        <w:t xml:space="preserve">Будущее перевода: как ИИ меняет игру. URL: </w:t>
      </w:r>
      <w:hyperlink r:id="rId6" w:history="1">
        <w:r w:rsidRPr="0079309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https://www.linguise.com/ru/%D0%B1%D0%BB%D0%BE%D0%B3/%D1%80%D1%83%D0%BA%D0%BE%D0%B2%D0%BE%D0%B4%D1%81%D1%82%D0%B2%D0%BE/</w:t>
        </w:r>
      </w:hyperlink>
      <w:r w:rsidRPr="00793093">
        <w:rPr>
          <w:rFonts w:ascii="Times New Roman" w:hAnsi="Times New Roman" w:cs="Times New Roman"/>
          <w:sz w:val="24"/>
          <w:szCs w:val="24"/>
        </w:rPr>
        <w:t xml:space="preserve">  (дата обращения: 04.03.2025).</w:t>
      </w:r>
    </w:p>
    <w:p w:rsidR="0038330B" w:rsidRPr="00793093" w:rsidRDefault="0038330B" w:rsidP="0079309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3093">
        <w:rPr>
          <w:rFonts w:ascii="Times New Roman" w:hAnsi="Times New Roman" w:cs="Times New Roman"/>
          <w:sz w:val="24"/>
          <w:szCs w:val="24"/>
        </w:rPr>
        <w:t>Легостина</w:t>
      </w:r>
      <w:proofErr w:type="spellEnd"/>
      <w:r w:rsidRPr="00793093">
        <w:rPr>
          <w:rFonts w:ascii="Times New Roman" w:hAnsi="Times New Roman" w:cs="Times New Roman"/>
          <w:sz w:val="24"/>
          <w:szCs w:val="24"/>
        </w:rPr>
        <w:t xml:space="preserve"> М.С. Метрики оценки качества машинного перевода // Инноватика-2019: сборник материалов XV Международной школы-конференции студентов, аспирантов и молодых ученых (г. Томск, 25–27 апреля 2019 г.). Под ред. А.Н. Солдатова, С.Л. </w:t>
      </w:r>
      <w:proofErr w:type="spellStart"/>
      <w:r w:rsidRPr="00793093">
        <w:rPr>
          <w:rFonts w:ascii="Times New Roman" w:hAnsi="Times New Roman" w:cs="Times New Roman"/>
          <w:sz w:val="24"/>
          <w:szCs w:val="24"/>
        </w:rPr>
        <w:t>Минькова</w:t>
      </w:r>
      <w:proofErr w:type="spellEnd"/>
      <w:r w:rsidRPr="00793093">
        <w:rPr>
          <w:rFonts w:ascii="Times New Roman" w:hAnsi="Times New Roman" w:cs="Times New Roman"/>
          <w:sz w:val="24"/>
          <w:szCs w:val="24"/>
        </w:rPr>
        <w:t>. Томск: Национальный исследовательский Томский государственный университет, 2019. С. 490–493.</w:t>
      </w:r>
    </w:p>
    <w:p w:rsidR="0038330B" w:rsidRPr="00793093" w:rsidRDefault="0038330B" w:rsidP="00793093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93">
        <w:rPr>
          <w:rFonts w:ascii="Times New Roman" w:hAnsi="Times New Roman" w:cs="Times New Roman"/>
          <w:sz w:val="24"/>
          <w:szCs w:val="24"/>
        </w:rPr>
        <w:t>Мамаев И.Д., Шамова Д.М. Приложения для автоматизации переводческого процесса: учебное пособие. СПб.: Изд-во БГТУ «ВОЕНМЕХ» им. Д.Ф. Устинова, 2024. 35 с.</w:t>
      </w:r>
    </w:p>
    <w:p w:rsidR="0038330B" w:rsidRPr="00793093" w:rsidRDefault="0038330B" w:rsidP="0079309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093">
        <w:rPr>
          <w:rFonts w:ascii="Times New Roman" w:hAnsi="Times New Roman" w:cs="Times New Roman"/>
          <w:sz w:val="24"/>
          <w:szCs w:val="24"/>
        </w:rPr>
        <w:t xml:space="preserve">Языковые модели — что это такое и как они работают, обучение, параметры и примеры моделей. URL: </w:t>
      </w:r>
      <w:hyperlink r:id="rId7" w:history="1">
        <w:r w:rsidRPr="0079309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https://practicum.yandex.ru/blog/yazykovye-modeli-i-kak-oni-rabotayut/</w:t>
        </w:r>
      </w:hyperlink>
      <w:r w:rsidRPr="00793093">
        <w:rPr>
          <w:rFonts w:ascii="Times New Roman" w:hAnsi="Times New Roman" w:cs="Times New Roman"/>
          <w:sz w:val="24"/>
          <w:szCs w:val="24"/>
        </w:rPr>
        <w:t xml:space="preserve"> (дата обращения: 04.03.2025).</w:t>
      </w:r>
    </w:p>
    <w:p w:rsidR="00C25F5A" w:rsidRPr="00793093" w:rsidRDefault="00C25F5A" w:rsidP="007930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C25F5A" w:rsidRPr="00793093" w:rsidSect="0079309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7123"/>
    <w:multiLevelType w:val="multilevel"/>
    <w:tmpl w:val="3A0A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E36C8"/>
    <w:multiLevelType w:val="multilevel"/>
    <w:tmpl w:val="B9A45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594209"/>
    <w:multiLevelType w:val="multilevel"/>
    <w:tmpl w:val="347271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438DF"/>
    <w:multiLevelType w:val="multilevel"/>
    <w:tmpl w:val="00A8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5A"/>
    <w:rsid w:val="0038330B"/>
    <w:rsid w:val="005330CF"/>
    <w:rsid w:val="006B3DC4"/>
    <w:rsid w:val="00740174"/>
    <w:rsid w:val="00751D2F"/>
    <w:rsid w:val="00793093"/>
    <w:rsid w:val="00C2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F9A13-0F70-4004-81E2-8A93D53F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5F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5F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25F5A"/>
    <w:rPr>
      <w:b/>
      <w:bCs/>
    </w:rPr>
  </w:style>
  <w:style w:type="paragraph" w:styleId="a4">
    <w:name w:val="Normal (Web)"/>
    <w:basedOn w:val="a"/>
    <w:uiPriority w:val="99"/>
    <w:semiHidden/>
    <w:unhideWhenUsed/>
    <w:rsid w:val="00C2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5F5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25F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List Paragraph"/>
    <w:basedOn w:val="a"/>
    <w:uiPriority w:val="34"/>
    <w:qFormat/>
    <w:rsid w:val="0038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cticum.yandex.ru/blog/yazykovye-modeli-i-kak-oni-rabotay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guise.com/ru/%D0%B1%D0%BB%D0%BE%D0%B3/%D1%80%D1%83%D0%BA%D0%BE%D0%B2%D0%BE%D0%B4%D1%81%D1%82%D0%B2%D0%BE/" TargetMode="External"/><Relationship Id="rId5" Type="http://schemas.openxmlformats.org/officeDocument/2006/relationships/hyperlink" Target="mailto:kamila_xuzhae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2025-03-04T09:58:00Z</dcterms:created>
  <dcterms:modified xsi:type="dcterms:W3CDTF">2025-03-06T14:05:00Z</dcterms:modified>
</cp:coreProperties>
</file>