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975ABF0" w:rsidR="00130241" w:rsidRDefault="005C6C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Однородная мелкозернистая керамика </w:t>
      </w:r>
      <w:r>
        <w:rPr>
          <w:b/>
          <w:color w:val="000000"/>
          <w:lang w:val="en-US"/>
        </w:rPr>
        <w:t>LATP</w:t>
      </w:r>
      <w:r w:rsidR="007C6117">
        <w:rPr>
          <w:b/>
          <w:color w:val="000000"/>
        </w:rPr>
        <w:t xml:space="preserve"> с улучшенными эксплуатационными характеристиками</w:t>
      </w:r>
    </w:p>
    <w:p w14:paraId="4A47472D" w14:textId="74C555BD" w:rsidR="007C6117" w:rsidRPr="0069329D" w:rsidRDefault="007C61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>Кирьянова А.В.</w:t>
      </w:r>
      <w:r w:rsidR="0069329D">
        <w:rPr>
          <w:b/>
          <w:i/>
          <w:color w:val="000000"/>
          <w:vertAlign w:val="superscript"/>
        </w:rPr>
        <w:t>1</w:t>
      </w:r>
      <w:r w:rsidR="00A04C4E" w:rsidRPr="00ED11A5">
        <w:rPr>
          <w:b/>
          <w:i/>
          <w:color w:val="000000"/>
          <w:vertAlign w:val="superscript"/>
        </w:rPr>
        <w:t>,2</w:t>
      </w:r>
      <w:r w:rsidR="0069329D">
        <w:rPr>
          <w:b/>
          <w:i/>
          <w:color w:val="000000"/>
        </w:rPr>
        <w:t>, Яковлев И.И.</w:t>
      </w:r>
      <w:r w:rsidR="0069329D">
        <w:rPr>
          <w:b/>
          <w:i/>
          <w:color w:val="000000"/>
          <w:vertAlign w:val="superscript"/>
        </w:rPr>
        <w:t>1</w:t>
      </w:r>
      <w:r w:rsidR="00A04C4E" w:rsidRPr="00ED11A5">
        <w:rPr>
          <w:b/>
          <w:i/>
          <w:color w:val="000000"/>
          <w:vertAlign w:val="superscript"/>
        </w:rPr>
        <w:t>,2</w:t>
      </w:r>
      <w:r w:rsidR="0069329D">
        <w:rPr>
          <w:b/>
          <w:i/>
          <w:color w:val="000000"/>
        </w:rPr>
        <w:t xml:space="preserve">, </w:t>
      </w:r>
      <w:r w:rsidR="0069329D" w:rsidRPr="0069329D">
        <w:rPr>
          <w:b/>
          <w:i/>
          <w:color w:val="000000"/>
        </w:rPr>
        <w:t>Чжоу Д</w:t>
      </w:r>
      <w:r w:rsidR="0069329D">
        <w:rPr>
          <w:b/>
          <w:i/>
          <w:color w:val="000000"/>
        </w:rPr>
        <w:t>.</w:t>
      </w:r>
      <w:r w:rsidR="0069329D">
        <w:rPr>
          <w:b/>
          <w:i/>
          <w:color w:val="000000"/>
          <w:vertAlign w:val="superscript"/>
        </w:rPr>
        <w:t>1</w:t>
      </w:r>
      <w:r w:rsidR="0069329D">
        <w:rPr>
          <w:b/>
          <w:i/>
          <w:color w:val="000000"/>
        </w:rPr>
        <w:t xml:space="preserve">, </w:t>
      </w:r>
      <w:proofErr w:type="spellStart"/>
      <w:r w:rsidR="0069329D">
        <w:rPr>
          <w:b/>
          <w:i/>
          <w:color w:val="000000"/>
        </w:rPr>
        <w:t>Зимбовский</w:t>
      </w:r>
      <w:proofErr w:type="spellEnd"/>
      <w:r w:rsidR="0069329D">
        <w:rPr>
          <w:b/>
          <w:i/>
          <w:color w:val="000000"/>
        </w:rPr>
        <w:t xml:space="preserve"> Д.С.</w:t>
      </w:r>
      <w:r w:rsidR="003102B7" w:rsidRPr="00ED11A5">
        <w:rPr>
          <w:b/>
          <w:i/>
          <w:color w:val="000000"/>
          <w:vertAlign w:val="superscript"/>
        </w:rPr>
        <w:t>2</w:t>
      </w:r>
      <w:r w:rsidR="0069329D">
        <w:rPr>
          <w:b/>
          <w:i/>
          <w:color w:val="000000"/>
        </w:rPr>
        <w:t>, Капитанова О.О.</w:t>
      </w:r>
      <w:r w:rsidR="0069329D">
        <w:rPr>
          <w:b/>
          <w:i/>
          <w:color w:val="000000"/>
          <w:vertAlign w:val="superscript"/>
        </w:rPr>
        <w:t>2</w:t>
      </w:r>
    </w:p>
    <w:p w14:paraId="57CEA24E" w14:textId="77777777" w:rsidR="00316877" w:rsidRDefault="007465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Студентка, 2 курс магистратуры</w:t>
      </w:r>
    </w:p>
    <w:p w14:paraId="00000005" w14:textId="2B5E40DC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EA4DEF">
        <w:rPr>
          <w:i/>
          <w:color w:val="000000"/>
        </w:rPr>
        <w:t xml:space="preserve"> </w:t>
      </w:r>
      <w:r w:rsidR="00367B4D">
        <w:rPr>
          <w:i/>
          <w:color w:val="000000"/>
        </w:rPr>
        <w:br/>
      </w:r>
      <w:r w:rsidR="0069329D">
        <w:rPr>
          <w:i/>
          <w:color w:val="000000"/>
        </w:rPr>
        <w:t>факультет наук о материалах</w:t>
      </w:r>
      <w:r>
        <w:rPr>
          <w:i/>
          <w:color w:val="000000"/>
        </w:rPr>
        <w:t>, Москва, Россия</w:t>
      </w:r>
    </w:p>
    <w:p w14:paraId="3C53A72E" w14:textId="59EAF955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69329D">
        <w:rPr>
          <w:i/>
          <w:color w:val="000000"/>
        </w:rPr>
        <w:t>Московский государственный университет имени М.В. Ломоносова,</w:t>
      </w:r>
      <w:r w:rsidR="00EA4DEF">
        <w:rPr>
          <w:i/>
          <w:color w:val="000000"/>
        </w:rPr>
        <w:t xml:space="preserve"> </w:t>
      </w:r>
      <w:r w:rsidR="00367B4D">
        <w:rPr>
          <w:i/>
          <w:color w:val="000000"/>
        </w:rPr>
        <w:br/>
      </w:r>
      <w:r w:rsidR="0069329D">
        <w:rPr>
          <w:i/>
          <w:color w:val="000000"/>
        </w:rPr>
        <w:t>химический факультет, Москва, Россия</w:t>
      </w:r>
    </w:p>
    <w:p w14:paraId="00000008" w14:textId="01B83F58" w:rsidR="00130241" w:rsidRPr="00367B4D" w:rsidRDefault="00EB1F49" w:rsidP="00367B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367B4D">
        <w:rPr>
          <w:i/>
          <w:color w:val="000000"/>
          <w:lang w:val="en-US"/>
        </w:rPr>
        <w:t>E</w:t>
      </w:r>
      <w:r w:rsidR="003B76D6" w:rsidRPr="00367B4D">
        <w:rPr>
          <w:i/>
          <w:color w:val="000000"/>
          <w:lang w:val="en-US"/>
        </w:rPr>
        <w:t>-</w:t>
      </w:r>
      <w:r w:rsidRPr="00367B4D">
        <w:rPr>
          <w:i/>
          <w:color w:val="000000"/>
          <w:lang w:val="en-US"/>
        </w:rPr>
        <w:t>mail:</w:t>
      </w:r>
      <w:r w:rsidR="00367B4D" w:rsidRPr="00367B4D">
        <w:rPr>
          <w:i/>
          <w:color w:val="000000"/>
          <w:lang w:val="en-US"/>
        </w:rPr>
        <w:t xml:space="preserve"> </w:t>
      </w:r>
      <w:r w:rsidR="00746539" w:rsidRPr="00EA4DEF">
        <w:rPr>
          <w:i/>
          <w:color w:val="000000"/>
          <w:u w:val="single"/>
          <w:lang w:val="en-US"/>
        </w:rPr>
        <w:t>Vov</w:t>
      </w:r>
      <w:r w:rsidR="00746539" w:rsidRPr="00367B4D">
        <w:rPr>
          <w:i/>
          <w:color w:val="000000"/>
          <w:u w:val="single"/>
          <w:lang w:val="en-US"/>
        </w:rPr>
        <w:t>-</w:t>
      </w:r>
      <w:r w:rsidR="00746539" w:rsidRPr="00EA4DEF">
        <w:rPr>
          <w:i/>
          <w:color w:val="000000"/>
          <w:u w:val="single"/>
          <w:lang w:val="en-US"/>
        </w:rPr>
        <w:t>lena</w:t>
      </w:r>
      <w:r w:rsidR="00746539" w:rsidRPr="00367B4D">
        <w:rPr>
          <w:i/>
          <w:color w:val="000000"/>
          <w:u w:val="single"/>
          <w:lang w:val="en-US"/>
        </w:rPr>
        <w:t>2010@</w:t>
      </w:r>
      <w:r w:rsidR="00746539" w:rsidRPr="00EA4DEF">
        <w:rPr>
          <w:i/>
          <w:color w:val="000000"/>
          <w:u w:val="single"/>
          <w:lang w:val="en-US"/>
        </w:rPr>
        <w:t>yandex</w:t>
      </w:r>
      <w:r w:rsidR="00746539" w:rsidRPr="00367B4D">
        <w:rPr>
          <w:i/>
          <w:color w:val="000000"/>
          <w:u w:val="single"/>
          <w:lang w:val="en-US"/>
        </w:rPr>
        <w:t>.</w:t>
      </w:r>
      <w:r w:rsidR="00746539" w:rsidRPr="00EA4DEF">
        <w:rPr>
          <w:i/>
          <w:color w:val="000000"/>
          <w:u w:val="single"/>
          <w:lang w:val="en-US"/>
        </w:rPr>
        <w:t>ru</w:t>
      </w:r>
    </w:p>
    <w:p w14:paraId="6C3BB88A" w14:textId="77777777" w:rsidR="00316877" w:rsidRPr="00316877" w:rsidRDefault="00E36DEE" w:rsidP="00FF1B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16877">
        <w:rPr>
          <w:color w:val="000000"/>
        </w:rPr>
        <w:t xml:space="preserve">Стремительно развивающиеся современные технологии нуждаются </w:t>
      </w:r>
      <w:r w:rsidR="00595984" w:rsidRPr="00316877">
        <w:rPr>
          <w:color w:val="000000"/>
        </w:rPr>
        <w:t xml:space="preserve">в разработке </w:t>
      </w:r>
      <w:r w:rsidR="004B7BCF" w:rsidRPr="00316877">
        <w:rPr>
          <w:color w:val="000000"/>
        </w:rPr>
        <w:t>автономных и эффективных источников электроэнергии. Лидером в данной отрас</w:t>
      </w:r>
      <w:r w:rsidR="00A04C4E" w:rsidRPr="00316877">
        <w:rPr>
          <w:color w:val="000000"/>
        </w:rPr>
        <w:t>л</w:t>
      </w:r>
      <w:r w:rsidR="004B7BCF" w:rsidRPr="00316877">
        <w:rPr>
          <w:color w:val="000000"/>
        </w:rPr>
        <w:t xml:space="preserve">и являются литий-ионные аккумуляторы (ЛИА), благодаря </w:t>
      </w:r>
      <w:r w:rsidR="00074B75" w:rsidRPr="00316877">
        <w:rPr>
          <w:color w:val="000000"/>
        </w:rPr>
        <w:t xml:space="preserve">их </w:t>
      </w:r>
      <w:r w:rsidR="004B7BCF" w:rsidRPr="00316877">
        <w:rPr>
          <w:color w:val="000000"/>
        </w:rPr>
        <w:t>высоким удельным характеристикам, быстроте перезаряда и длительному сроку эксплуатации. Однако, повышение потребляемой энергии раскрыло проблему небезопасности использования данных устройств. Одним из перспективных направлений</w:t>
      </w:r>
      <w:r w:rsidR="009E2A06" w:rsidRPr="00316877">
        <w:rPr>
          <w:color w:val="000000"/>
        </w:rPr>
        <w:t xml:space="preserve">, позволяющих реализовать </w:t>
      </w:r>
      <w:r w:rsidR="00150C8D" w:rsidRPr="00316877">
        <w:rPr>
          <w:color w:val="000000"/>
        </w:rPr>
        <w:t xml:space="preserve">функционирование </w:t>
      </w:r>
      <w:r w:rsidR="009E2A06" w:rsidRPr="00316877">
        <w:rPr>
          <w:color w:val="000000"/>
        </w:rPr>
        <w:t>в экстремальных условиях, является замена токсичн</w:t>
      </w:r>
      <w:r w:rsidR="00074B75" w:rsidRPr="00316877">
        <w:rPr>
          <w:color w:val="000000"/>
        </w:rPr>
        <w:t>ой</w:t>
      </w:r>
      <w:r w:rsidR="009E2A06" w:rsidRPr="00316877">
        <w:rPr>
          <w:color w:val="000000"/>
        </w:rPr>
        <w:t xml:space="preserve"> органическо</w:t>
      </w:r>
      <w:r w:rsidR="00074B75" w:rsidRPr="00316877">
        <w:rPr>
          <w:color w:val="000000"/>
        </w:rPr>
        <w:t>й</w:t>
      </w:r>
      <w:r w:rsidR="009E2A06" w:rsidRPr="00316877">
        <w:rPr>
          <w:color w:val="000000"/>
        </w:rPr>
        <w:t xml:space="preserve"> электролит</w:t>
      </w:r>
      <w:r w:rsidR="00074B75" w:rsidRPr="00316877">
        <w:rPr>
          <w:color w:val="000000"/>
        </w:rPr>
        <w:t>ной системы</w:t>
      </w:r>
      <w:r w:rsidR="009E2A06" w:rsidRPr="00316877">
        <w:rPr>
          <w:color w:val="000000"/>
        </w:rPr>
        <w:t xml:space="preserve"> твердофазн</w:t>
      </w:r>
      <w:r w:rsidR="00AD15E8" w:rsidRPr="00316877">
        <w:rPr>
          <w:color w:val="000000"/>
        </w:rPr>
        <w:t>ой</w:t>
      </w:r>
      <w:r w:rsidR="009E2A06" w:rsidRPr="00316877">
        <w:rPr>
          <w:color w:val="000000"/>
        </w:rPr>
        <w:t>, котор</w:t>
      </w:r>
      <w:r w:rsidR="00D71CD0" w:rsidRPr="00316877">
        <w:rPr>
          <w:color w:val="000000"/>
        </w:rPr>
        <w:t>ая</w:t>
      </w:r>
      <w:r w:rsidR="009E2A06" w:rsidRPr="00316877">
        <w:rPr>
          <w:color w:val="000000"/>
        </w:rPr>
        <w:t xml:space="preserve"> характеризуется повышенной термической и химической стабильностью. Тем не менее в силу новизны тематики</w:t>
      </w:r>
      <w:r w:rsidR="00277998" w:rsidRPr="00316877">
        <w:rPr>
          <w:color w:val="000000"/>
        </w:rPr>
        <w:t xml:space="preserve"> </w:t>
      </w:r>
      <w:r w:rsidR="007E4E6A" w:rsidRPr="00316877">
        <w:rPr>
          <w:color w:val="000000"/>
        </w:rPr>
        <w:t>практически не изучено влияние синтетических и структурных факторов на итоговые электрохимические характеристики. Так, актуальным вопросо</w:t>
      </w:r>
      <w:r w:rsidR="00431B31" w:rsidRPr="00316877">
        <w:rPr>
          <w:color w:val="000000"/>
        </w:rPr>
        <w:t>м</w:t>
      </w:r>
      <w:r w:rsidR="007E4E6A" w:rsidRPr="00316877">
        <w:rPr>
          <w:color w:val="000000"/>
        </w:rPr>
        <w:t xml:space="preserve"> является определение роли морфологии</w:t>
      </w:r>
      <w:r w:rsidR="00431B31" w:rsidRPr="00316877">
        <w:rPr>
          <w:color w:val="000000"/>
        </w:rPr>
        <w:t xml:space="preserve"> </w:t>
      </w:r>
      <w:r w:rsidR="007E4E6A" w:rsidRPr="00316877">
        <w:rPr>
          <w:color w:val="000000"/>
        </w:rPr>
        <w:t>керами</w:t>
      </w:r>
      <w:r w:rsidR="00431B31" w:rsidRPr="00316877">
        <w:rPr>
          <w:color w:val="000000"/>
        </w:rPr>
        <w:t>ческих электролитов</w:t>
      </w:r>
      <w:r w:rsidR="007E4E6A" w:rsidRPr="00316877">
        <w:rPr>
          <w:color w:val="000000"/>
        </w:rPr>
        <w:t xml:space="preserve"> в </w:t>
      </w:r>
      <w:r w:rsidR="00277998" w:rsidRPr="00316877">
        <w:rPr>
          <w:color w:val="000000"/>
        </w:rPr>
        <w:t xml:space="preserve">результирующих </w:t>
      </w:r>
      <w:r w:rsidR="00EE6DCA" w:rsidRPr="00316877">
        <w:rPr>
          <w:color w:val="000000"/>
        </w:rPr>
        <w:t xml:space="preserve">механических и транспортных свойствах. </w:t>
      </w:r>
      <w:r w:rsidR="000F03DF" w:rsidRPr="00316877">
        <w:rPr>
          <w:color w:val="000000"/>
        </w:rPr>
        <w:t xml:space="preserve">В </w:t>
      </w:r>
      <w:r w:rsidR="00150C8D" w:rsidRPr="00316877">
        <w:rPr>
          <w:color w:val="000000"/>
        </w:rPr>
        <w:t xml:space="preserve">данной работе в </w:t>
      </w:r>
      <w:r w:rsidR="000F03DF" w:rsidRPr="00316877">
        <w:rPr>
          <w:color w:val="000000"/>
        </w:rPr>
        <w:t xml:space="preserve">качестве </w:t>
      </w:r>
      <w:r w:rsidR="00431B31" w:rsidRPr="00316877">
        <w:rPr>
          <w:color w:val="000000"/>
          <w:lang w:val="en-US"/>
        </w:rPr>
        <w:t>Li</w:t>
      </w:r>
      <w:r w:rsidR="00431B31" w:rsidRPr="00316877">
        <w:rPr>
          <w:color w:val="000000"/>
          <w:vertAlign w:val="superscript"/>
        </w:rPr>
        <w:t>+</w:t>
      </w:r>
      <w:r w:rsidR="00431B31" w:rsidRPr="00316877">
        <w:rPr>
          <w:color w:val="000000"/>
        </w:rPr>
        <w:t>-проводящей фазы использовал</w:t>
      </w:r>
      <w:r w:rsidR="00A04C4E" w:rsidRPr="00316877">
        <w:rPr>
          <w:color w:val="000000"/>
        </w:rPr>
        <w:t>и</w:t>
      </w:r>
      <w:r w:rsidR="00431B31" w:rsidRPr="00316877">
        <w:rPr>
          <w:color w:val="000000"/>
        </w:rPr>
        <w:t xml:space="preserve"> Li</w:t>
      </w:r>
      <w:r w:rsidR="00431B31" w:rsidRPr="00316877">
        <w:rPr>
          <w:color w:val="000000"/>
          <w:vertAlign w:val="subscript"/>
        </w:rPr>
        <w:t>1,4</w:t>
      </w:r>
      <w:r w:rsidR="00431B31" w:rsidRPr="00316877">
        <w:rPr>
          <w:color w:val="000000"/>
        </w:rPr>
        <w:t>Al</w:t>
      </w:r>
      <w:r w:rsidR="00431B31" w:rsidRPr="00316877">
        <w:rPr>
          <w:color w:val="000000"/>
          <w:vertAlign w:val="subscript"/>
        </w:rPr>
        <w:t>0,4</w:t>
      </w:r>
      <w:r w:rsidR="00431B31" w:rsidRPr="00316877">
        <w:rPr>
          <w:color w:val="000000"/>
        </w:rPr>
        <w:t>Ti</w:t>
      </w:r>
      <w:r w:rsidR="00431B31" w:rsidRPr="00316877">
        <w:rPr>
          <w:color w:val="000000"/>
          <w:vertAlign w:val="subscript"/>
        </w:rPr>
        <w:t>1,6</w:t>
      </w:r>
      <w:r w:rsidR="00431B31" w:rsidRPr="00316877">
        <w:rPr>
          <w:color w:val="000000"/>
        </w:rPr>
        <w:t>(PO</w:t>
      </w:r>
      <w:r w:rsidR="00431B31" w:rsidRPr="00316877">
        <w:rPr>
          <w:color w:val="000000"/>
          <w:vertAlign w:val="subscript"/>
        </w:rPr>
        <w:t>4</w:t>
      </w:r>
      <w:r w:rsidR="00431B31" w:rsidRPr="00316877">
        <w:rPr>
          <w:color w:val="000000"/>
        </w:rPr>
        <w:t>)</w:t>
      </w:r>
      <w:r w:rsidR="00431B31" w:rsidRPr="00316877">
        <w:rPr>
          <w:color w:val="000000"/>
          <w:vertAlign w:val="subscript"/>
        </w:rPr>
        <w:t>3</w:t>
      </w:r>
      <w:r w:rsidR="00431B31" w:rsidRPr="00316877">
        <w:rPr>
          <w:color w:val="000000"/>
        </w:rPr>
        <w:t xml:space="preserve"> (LATP) со структурой </w:t>
      </w:r>
      <w:r w:rsidR="00431B31" w:rsidRPr="00316877">
        <w:rPr>
          <w:color w:val="000000"/>
          <w:lang w:val="en-US"/>
        </w:rPr>
        <w:t>NASICON</w:t>
      </w:r>
      <w:r w:rsidR="00431B31" w:rsidRPr="00316877">
        <w:rPr>
          <w:color w:val="000000"/>
        </w:rPr>
        <w:t xml:space="preserve">, поскольку он обладает высокой ионной проводимостью, </w:t>
      </w:r>
      <w:r w:rsidR="00394FE6" w:rsidRPr="00316877">
        <w:rPr>
          <w:color w:val="000000"/>
        </w:rPr>
        <w:t>широким окном электрохимической стабильности и экологичностью.</w:t>
      </w:r>
    </w:p>
    <w:p w14:paraId="35ED2EBD" w14:textId="77777777" w:rsidR="00316877" w:rsidRDefault="00D7510E" w:rsidP="00FF1B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П</w:t>
      </w:r>
      <w:r w:rsidR="000D7E9C">
        <w:t>олучени</w:t>
      </w:r>
      <w:r>
        <w:t>е</w:t>
      </w:r>
      <w:r w:rsidR="000D7E9C">
        <w:t xml:space="preserve"> керамики </w:t>
      </w:r>
      <w:r w:rsidR="000D7E9C">
        <w:rPr>
          <w:lang w:val="en-US"/>
        </w:rPr>
        <w:t>LATP</w:t>
      </w:r>
      <w:r w:rsidR="000D7E9C" w:rsidRPr="00ED11A5">
        <w:t xml:space="preserve"> </w:t>
      </w:r>
      <w:r w:rsidR="000D7E9C">
        <w:t xml:space="preserve">с </w:t>
      </w:r>
      <w:r>
        <w:t xml:space="preserve">субмикронными </w:t>
      </w:r>
      <w:r w:rsidR="000D7E9C">
        <w:t xml:space="preserve">зернами </w:t>
      </w:r>
      <w:r w:rsidR="00831A8B">
        <w:t xml:space="preserve">проводили из </w:t>
      </w:r>
      <w:proofErr w:type="spellStart"/>
      <w:r w:rsidR="000D7E9C">
        <w:t>предкерамически</w:t>
      </w:r>
      <w:r w:rsidR="00831A8B">
        <w:t>х</w:t>
      </w:r>
      <w:proofErr w:type="spellEnd"/>
      <w:r w:rsidR="000D7E9C">
        <w:t xml:space="preserve"> </w:t>
      </w:r>
      <w:r w:rsidR="00831A8B">
        <w:t>порошков,</w:t>
      </w:r>
      <w:r w:rsidR="000D7E9C">
        <w:t xml:space="preserve"> синтезирова</w:t>
      </w:r>
      <w:r w:rsidR="00831A8B">
        <w:t>нных</w:t>
      </w:r>
      <w:r w:rsidR="000D7E9C">
        <w:t xml:space="preserve"> методом твердофазной реакции при варьировании времени помола в диапазоне </w:t>
      </w:r>
      <w:r w:rsidR="00A04C4E">
        <w:t xml:space="preserve">от </w:t>
      </w:r>
      <w:r w:rsidR="00831A8B">
        <w:t>2</w:t>
      </w:r>
      <w:r w:rsidR="003D3F2B">
        <w:t xml:space="preserve"> </w:t>
      </w:r>
      <w:r w:rsidR="00A04C4E">
        <w:t>до</w:t>
      </w:r>
      <w:r w:rsidR="003D3F2B">
        <w:t xml:space="preserve"> </w:t>
      </w:r>
      <w:r w:rsidR="000D7E9C">
        <w:t>6</w:t>
      </w:r>
      <w:r w:rsidR="003D3F2B">
        <w:t xml:space="preserve"> </w:t>
      </w:r>
      <w:r w:rsidR="000D7E9C">
        <w:t xml:space="preserve">ч. Однако, с целью уменьшения гранулометрического состава до нанометрового масштаба был разработан золь-полимерный метод, который позволил получить однофазные порошки </w:t>
      </w:r>
      <w:r w:rsidR="000D7E9C">
        <w:rPr>
          <w:lang w:val="en-US"/>
        </w:rPr>
        <w:t>LATP</w:t>
      </w:r>
      <w:r w:rsidR="000D7E9C" w:rsidRPr="00ED11A5">
        <w:t xml:space="preserve"> </w:t>
      </w:r>
      <w:r w:rsidR="000D7E9C">
        <w:t>с размером ~ 50</w:t>
      </w:r>
      <w:r w:rsidR="003D3F2B">
        <w:t xml:space="preserve"> </w:t>
      </w:r>
      <w:r w:rsidR="000D7E9C">
        <w:t xml:space="preserve">нм. При этом дополнительная стадия обработки в пламени снизила время синтеза до 30 минут при температуре 800 </w:t>
      </w:r>
      <w:r w:rsidR="008959BE" w:rsidRPr="00552577">
        <w:t>°С</w:t>
      </w:r>
      <w:r w:rsidR="008959BE">
        <w:t>, что ранее не было представлено в литературе.</w:t>
      </w:r>
    </w:p>
    <w:p w14:paraId="3792FAAF" w14:textId="77777777" w:rsidR="00316877" w:rsidRDefault="00103BFB" w:rsidP="008164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В результате </w:t>
      </w:r>
      <w:r w:rsidR="008959BE">
        <w:t xml:space="preserve">исследования консолидации керамики с использованием различных спекающих добавок была получена мелкозернистая </w:t>
      </w:r>
      <w:r w:rsidR="00A04C4E">
        <w:t>микро</w:t>
      </w:r>
      <w:r w:rsidR="008959BE">
        <w:t xml:space="preserve">структура. </w:t>
      </w:r>
      <w:r w:rsidR="003D3F2B">
        <w:t>Б</w:t>
      </w:r>
      <w:r w:rsidR="008959BE">
        <w:t>ыло установлен</w:t>
      </w:r>
      <w:r w:rsidR="003D3F2B">
        <w:t>о</w:t>
      </w:r>
      <w:r w:rsidR="008959BE">
        <w:t xml:space="preserve">, что внедрение наночастиц </w:t>
      </w:r>
      <w:proofErr w:type="spellStart"/>
      <w:r w:rsidR="008959BE">
        <w:rPr>
          <w:lang w:val="en-US"/>
        </w:rPr>
        <w:t>SiO</w:t>
      </w:r>
      <w:proofErr w:type="spellEnd"/>
      <w:r w:rsidR="008959BE" w:rsidRPr="00ED11A5">
        <w:rPr>
          <w:vertAlign w:val="subscript"/>
        </w:rPr>
        <w:t>2</w:t>
      </w:r>
      <w:r w:rsidR="008959BE" w:rsidRPr="00ED11A5">
        <w:t xml:space="preserve"> </w:t>
      </w:r>
      <w:r w:rsidR="008959BE">
        <w:t xml:space="preserve">в </w:t>
      </w:r>
      <w:proofErr w:type="spellStart"/>
      <w:r w:rsidR="008959BE">
        <w:t>межзеренное</w:t>
      </w:r>
      <w:proofErr w:type="spellEnd"/>
      <w:r w:rsidR="008959BE">
        <w:t xml:space="preserve"> пространство позволяет предотвращать аномальный рост</w:t>
      </w:r>
      <w:r w:rsidR="003D3F2B">
        <w:t xml:space="preserve"> зерен</w:t>
      </w:r>
      <w:r w:rsidR="008959BE">
        <w:t>.</w:t>
      </w:r>
      <w:r w:rsidR="0081642D">
        <w:t xml:space="preserve"> Однако, применение </w:t>
      </w:r>
      <w:r w:rsidR="00150C8D">
        <w:t xml:space="preserve">не проводящей </w:t>
      </w:r>
      <w:r w:rsidR="0081642D">
        <w:t>компоненты</w:t>
      </w:r>
      <w:r w:rsidR="00150C8D">
        <w:t xml:space="preserve"> </w:t>
      </w:r>
      <w:r w:rsidR="0081642D">
        <w:t xml:space="preserve">привело к значительному падению ионной проводимости до 0,2 </w:t>
      </w:r>
      <w:proofErr w:type="spellStart"/>
      <w:r w:rsidR="0081642D">
        <w:t>мСм</w:t>
      </w:r>
      <w:proofErr w:type="spellEnd"/>
      <w:r w:rsidR="0081642D" w:rsidRPr="00ED11A5">
        <w:t>/</w:t>
      </w:r>
      <w:r w:rsidR="0081642D">
        <w:t xml:space="preserve">см. С целью улучшения транспортных характеристик была апробирована двухфазная добавка состава </w:t>
      </w:r>
      <w:proofErr w:type="spellStart"/>
      <w:r w:rsidR="0081642D">
        <w:rPr>
          <w:lang w:val="en-US"/>
        </w:rPr>
        <w:t>SiO</w:t>
      </w:r>
      <w:proofErr w:type="spellEnd"/>
      <w:r w:rsidR="0081642D" w:rsidRPr="00ED11A5">
        <w:rPr>
          <w:vertAlign w:val="subscript"/>
        </w:rPr>
        <w:t>2</w:t>
      </w:r>
      <w:r w:rsidR="0081642D">
        <w:rPr>
          <w:lang w:val="en-US"/>
        </w:rPr>
        <w:t>·</w:t>
      </w:r>
      <w:proofErr w:type="spellStart"/>
      <w:r w:rsidR="0081642D">
        <w:rPr>
          <w:lang w:val="en-US"/>
        </w:rPr>
        <w:t>LiOH</w:t>
      </w:r>
      <w:proofErr w:type="spellEnd"/>
      <w:r w:rsidR="0081642D">
        <w:t>, которая позволила получить однородную ме</w:t>
      </w:r>
      <w:r w:rsidR="00430D6B">
        <w:t xml:space="preserve">лкозернистую морфологию с </w:t>
      </w:r>
      <w:r w:rsidR="003D3F2B">
        <w:rPr>
          <w:lang w:val="en-US"/>
        </w:rPr>
        <w:t>Li</w:t>
      </w:r>
      <w:r w:rsidR="003D3F2B" w:rsidRPr="00ED11A5">
        <w:rPr>
          <w:vertAlign w:val="superscript"/>
        </w:rPr>
        <w:t>+</w:t>
      </w:r>
      <w:r w:rsidR="003D3F2B" w:rsidRPr="00ED11A5">
        <w:t>-</w:t>
      </w:r>
      <w:r w:rsidR="00430D6B">
        <w:t xml:space="preserve">проводимостью на уровне 0,6 </w:t>
      </w:r>
      <w:proofErr w:type="spellStart"/>
      <w:r w:rsidR="00430D6B">
        <w:t>мСм</w:t>
      </w:r>
      <w:proofErr w:type="spellEnd"/>
      <w:r w:rsidR="00430D6B" w:rsidRPr="00ED11A5">
        <w:t>/</w:t>
      </w:r>
      <w:r w:rsidR="00430D6B">
        <w:t>см. Также полученная</w:t>
      </w:r>
      <w:r w:rsidR="00C5003D">
        <w:t xml:space="preserve"> </w:t>
      </w:r>
      <w:r w:rsidR="00430D6B">
        <w:t xml:space="preserve">керамика демонстрировала уникальные механические характеристики, </w:t>
      </w:r>
      <w:r w:rsidR="00A04C4E">
        <w:t xml:space="preserve">установленные </w:t>
      </w:r>
      <w:r w:rsidR="00430D6B">
        <w:t xml:space="preserve">методом </w:t>
      </w:r>
      <w:proofErr w:type="spellStart"/>
      <w:r w:rsidR="00430D6B">
        <w:t>наноиндентирования</w:t>
      </w:r>
      <w:proofErr w:type="spellEnd"/>
      <w:r w:rsidR="00430D6B">
        <w:t xml:space="preserve">. В результате мелкозернистые образцы характеризовались отсутствием хрупкого разрушения вплоть до высоких нагрузок </w:t>
      </w:r>
      <w:r w:rsidR="00C5003D">
        <w:t>~</w:t>
      </w:r>
      <w:r w:rsidR="00430D6B">
        <w:t xml:space="preserve"> 400 </w:t>
      </w:r>
      <w:proofErr w:type="spellStart"/>
      <w:r w:rsidR="00430D6B">
        <w:t>мН.</w:t>
      </w:r>
      <w:proofErr w:type="spellEnd"/>
    </w:p>
    <w:p w14:paraId="45C50E9A" w14:textId="77777777" w:rsidR="00316877" w:rsidRDefault="00C5003D" w:rsidP="005433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Синтезированная</w:t>
      </w:r>
      <w:r w:rsidR="00864FF1">
        <w:t xml:space="preserve"> </w:t>
      </w:r>
      <w:r w:rsidR="00864FF1">
        <w:rPr>
          <w:lang w:val="en-US"/>
        </w:rPr>
        <w:t>Li</w:t>
      </w:r>
      <w:r w:rsidR="00864FF1" w:rsidRPr="00ED11A5">
        <w:rPr>
          <w:vertAlign w:val="superscript"/>
        </w:rPr>
        <w:t>+</w:t>
      </w:r>
      <w:r w:rsidR="00864FF1">
        <w:t>-проводящ</w:t>
      </w:r>
      <w:r w:rsidR="00D4379E">
        <w:t xml:space="preserve">ая </w:t>
      </w:r>
      <w:r w:rsidR="00864FF1">
        <w:t>керами</w:t>
      </w:r>
      <w:r w:rsidR="00D4379E">
        <w:t xml:space="preserve">ка </w:t>
      </w:r>
      <w:r w:rsidR="00864FF1">
        <w:t>был</w:t>
      </w:r>
      <w:r w:rsidR="00D4379E">
        <w:t>а</w:t>
      </w:r>
      <w:r w:rsidR="00864FF1">
        <w:t xml:space="preserve"> апробирован</w:t>
      </w:r>
      <w:r w:rsidR="00A04C4E">
        <w:t>а</w:t>
      </w:r>
      <w:r w:rsidR="00864FF1">
        <w:t xml:space="preserve"> в качестве электролит</w:t>
      </w:r>
      <w:r w:rsidR="00D4379E">
        <w:t>а</w:t>
      </w:r>
      <w:r w:rsidR="00864FF1">
        <w:t xml:space="preserve"> в симметричных и полных электрохимических ячейках кнопочного типа 2032.</w:t>
      </w:r>
      <w:r w:rsidR="00D4379E">
        <w:t xml:space="preserve"> Так, в системе </w:t>
      </w:r>
      <w:r w:rsidR="00D4379E">
        <w:rPr>
          <w:lang w:val="en-US"/>
        </w:rPr>
        <w:t>Li</w:t>
      </w:r>
      <w:r w:rsidR="00D4379E" w:rsidRPr="00ED11A5">
        <w:t>||</w:t>
      </w:r>
      <w:r w:rsidR="00D4379E">
        <w:rPr>
          <w:lang w:val="en-US"/>
        </w:rPr>
        <w:t>LATP</w:t>
      </w:r>
      <w:r w:rsidR="00D4379E" w:rsidRPr="00ED11A5">
        <w:t>||</w:t>
      </w:r>
      <w:r w:rsidR="00D4379E">
        <w:rPr>
          <w:lang w:val="en-US"/>
        </w:rPr>
        <w:t>Li</w:t>
      </w:r>
      <w:r w:rsidR="00D4379E" w:rsidRPr="00ED11A5">
        <w:t xml:space="preserve"> </w:t>
      </w:r>
      <w:r w:rsidR="00D4379E">
        <w:t xml:space="preserve">мелкозернистые образцы позволили продлить срок эксплуатации </w:t>
      </w:r>
      <w:r>
        <w:t>более чем</w:t>
      </w:r>
      <w:r w:rsidR="00D4379E">
        <w:t xml:space="preserve"> в 3 раза (</w:t>
      </w:r>
      <w:r w:rsidR="00D4379E" w:rsidRPr="00ED11A5">
        <w:t>&gt;</w:t>
      </w:r>
      <w:r w:rsidR="00D4379E">
        <w:t xml:space="preserve">200 ч). </w:t>
      </w:r>
      <w:r>
        <w:t xml:space="preserve">Нано-керамика в качестве электролита </w:t>
      </w:r>
      <w:r w:rsidR="00D4379E">
        <w:t>способствовал</w:t>
      </w:r>
      <w:r>
        <w:t>а</w:t>
      </w:r>
      <w:r w:rsidR="00D4379E">
        <w:t xml:space="preserve"> </w:t>
      </w:r>
      <w:r w:rsidR="00D4379E" w:rsidRPr="00D4379E">
        <w:t>сохра</w:t>
      </w:r>
      <w:r w:rsidR="00D4379E">
        <w:t>нению</w:t>
      </w:r>
      <w:r w:rsidR="00D4379E" w:rsidRPr="00D4379E">
        <w:t xml:space="preserve"> удельн</w:t>
      </w:r>
      <w:r w:rsidR="00D4379E">
        <w:t xml:space="preserve">ой </w:t>
      </w:r>
      <w:r w:rsidR="00D4379E" w:rsidRPr="00D4379E">
        <w:t>емкост</w:t>
      </w:r>
      <w:r w:rsidR="00A04C4E">
        <w:t>и</w:t>
      </w:r>
      <w:r w:rsidR="00543385">
        <w:t xml:space="preserve"> </w:t>
      </w:r>
      <w:r w:rsidR="00D4379E">
        <w:t>ячеек</w:t>
      </w:r>
      <w:r w:rsidR="00D4379E" w:rsidRPr="00ED11A5">
        <w:t xml:space="preserve"> </w:t>
      </w:r>
      <w:r w:rsidR="00D4379E">
        <w:rPr>
          <w:lang w:val="en-US"/>
        </w:rPr>
        <w:t>LFP</w:t>
      </w:r>
      <w:r w:rsidR="00D4379E" w:rsidRPr="00ED11A5">
        <w:t>||</w:t>
      </w:r>
      <w:r w:rsidR="00D4379E">
        <w:rPr>
          <w:lang w:val="en-US"/>
        </w:rPr>
        <w:t>LATP</w:t>
      </w:r>
      <w:r w:rsidR="00D4379E" w:rsidRPr="00ED11A5">
        <w:t>||</w:t>
      </w:r>
      <w:r w:rsidR="00D4379E">
        <w:rPr>
          <w:lang w:val="en-US"/>
        </w:rPr>
        <w:t>Li</w:t>
      </w:r>
      <w:r w:rsidR="00D4379E" w:rsidRPr="00D4379E">
        <w:t xml:space="preserve"> на уровне 60</w:t>
      </w:r>
      <w:r w:rsidR="00150C8D">
        <w:t xml:space="preserve"> </w:t>
      </w:r>
      <w:proofErr w:type="spellStart"/>
      <w:r w:rsidR="00D4379E" w:rsidRPr="00D4379E">
        <w:t>мА·ч</w:t>
      </w:r>
      <w:proofErr w:type="spellEnd"/>
      <w:r w:rsidR="00D4379E" w:rsidRPr="00D4379E">
        <w:t xml:space="preserve">/г при </w:t>
      </w:r>
      <w:r w:rsidR="00F70578">
        <w:t xml:space="preserve">варьируемой </w:t>
      </w:r>
      <w:r w:rsidR="00D4379E" w:rsidRPr="00D4379E">
        <w:t xml:space="preserve">скорости заряда/разряда </w:t>
      </w:r>
      <w:r w:rsidR="00F70578">
        <w:t xml:space="preserve">вплоть до </w:t>
      </w:r>
      <w:r w:rsidR="00D4379E" w:rsidRPr="00D4379E">
        <w:t>0,4С, в то время как исходная керамика демонстрировала полную деградацию</w:t>
      </w:r>
      <w:r w:rsidR="00A04C4E">
        <w:t xml:space="preserve"> при данных условиях тестирования</w:t>
      </w:r>
      <w:r w:rsidR="00D4379E" w:rsidRPr="00D4379E">
        <w:t>.</w:t>
      </w:r>
    </w:p>
    <w:p w14:paraId="176C5CCB" w14:textId="5B89FB1D" w:rsidR="00A04C4E" w:rsidRDefault="00A04C4E" w:rsidP="00316877">
      <w:pPr>
        <w:ind w:firstLine="397"/>
        <w:jc w:val="both"/>
        <w:rPr>
          <w:bCs/>
          <w:i/>
        </w:rPr>
      </w:pPr>
      <w:r w:rsidRPr="00483744">
        <w:rPr>
          <w:bCs/>
          <w:i/>
        </w:rPr>
        <w:t>Исследование выполнено за счет гранта Российского научного фонда (№ 24-79-10126)</w:t>
      </w:r>
    </w:p>
    <w:sectPr w:rsidR="00A04C4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28534">
    <w:abstractNumId w:val="2"/>
  </w:num>
  <w:num w:numId="2" w16cid:durableId="1822042400">
    <w:abstractNumId w:val="3"/>
  </w:num>
  <w:num w:numId="3" w16cid:durableId="1630166273">
    <w:abstractNumId w:val="1"/>
  </w:num>
  <w:num w:numId="4" w16cid:durableId="108969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7B7E"/>
    <w:rsid w:val="00063966"/>
    <w:rsid w:val="00074B75"/>
    <w:rsid w:val="00075D6E"/>
    <w:rsid w:val="00086081"/>
    <w:rsid w:val="0009449A"/>
    <w:rsid w:val="00094FD0"/>
    <w:rsid w:val="000D7E9C"/>
    <w:rsid w:val="000E334E"/>
    <w:rsid w:val="000F03DF"/>
    <w:rsid w:val="00101A1C"/>
    <w:rsid w:val="00103657"/>
    <w:rsid w:val="00103BFB"/>
    <w:rsid w:val="00106375"/>
    <w:rsid w:val="00107AA3"/>
    <w:rsid w:val="00116478"/>
    <w:rsid w:val="00130241"/>
    <w:rsid w:val="00150C8D"/>
    <w:rsid w:val="001E61C2"/>
    <w:rsid w:val="001F0493"/>
    <w:rsid w:val="0022260A"/>
    <w:rsid w:val="002264EE"/>
    <w:rsid w:val="0023307C"/>
    <w:rsid w:val="002719D2"/>
    <w:rsid w:val="00277998"/>
    <w:rsid w:val="002F6CA6"/>
    <w:rsid w:val="003102B7"/>
    <w:rsid w:val="0031361E"/>
    <w:rsid w:val="00316877"/>
    <w:rsid w:val="00367B4D"/>
    <w:rsid w:val="00391C38"/>
    <w:rsid w:val="00394FE6"/>
    <w:rsid w:val="003B76D6"/>
    <w:rsid w:val="003D3F2B"/>
    <w:rsid w:val="003E2601"/>
    <w:rsid w:val="003F4E6B"/>
    <w:rsid w:val="00405FB2"/>
    <w:rsid w:val="00430D6B"/>
    <w:rsid w:val="00431B31"/>
    <w:rsid w:val="004A26A3"/>
    <w:rsid w:val="004B7BCF"/>
    <w:rsid w:val="004F0EDF"/>
    <w:rsid w:val="004F7E3D"/>
    <w:rsid w:val="005072B7"/>
    <w:rsid w:val="00522BF1"/>
    <w:rsid w:val="00543385"/>
    <w:rsid w:val="00590166"/>
    <w:rsid w:val="00595984"/>
    <w:rsid w:val="005C6C89"/>
    <w:rsid w:val="005D022B"/>
    <w:rsid w:val="005E5BE9"/>
    <w:rsid w:val="0069329D"/>
    <w:rsid w:val="0069427D"/>
    <w:rsid w:val="006F7A19"/>
    <w:rsid w:val="007213E1"/>
    <w:rsid w:val="00746539"/>
    <w:rsid w:val="0076028B"/>
    <w:rsid w:val="00775389"/>
    <w:rsid w:val="00797838"/>
    <w:rsid w:val="007C36D8"/>
    <w:rsid w:val="007C6117"/>
    <w:rsid w:val="007E4E6A"/>
    <w:rsid w:val="007F2744"/>
    <w:rsid w:val="0081642D"/>
    <w:rsid w:val="00831A8B"/>
    <w:rsid w:val="00864FF1"/>
    <w:rsid w:val="008931BE"/>
    <w:rsid w:val="008959BE"/>
    <w:rsid w:val="008C67E3"/>
    <w:rsid w:val="00914205"/>
    <w:rsid w:val="00921D45"/>
    <w:rsid w:val="009426C0"/>
    <w:rsid w:val="00980A65"/>
    <w:rsid w:val="009A66DB"/>
    <w:rsid w:val="009B2F80"/>
    <w:rsid w:val="009B3300"/>
    <w:rsid w:val="009E2A06"/>
    <w:rsid w:val="009F3380"/>
    <w:rsid w:val="00A02163"/>
    <w:rsid w:val="00A04C4E"/>
    <w:rsid w:val="00A314FE"/>
    <w:rsid w:val="00A5335D"/>
    <w:rsid w:val="00AA5164"/>
    <w:rsid w:val="00AD15E8"/>
    <w:rsid w:val="00AD7380"/>
    <w:rsid w:val="00AF5B1A"/>
    <w:rsid w:val="00B45988"/>
    <w:rsid w:val="00B9215E"/>
    <w:rsid w:val="00BF36F8"/>
    <w:rsid w:val="00BF4622"/>
    <w:rsid w:val="00C5003D"/>
    <w:rsid w:val="00C844E2"/>
    <w:rsid w:val="00CD00B1"/>
    <w:rsid w:val="00D22306"/>
    <w:rsid w:val="00D42542"/>
    <w:rsid w:val="00D4379E"/>
    <w:rsid w:val="00D71CD0"/>
    <w:rsid w:val="00D7510E"/>
    <w:rsid w:val="00D8121C"/>
    <w:rsid w:val="00E22189"/>
    <w:rsid w:val="00E36DEE"/>
    <w:rsid w:val="00E74069"/>
    <w:rsid w:val="00E81D35"/>
    <w:rsid w:val="00EA4DEF"/>
    <w:rsid w:val="00EB1F49"/>
    <w:rsid w:val="00EC6729"/>
    <w:rsid w:val="00ED11A5"/>
    <w:rsid w:val="00EE6DCA"/>
    <w:rsid w:val="00F70578"/>
    <w:rsid w:val="00F816BB"/>
    <w:rsid w:val="00F865B3"/>
    <w:rsid w:val="00FB1509"/>
    <w:rsid w:val="00FF1903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A04C4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4C4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04C4E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4C4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04C4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2025-03-22T19:28:00Z</dcterms:created>
  <dcterms:modified xsi:type="dcterms:W3CDTF">2025-03-22T19:28:00Z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