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F93FC92" w:rsidR="00130241" w:rsidRPr="009044C2" w:rsidRDefault="00F60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044C2">
        <w:rPr>
          <w:b/>
          <w:color w:val="000000"/>
        </w:rPr>
        <w:t xml:space="preserve">Лазерная микроскопия диффузии </w:t>
      </w:r>
      <w:r w:rsidR="00DB4D8D" w:rsidRPr="009044C2">
        <w:rPr>
          <w:b/>
          <w:color w:val="000000"/>
        </w:rPr>
        <w:t xml:space="preserve">нанокристаллов </w:t>
      </w:r>
      <w:r w:rsidRPr="009044C2">
        <w:rPr>
          <w:b/>
          <w:color w:val="000000"/>
        </w:rPr>
        <w:t>перовскит</w:t>
      </w:r>
      <w:r w:rsidR="00DB4D8D" w:rsidRPr="009044C2">
        <w:rPr>
          <w:b/>
          <w:color w:val="000000"/>
        </w:rPr>
        <w:t xml:space="preserve">а </w:t>
      </w:r>
      <w:r w:rsidRPr="009044C2">
        <w:rPr>
          <w:b/>
          <w:color w:val="000000"/>
        </w:rPr>
        <w:t>в</w:t>
      </w:r>
      <w:r w:rsidR="001F5965" w:rsidRPr="009044C2">
        <w:rPr>
          <w:b/>
          <w:color w:val="000000"/>
        </w:rPr>
        <w:t> </w:t>
      </w:r>
      <w:r w:rsidRPr="009044C2">
        <w:rPr>
          <w:b/>
          <w:color w:val="000000"/>
        </w:rPr>
        <w:t>коллоидных</w:t>
      </w:r>
      <w:r w:rsidR="001F5965" w:rsidRPr="009044C2">
        <w:rPr>
          <w:b/>
          <w:color w:val="000000"/>
        </w:rPr>
        <w:t> </w:t>
      </w:r>
      <w:r w:rsidRPr="009044C2">
        <w:rPr>
          <w:b/>
          <w:color w:val="000000"/>
        </w:rPr>
        <w:t>растворах</w:t>
      </w:r>
    </w:p>
    <w:p w14:paraId="7346F083" w14:textId="77777777" w:rsidR="00333298" w:rsidRDefault="00F60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</w:rPr>
      </w:pPr>
      <w:r w:rsidRPr="009044C2">
        <w:rPr>
          <w:b/>
          <w:i/>
        </w:rPr>
        <w:t>Бородина Л.Н., Татаринов Д.</w:t>
      </w:r>
      <w:r w:rsidR="00FC45C4" w:rsidRPr="009044C2">
        <w:rPr>
          <w:b/>
          <w:i/>
        </w:rPr>
        <w:t>А.</w:t>
      </w:r>
      <w:r w:rsidR="00F44BCD" w:rsidRPr="009044C2">
        <w:rPr>
          <w:b/>
          <w:i/>
        </w:rPr>
        <w:t>, Маргарян И.В.</w:t>
      </w:r>
    </w:p>
    <w:p w14:paraId="1FDFD9D0" w14:textId="71736718" w:rsidR="009044C2" w:rsidRPr="00333298" w:rsidRDefault="00F60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</w:rPr>
      </w:pPr>
      <w:r w:rsidRPr="00333298">
        <w:rPr>
          <w:bCs/>
          <w:i/>
        </w:rPr>
        <w:t>Аспира</w:t>
      </w:r>
      <w:r w:rsidR="00EB1F49" w:rsidRPr="00333298">
        <w:rPr>
          <w:bCs/>
          <w:i/>
        </w:rPr>
        <w:t xml:space="preserve">нт, </w:t>
      </w:r>
      <w:r w:rsidRPr="00333298">
        <w:rPr>
          <w:bCs/>
          <w:i/>
        </w:rPr>
        <w:t>3</w:t>
      </w:r>
      <w:r w:rsidR="00EB1F49" w:rsidRPr="00333298">
        <w:rPr>
          <w:bCs/>
          <w:i/>
        </w:rPr>
        <w:t xml:space="preserve"> </w:t>
      </w:r>
      <w:r w:rsidRPr="00333298">
        <w:rPr>
          <w:bCs/>
          <w:i/>
        </w:rPr>
        <w:t>год обучения</w:t>
      </w:r>
      <w:r w:rsidR="00850996" w:rsidRPr="00333298">
        <w:rPr>
          <w:bCs/>
          <w:i/>
        </w:rPr>
        <w:t xml:space="preserve">, </w:t>
      </w:r>
      <w:proofErr w:type="spellStart"/>
      <w:r w:rsidR="00850996" w:rsidRPr="00333298">
        <w:rPr>
          <w:bCs/>
          <w:i/>
        </w:rPr>
        <w:t>м</w:t>
      </w:r>
      <w:r w:rsidR="001F5965" w:rsidRPr="00333298">
        <w:rPr>
          <w:bCs/>
          <w:i/>
        </w:rPr>
        <w:t>.</w:t>
      </w:r>
      <w:r w:rsidR="00850996" w:rsidRPr="00333298">
        <w:rPr>
          <w:bCs/>
          <w:i/>
        </w:rPr>
        <w:t>н</w:t>
      </w:r>
      <w:r w:rsidR="001F5965" w:rsidRPr="00333298">
        <w:rPr>
          <w:bCs/>
          <w:i/>
        </w:rPr>
        <w:t>.</w:t>
      </w:r>
      <w:r w:rsidR="00850996" w:rsidRPr="00333298">
        <w:rPr>
          <w:bCs/>
          <w:i/>
        </w:rPr>
        <w:t>с</w:t>
      </w:r>
      <w:proofErr w:type="spellEnd"/>
    </w:p>
    <w:p w14:paraId="49E60B21" w14:textId="37036206" w:rsidR="00F605AA" w:rsidRPr="00F44BCD" w:rsidRDefault="00F605AA" w:rsidP="00F605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44BCD">
        <w:rPr>
          <w:i/>
        </w:rPr>
        <w:t xml:space="preserve">Университет ИТМО, </w:t>
      </w:r>
      <w:r w:rsidR="00131774" w:rsidRPr="00F44BCD">
        <w:rPr>
          <w:i/>
        </w:rPr>
        <w:t>М</w:t>
      </w:r>
      <w:r w:rsidR="00A86D19" w:rsidRPr="00F44BCD">
        <w:rPr>
          <w:i/>
        </w:rPr>
        <w:t>НОЦ</w:t>
      </w:r>
      <w:r w:rsidR="00131774" w:rsidRPr="00F44BCD">
        <w:rPr>
          <w:i/>
        </w:rPr>
        <w:t xml:space="preserve"> физики наноструктур, Санкт-Петербург</w:t>
      </w:r>
    </w:p>
    <w:p w14:paraId="067A8027" w14:textId="77777777" w:rsidR="009044C2" w:rsidRPr="009044C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9044C2">
        <w:rPr>
          <w:i/>
          <w:lang w:val="en-US"/>
        </w:rPr>
        <w:t>E</w:t>
      </w:r>
      <w:r w:rsidR="003B76D6" w:rsidRPr="009044C2">
        <w:rPr>
          <w:i/>
        </w:rPr>
        <w:t>-</w:t>
      </w:r>
      <w:r w:rsidRPr="009044C2">
        <w:rPr>
          <w:i/>
          <w:lang w:val="en-US"/>
        </w:rPr>
        <w:t>mail</w:t>
      </w:r>
      <w:r w:rsidRPr="009044C2">
        <w:rPr>
          <w:i/>
        </w:rPr>
        <w:t xml:space="preserve">: </w:t>
      </w:r>
      <w:hyperlink r:id="rId6" w:history="1">
        <w:r w:rsidR="00131774" w:rsidRPr="00333298">
          <w:rPr>
            <w:rStyle w:val="a9"/>
            <w:i/>
            <w:color w:val="auto"/>
            <w:lang w:val="en-US"/>
          </w:rPr>
          <w:t>lnborodina</w:t>
        </w:r>
        <w:r w:rsidR="00131774" w:rsidRPr="00333298">
          <w:rPr>
            <w:rStyle w:val="a9"/>
            <w:i/>
            <w:color w:val="auto"/>
          </w:rPr>
          <w:t>@</w:t>
        </w:r>
        <w:r w:rsidR="00131774" w:rsidRPr="00333298">
          <w:rPr>
            <w:rStyle w:val="a9"/>
            <w:i/>
            <w:color w:val="auto"/>
            <w:lang w:val="en-US"/>
          </w:rPr>
          <w:t>itmo</w:t>
        </w:r>
        <w:r w:rsidR="00131774" w:rsidRPr="00333298">
          <w:rPr>
            <w:rStyle w:val="a9"/>
            <w:i/>
            <w:color w:val="auto"/>
          </w:rPr>
          <w:t>.</w:t>
        </w:r>
        <w:r w:rsidR="00131774" w:rsidRPr="00333298">
          <w:rPr>
            <w:rStyle w:val="a9"/>
            <w:i/>
            <w:color w:val="auto"/>
            <w:lang w:val="en-US"/>
          </w:rPr>
          <w:t>ru</w:t>
        </w:r>
      </w:hyperlink>
    </w:p>
    <w:p w14:paraId="13E85069" w14:textId="77777777" w:rsidR="009044C2" w:rsidRDefault="005B492F" w:rsidP="001F59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03C43">
        <w:t xml:space="preserve">В течение последних десяти лет </w:t>
      </w:r>
      <w:r>
        <w:t xml:space="preserve">нанокристаллы (НК) перовскита на основе галогенидов свинца </w:t>
      </w:r>
      <w:r w:rsidRPr="00103C43">
        <w:t>привлека</w:t>
      </w:r>
      <w:r>
        <w:t>ю</w:t>
      </w:r>
      <w:r w:rsidRPr="00103C43">
        <w:t xml:space="preserve">т значительное внимание исследователей благодаря своим </w:t>
      </w:r>
      <w:r>
        <w:t>замечате</w:t>
      </w:r>
      <w:r w:rsidRPr="00103C43">
        <w:t xml:space="preserve">льным </w:t>
      </w:r>
      <w:r>
        <w:t>свойствам</w:t>
      </w:r>
      <w:r w:rsidRPr="00103C43">
        <w:t>, таким как высокое сечение поглощения (включая многофотонное), квантовый выход фотолюминесценции</w:t>
      </w:r>
      <w:r w:rsidR="00FA4ECA">
        <w:t xml:space="preserve"> (ФЛ)</w:t>
      </w:r>
      <w:r w:rsidRPr="00103C43">
        <w:t>, достигающий 100%, а также стабильность и устойчивость к дефектам. Эти особенности открыва</w:t>
      </w:r>
      <w:r w:rsidR="00B21267">
        <w:t>ю</w:t>
      </w:r>
      <w:r w:rsidRPr="00103C43">
        <w:t xml:space="preserve">т широкие возможности для применения </w:t>
      </w:r>
      <w:r w:rsidR="00B21267" w:rsidRPr="00103C43">
        <w:t xml:space="preserve">НК перовскита </w:t>
      </w:r>
      <w:r w:rsidRPr="00103C43">
        <w:t>в высокопроизводительных светодиодах, биологических маркер</w:t>
      </w:r>
      <w:r>
        <w:t>ах</w:t>
      </w:r>
      <w:r w:rsidRPr="00103C43">
        <w:t xml:space="preserve"> и сенсор</w:t>
      </w:r>
      <w:r>
        <w:t>ах</w:t>
      </w:r>
      <w:r w:rsidRPr="00103C43">
        <w:t xml:space="preserve"> [</w:t>
      </w:r>
      <w:r w:rsidR="006E65E4">
        <w:t>1</w:t>
      </w:r>
      <w:r w:rsidRPr="00103C43">
        <w:t>].</w:t>
      </w:r>
      <w:r w:rsidR="001F5965">
        <w:t xml:space="preserve"> </w:t>
      </w:r>
      <w:r w:rsidR="00D56F68">
        <w:rPr>
          <w:color w:val="000000"/>
        </w:rPr>
        <w:t>П</w:t>
      </w:r>
      <w:r w:rsidR="007C2493">
        <w:rPr>
          <w:color w:val="000000"/>
        </w:rPr>
        <w:t>рименени</w:t>
      </w:r>
      <w:r w:rsidR="00D56F68">
        <w:rPr>
          <w:color w:val="000000"/>
        </w:rPr>
        <w:t>е</w:t>
      </w:r>
      <w:r w:rsidR="007C2493">
        <w:rPr>
          <w:color w:val="000000"/>
        </w:rPr>
        <w:t xml:space="preserve"> коллоидных </w:t>
      </w:r>
      <w:r w:rsidR="00D56F68">
        <w:rPr>
          <w:color w:val="000000"/>
        </w:rPr>
        <w:t>НК</w:t>
      </w:r>
      <w:r w:rsidR="00F51A24">
        <w:rPr>
          <w:color w:val="000000"/>
        </w:rPr>
        <w:t xml:space="preserve"> </w:t>
      </w:r>
      <w:r w:rsidR="00F51A24">
        <w:t>перовскита</w:t>
      </w:r>
      <w:r w:rsidR="007C2493">
        <w:rPr>
          <w:color w:val="000000"/>
        </w:rPr>
        <w:t xml:space="preserve"> в полимерных светочувствительных композициях, средствах визуализации биологических объектов </w:t>
      </w:r>
      <w:r w:rsidR="00D56F68">
        <w:rPr>
          <w:color w:val="000000"/>
        </w:rPr>
        <w:t>требует</w:t>
      </w:r>
      <w:r w:rsidR="007C2493">
        <w:rPr>
          <w:color w:val="000000"/>
        </w:rPr>
        <w:t xml:space="preserve"> знани</w:t>
      </w:r>
      <w:r w:rsidR="00D56F68">
        <w:rPr>
          <w:color w:val="000000"/>
        </w:rPr>
        <w:t>я</w:t>
      </w:r>
      <w:r w:rsidR="007C2493">
        <w:rPr>
          <w:color w:val="000000"/>
        </w:rPr>
        <w:t xml:space="preserve"> </w:t>
      </w:r>
      <w:r w:rsidR="00850996">
        <w:rPr>
          <w:color w:val="000000"/>
        </w:rPr>
        <w:t>их подвижности</w:t>
      </w:r>
      <w:r w:rsidR="007C2493">
        <w:rPr>
          <w:color w:val="000000"/>
        </w:rPr>
        <w:t>,</w:t>
      </w:r>
      <w:r w:rsidR="00850996">
        <w:rPr>
          <w:color w:val="000000"/>
        </w:rPr>
        <w:t xml:space="preserve"> изменения </w:t>
      </w:r>
      <w:r w:rsidR="00F51A24">
        <w:rPr>
          <w:color w:val="000000"/>
        </w:rPr>
        <w:t xml:space="preserve">диффузионных </w:t>
      </w:r>
      <w:r w:rsidR="00850996">
        <w:rPr>
          <w:color w:val="000000"/>
        </w:rPr>
        <w:t>и люминесцентных свойств под действием света.</w:t>
      </w:r>
    </w:p>
    <w:p w14:paraId="36F34B65" w14:textId="1D430AE9" w:rsidR="00FC45C4" w:rsidRDefault="00333298" w:rsidP="009044C2">
      <w:pPr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017D8" wp14:editId="0F9A38E9">
            <wp:simplePos x="0" y="0"/>
            <wp:positionH relativeFrom="column">
              <wp:posOffset>733425</wp:posOffset>
            </wp:positionH>
            <wp:positionV relativeFrom="paragraph">
              <wp:posOffset>1245235</wp:posOffset>
            </wp:positionV>
            <wp:extent cx="2329180" cy="1626870"/>
            <wp:effectExtent l="0" t="0" r="0" b="0"/>
            <wp:wrapTopAndBottom/>
            <wp:docPr id="600529274" name="Рисунок 2" descr="Изображение выглядит как текст, линия, диаграмма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29274" name="Рисунок 2" descr="Изображение выглядит как текст, линия, диаграмма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9729D66" wp14:editId="52B1F1E8">
            <wp:simplePos x="0" y="0"/>
            <wp:positionH relativeFrom="column">
              <wp:posOffset>2895600</wp:posOffset>
            </wp:positionH>
            <wp:positionV relativeFrom="paragraph">
              <wp:posOffset>1245235</wp:posOffset>
            </wp:positionV>
            <wp:extent cx="2329180" cy="1626870"/>
            <wp:effectExtent l="0" t="0" r="0" b="0"/>
            <wp:wrapTopAndBottom/>
            <wp:docPr id="2008991598" name="Рисунок 1" descr="Изображение выглядит как текст, диаграмма, График, линия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991598" name="Рисунок 1" descr="Изображение выглядит как текст, диаграмма, График, линия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4D" w:rsidRPr="009044C2">
        <w:rPr>
          <w:color w:val="000000"/>
        </w:rPr>
        <w:t>Н</w:t>
      </w:r>
      <w:r w:rsidR="00D56F68" w:rsidRPr="009044C2">
        <w:rPr>
          <w:color w:val="000000"/>
        </w:rPr>
        <w:t>астояще</w:t>
      </w:r>
      <w:r w:rsidR="00D76F4D" w:rsidRPr="009044C2">
        <w:rPr>
          <w:color w:val="000000"/>
        </w:rPr>
        <w:t>е</w:t>
      </w:r>
      <w:r w:rsidR="00D56F68" w:rsidRPr="009044C2">
        <w:rPr>
          <w:color w:val="000000"/>
        </w:rPr>
        <w:t xml:space="preserve"> исследовани</w:t>
      </w:r>
      <w:r w:rsidR="00D76F4D" w:rsidRPr="009044C2">
        <w:rPr>
          <w:color w:val="000000"/>
        </w:rPr>
        <w:t>е</w:t>
      </w:r>
      <w:r w:rsidR="00D56F68" w:rsidRPr="009044C2">
        <w:rPr>
          <w:color w:val="000000"/>
        </w:rPr>
        <w:t xml:space="preserve"> </w:t>
      </w:r>
      <w:r w:rsidR="00D76F4D" w:rsidRPr="009044C2">
        <w:rPr>
          <w:color w:val="000000"/>
        </w:rPr>
        <w:t xml:space="preserve">направлено на изучение диффузии и фототрансформации </w:t>
      </w:r>
      <w:r w:rsidR="00D56F68" w:rsidRPr="009044C2">
        <w:rPr>
          <w:color w:val="000000"/>
        </w:rPr>
        <w:t>НК перовскита состава CsPbBr</w:t>
      </w:r>
      <w:r w:rsidR="00D56F68" w:rsidRPr="009044C2">
        <w:rPr>
          <w:color w:val="000000"/>
          <w:vertAlign w:val="subscript"/>
        </w:rPr>
        <w:t>3</w:t>
      </w:r>
      <w:r w:rsidR="00D56F68" w:rsidRPr="009044C2">
        <w:rPr>
          <w:color w:val="000000"/>
        </w:rPr>
        <w:t>, синтезированны</w:t>
      </w:r>
      <w:r w:rsidR="00D76F4D" w:rsidRPr="009044C2">
        <w:rPr>
          <w:color w:val="000000"/>
        </w:rPr>
        <w:t>х</w:t>
      </w:r>
      <w:r w:rsidR="00D56F68" w:rsidRPr="009044C2">
        <w:rPr>
          <w:color w:val="000000"/>
        </w:rPr>
        <w:t xml:space="preserve"> в соответствии с методикой, описанной в работе [</w:t>
      </w:r>
      <w:r w:rsidR="006E65E4" w:rsidRPr="009044C2">
        <w:rPr>
          <w:color w:val="000000"/>
        </w:rPr>
        <w:t>2</w:t>
      </w:r>
      <w:r w:rsidR="00D56F68" w:rsidRPr="009044C2">
        <w:rPr>
          <w:color w:val="000000"/>
        </w:rPr>
        <w:t xml:space="preserve">]. </w:t>
      </w:r>
      <w:r w:rsidR="00D76F4D" w:rsidRPr="009044C2">
        <w:rPr>
          <w:color w:val="000000"/>
        </w:rPr>
        <w:t>Экспериментальный подход</w:t>
      </w:r>
      <w:r w:rsidR="006E65E4" w:rsidRPr="009044C2">
        <w:rPr>
          <w:color w:val="000000"/>
        </w:rPr>
        <w:t xml:space="preserve"> [3] </w:t>
      </w:r>
      <w:r w:rsidR="00D56F68" w:rsidRPr="009044C2">
        <w:rPr>
          <w:color w:val="000000"/>
        </w:rPr>
        <w:t>основан на восстановлени</w:t>
      </w:r>
      <w:r w:rsidR="00F51A24" w:rsidRPr="009044C2">
        <w:rPr>
          <w:color w:val="000000"/>
        </w:rPr>
        <w:t>и</w:t>
      </w:r>
      <w:r w:rsidR="00D56F68" w:rsidRPr="009044C2">
        <w:rPr>
          <w:color w:val="000000"/>
        </w:rPr>
        <w:t xml:space="preserve"> люминесценции после </w:t>
      </w:r>
      <w:proofErr w:type="spellStart"/>
      <w:r w:rsidR="00D56F68" w:rsidRPr="009044C2">
        <w:rPr>
          <w:color w:val="000000"/>
        </w:rPr>
        <w:t>фотообесцвечивания</w:t>
      </w:r>
      <w:proofErr w:type="spellEnd"/>
      <w:r w:rsidR="00F51A24" w:rsidRPr="009044C2">
        <w:rPr>
          <w:color w:val="000000"/>
        </w:rPr>
        <w:t xml:space="preserve">, </w:t>
      </w:r>
      <w:r w:rsidR="006F032D" w:rsidRPr="009044C2">
        <w:rPr>
          <w:color w:val="000000"/>
        </w:rPr>
        <w:t xml:space="preserve">реализован на базе лазерного сканирующего микроскопа </w:t>
      </w:r>
      <w:r w:rsidR="006F032D" w:rsidRPr="009044C2">
        <w:rPr>
          <w:color w:val="000000"/>
          <w:lang w:val="en-US"/>
        </w:rPr>
        <w:t>LSM</w:t>
      </w:r>
      <w:r w:rsidR="00F51A24" w:rsidRPr="009044C2">
        <w:rPr>
          <w:color w:val="000000"/>
        </w:rPr>
        <w:t xml:space="preserve"> </w:t>
      </w:r>
      <w:r w:rsidR="006F032D" w:rsidRPr="009044C2">
        <w:rPr>
          <w:color w:val="000000"/>
        </w:rPr>
        <w:t>710 (</w:t>
      </w:r>
      <w:r w:rsidR="006F032D" w:rsidRPr="009044C2">
        <w:rPr>
          <w:color w:val="000000"/>
          <w:lang w:val="en-US"/>
        </w:rPr>
        <w:t>Zeiss</w:t>
      </w:r>
      <w:r w:rsidR="006F032D" w:rsidRPr="009044C2">
        <w:rPr>
          <w:color w:val="000000"/>
        </w:rPr>
        <w:t>)</w:t>
      </w:r>
      <w:r w:rsidR="00D56F68" w:rsidRPr="009044C2">
        <w:rPr>
          <w:color w:val="000000"/>
        </w:rPr>
        <w:t xml:space="preserve"> и </w:t>
      </w:r>
      <w:r w:rsidR="00DF00CC" w:rsidRPr="009044C2">
        <w:rPr>
          <w:color w:val="000000"/>
        </w:rPr>
        <w:t>позволяет судить о диффузионных свойствах Н</w:t>
      </w:r>
      <w:r w:rsidR="00F51A24" w:rsidRPr="009044C2">
        <w:rPr>
          <w:color w:val="000000"/>
        </w:rPr>
        <w:t>К перовскита</w:t>
      </w:r>
      <w:r w:rsidR="00DF00CC" w:rsidRPr="009044C2">
        <w:rPr>
          <w:color w:val="000000"/>
        </w:rPr>
        <w:t xml:space="preserve"> и их изменении на основании</w:t>
      </w:r>
      <w:r w:rsidR="006B189E" w:rsidRPr="009044C2">
        <w:rPr>
          <w:color w:val="000000"/>
        </w:rPr>
        <w:t xml:space="preserve"> анализ</w:t>
      </w:r>
      <w:r w:rsidR="00DF00CC" w:rsidRPr="009044C2">
        <w:rPr>
          <w:color w:val="000000"/>
        </w:rPr>
        <w:t>а</w:t>
      </w:r>
      <w:r w:rsidR="006B189E" w:rsidRPr="009044C2">
        <w:rPr>
          <w:color w:val="000000"/>
        </w:rPr>
        <w:t xml:space="preserve"> изменяющегося в результате диффузии </w:t>
      </w:r>
      <w:r w:rsidR="00F61EE5" w:rsidRPr="009044C2">
        <w:rPr>
          <w:color w:val="000000"/>
        </w:rPr>
        <w:t xml:space="preserve">поперечного профиля </w:t>
      </w:r>
      <w:r w:rsidR="006B189E" w:rsidRPr="009044C2">
        <w:rPr>
          <w:color w:val="000000"/>
        </w:rPr>
        <w:t xml:space="preserve">пространственного распределения </w:t>
      </w:r>
      <w:r w:rsidR="00FA4ECA" w:rsidRPr="009044C2">
        <w:rPr>
          <w:color w:val="000000"/>
        </w:rPr>
        <w:t>ФЛ</w:t>
      </w:r>
      <w:r w:rsidR="00F61EE5" w:rsidRPr="009044C2">
        <w:rPr>
          <w:color w:val="000000"/>
        </w:rPr>
        <w:t xml:space="preserve"> (рис. 1)</w:t>
      </w:r>
      <w:r w:rsidR="006B189E" w:rsidRPr="009044C2">
        <w:rPr>
          <w:color w:val="000000"/>
        </w:rPr>
        <w:t>.</w:t>
      </w:r>
    </w:p>
    <w:p w14:paraId="31826CDA" w14:textId="763F8166" w:rsidR="00DB4D8D" w:rsidRDefault="00DB4D8D" w:rsidP="00333298">
      <w:pPr>
        <w:jc w:val="center"/>
      </w:pPr>
      <w:r>
        <w:t xml:space="preserve">Рис. 1. </w:t>
      </w:r>
      <w:r w:rsidR="00A357EC">
        <w:t>Расшир</w:t>
      </w:r>
      <w:r w:rsidR="006B754B">
        <w:t xml:space="preserve">яющиеся со временем </w:t>
      </w:r>
      <w:r w:rsidR="006709CB">
        <w:t>(</w:t>
      </w:r>
      <w:r w:rsidR="006B754B">
        <w:t>зелёный – синий – красный) п</w:t>
      </w:r>
      <w:r>
        <w:t xml:space="preserve">рофили интенсивности люминесценции НК </w:t>
      </w:r>
      <w:r w:rsidR="006B754B">
        <w:t xml:space="preserve">перовскита в толуоле </w:t>
      </w:r>
      <w:r w:rsidR="00DE2054">
        <w:t>(</w:t>
      </w:r>
      <w:r w:rsidR="009742D3">
        <w:t>слева</w:t>
      </w:r>
      <w:r w:rsidR="00DE2054">
        <w:t xml:space="preserve">) </w:t>
      </w:r>
      <w:r w:rsidR="006B754B">
        <w:t>и метилметакрилате</w:t>
      </w:r>
      <w:r w:rsidR="00DE2054">
        <w:t xml:space="preserve"> (</w:t>
      </w:r>
      <w:r w:rsidR="009742D3">
        <w:t>справа</w:t>
      </w:r>
      <w:r w:rsidR="00DE2054">
        <w:t>)</w:t>
      </w:r>
      <w:r w:rsidR="00A51AD3">
        <w:t>, использованные для изучения диффузии и фототрансформации НК перовскита</w:t>
      </w:r>
    </w:p>
    <w:p w14:paraId="6007D496" w14:textId="77777777" w:rsidR="009044C2" w:rsidRDefault="00A357EC" w:rsidP="009044C2">
      <w:pPr>
        <w:ind w:firstLine="397"/>
        <w:jc w:val="both"/>
      </w:pPr>
      <w:r>
        <w:t xml:space="preserve">Результаты демонстрируют </w:t>
      </w:r>
      <w:r w:rsidR="00B21267">
        <w:t xml:space="preserve">(1) </w:t>
      </w:r>
      <w:r>
        <w:t>сложный характер диффузии НК перовскитов</w:t>
      </w:r>
      <w:r w:rsidR="00B21267">
        <w:t>:</w:t>
      </w:r>
      <w:r>
        <w:t xml:space="preserve"> </w:t>
      </w:r>
      <w:r w:rsidR="00B21267">
        <w:t xml:space="preserve">диффузионная релаксация наведённой неоднородности ФЛ содержит две компоненты, из которых только в гексане основная отвечает реальным размерам НК 15 нм, а </w:t>
      </w:r>
      <w:r w:rsidR="00DF00CC">
        <w:t xml:space="preserve">в </w:t>
      </w:r>
      <w:r w:rsidR="00B21267">
        <w:t xml:space="preserve">метилметакрилате замедлена в несколько раз, </w:t>
      </w:r>
      <w:r>
        <w:t xml:space="preserve">и </w:t>
      </w:r>
      <w:r w:rsidR="00B21267">
        <w:t xml:space="preserve">(2) </w:t>
      </w:r>
      <w:r>
        <w:t>различие их фотоотклик</w:t>
      </w:r>
      <w:r w:rsidR="003626E3">
        <w:t>а</w:t>
      </w:r>
      <w:r>
        <w:t xml:space="preserve"> в </w:t>
      </w:r>
      <w:r w:rsidR="00DF00CC">
        <w:t>этих растворителях</w:t>
      </w:r>
      <w:r w:rsidR="003626E3">
        <w:t>,</w:t>
      </w:r>
      <w:r w:rsidR="00FA4ECA">
        <w:t xml:space="preserve"> где наблюдается </w:t>
      </w:r>
      <w:r w:rsidR="003626E3">
        <w:t xml:space="preserve">соответственно ослабление и </w:t>
      </w:r>
      <w:r w:rsidR="00FA4ECA">
        <w:t>разгорание ФЛ</w:t>
      </w:r>
      <w:r w:rsidR="00B21267">
        <w:t>.</w:t>
      </w:r>
    </w:p>
    <w:p w14:paraId="2E606DD6" w14:textId="4E76A0D6" w:rsidR="004A79B6" w:rsidRDefault="004A79B6" w:rsidP="009044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B4FA6">
        <w:rPr>
          <w:i/>
          <w:iCs/>
          <w:color w:val="000000"/>
        </w:rPr>
        <w:t xml:space="preserve">Исследование выполнено при финансовой поддержке </w:t>
      </w:r>
      <w:r w:rsidR="001F5965">
        <w:rPr>
          <w:i/>
          <w:iCs/>
          <w:color w:val="000000"/>
        </w:rPr>
        <w:t xml:space="preserve">гранта </w:t>
      </w:r>
      <w:r w:rsidRPr="007B4FA6">
        <w:rPr>
          <w:i/>
          <w:iCs/>
          <w:color w:val="000000"/>
        </w:rPr>
        <w:t xml:space="preserve">Российского научного фонда № </w:t>
      </w:r>
      <w:r w:rsidR="00071330" w:rsidRPr="00071330">
        <w:rPr>
          <w:i/>
          <w:iCs/>
          <w:color w:val="000000"/>
        </w:rPr>
        <w:t>25-23-00708</w:t>
      </w:r>
    </w:p>
    <w:p w14:paraId="1074319A" w14:textId="77777777" w:rsidR="004A79B6" w:rsidRDefault="004A79B6" w:rsidP="00DF00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778BF1D" w14:textId="449C4F34" w:rsidR="007C637E" w:rsidRPr="007C637E" w:rsidRDefault="007C637E" w:rsidP="009044C2">
      <w:pPr>
        <w:jc w:val="both"/>
        <w:rPr>
          <w:lang w:val="en-US"/>
        </w:rPr>
      </w:pPr>
      <w:r w:rsidRPr="004A79B6">
        <w:t xml:space="preserve">1. </w:t>
      </w:r>
      <w:r w:rsidRPr="00BF403E">
        <w:rPr>
          <w:lang w:val="en-US"/>
        </w:rPr>
        <w:t>Dey</w:t>
      </w:r>
      <w:r w:rsidRPr="00F44BCD">
        <w:t xml:space="preserve"> </w:t>
      </w:r>
      <w:r w:rsidRPr="00BF403E">
        <w:rPr>
          <w:lang w:val="en-US"/>
        </w:rPr>
        <w:t>A</w:t>
      </w:r>
      <w:r w:rsidRPr="00F44BCD">
        <w:t xml:space="preserve">. </w:t>
      </w:r>
      <w:r w:rsidRPr="00BF403E">
        <w:rPr>
          <w:lang w:val="en-US"/>
        </w:rPr>
        <w:t>et</w:t>
      </w:r>
      <w:r w:rsidRPr="00F44BCD">
        <w:t xml:space="preserve"> </w:t>
      </w:r>
      <w:r w:rsidRPr="00BF403E">
        <w:rPr>
          <w:lang w:val="en-US"/>
        </w:rPr>
        <w:t>al</w:t>
      </w:r>
      <w:r w:rsidRPr="00F44BCD">
        <w:t xml:space="preserve">. </w:t>
      </w:r>
      <w:r w:rsidRPr="00BF403E">
        <w:rPr>
          <w:lang w:val="en-US"/>
        </w:rPr>
        <w:t xml:space="preserve">State of the Art and Prospects for Halide Perovskite Nanocrystals // ACS Nano. 2021. </w:t>
      </w:r>
      <w:r w:rsidRPr="007C637E">
        <w:rPr>
          <w:lang w:val="en-US"/>
        </w:rPr>
        <w:t>Vol. 15, № 7. P. 10775–10981.</w:t>
      </w:r>
    </w:p>
    <w:p w14:paraId="7D8B73F6" w14:textId="27737016" w:rsidR="001F5965" w:rsidRDefault="006E65E4" w:rsidP="009044C2">
      <w:pPr>
        <w:jc w:val="both"/>
      </w:pPr>
      <w:r>
        <w:rPr>
          <w:lang w:val="en-US"/>
        </w:rPr>
        <w:t>2</w:t>
      </w:r>
      <w:r w:rsidR="007C637E" w:rsidRPr="00B741D7">
        <w:rPr>
          <w:lang w:val="en-US"/>
        </w:rPr>
        <w:t xml:space="preserve">. </w:t>
      </w:r>
      <w:proofErr w:type="spellStart"/>
      <w:r w:rsidR="007C637E" w:rsidRPr="00BF403E">
        <w:rPr>
          <w:lang w:val="en-US"/>
        </w:rPr>
        <w:t>Protesescu</w:t>
      </w:r>
      <w:proofErr w:type="spellEnd"/>
      <w:r w:rsidR="007C637E" w:rsidRPr="00BF403E">
        <w:rPr>
          <w:lang w:val="en-US"/>
        </w:rPr>
        <w:t xml:space="preserve"> L. et al. Nanocrystals of cesium lead halide perovskites (CsPbX3, X = Cl, Br, and I): novel optoelectronic materials showing bright emission with wide color gamut // Nano </w:t>
      </w:r>
      <w:r w:rsidR="004A79B6">
        <w:rPr>
          <w:lang w:val="en-US"/>
        </w:rPr>
        <w:t>L</w:t>
      </w:r>
      <w:r w:rsidR="007C637E" w:rsidRPr="00BF403E">
        <w:rPr>
          <w:lang w:val="en-US"/>
        </w:rPr>
        <w:t>ett. 2015. V</w:t>
      </w:r>
      <w:r w:rsidR="00DF00CC">
        <w:rPr>
          <w:lang w:val="en-US"/>
        </w:rPr>
        <w:t>ol</w:t>
      </w:r>
      <w:r w:rsidR="007C637E" w:rsidRPr="00F44BCD">
        <w:t>. 15.</w:t>
      </w:r>
      <w:r w:rsidR="00DF00CC" w:rsidRPr="00F44BCD">
        <w:t>,</w:t>
      </w:r>
      <w:r w:rsidR="007C637E" w:rsidRPr="00F44BCD">
        <w:t xml:space="preserve"> №. </w:t>
      </w:r>
      <w:r w:rsidR="007C637E" w:rsidRPr="00B40272">
        <w:t xml:space="preserve">6. </w:t>
      </w:r>
      <w:r w:rsidR="007C637E" w:rsidRPr="004A79B6">
        <w:rPr>
          <w:lang w:val="en-US"/>
        </w:rPr>
        <w:t>P</w:t>
      </w:r>
      <w:r w:rsidR="007C637E" w:rsidRPr="00B40272">
        <w:t>. 3692-3696.</w:t>
      </w:r>
    </w:p>
    <w:p w14:paraId="27DFEFFA" w14:textId="3D7ED597" w:rsidR="00DF00CC" w:rsidRDefault="006E65E4" w:rsidP="009044C2">
      <w:pPr>
        <w:jc w:val="both"/>
      </w:pPr>
      <w:r w:rsidRPr="006E65E4">
        <w:t xml:space="preserve">3. </w:t>
      </w:r>
      <w:r>
        <w:t xml:space="preserve">Бородина Л.Н. и др. </w:t>
      </w:r>
      <w:r w:rsidR="00DF00CC">
        <w:t>Фотоиндуцированное изменение коэффициента диффузии в голографической релаксометрии и лазерной сканирующей микроскопии // Оптика и спектр. 2024</w:t>
      </w:r>
      <w:r w:rsidR="00DF00CC">
        <w:rPr>
          <w:lang w:val="en-US"/>
        </w:rPr>
        <w:t>.</w:t>
      </w:r>
      <w:r w:rsidR="00DF00CC">
        <w:t xml:space="preserve"> Том 132, </w:t>
      </w:r>
      <w:proofErr w:type="spellStart"/>
      <w:r w:rsidR="00DF00CC">
        <w:t>Вып</w:t>
      </w:r>
      <w:proofErr w:type="spellEnd"/>
      <w:r w:rsidR="00DF00CC">
        <w:t>. 9. С.964-970</w:t>
      </w:r>
      <w:r w:rsidR="001F5965">
        <w:t>.</w:t>
      </w:r>
    </w:p>
    <w:sectPr w:rsidR="00DF00C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A17"/>
    <w:rsid w:val="00063966"/>
    <w:rsid w:val="00071330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5D83"/>
    <w:rsid w:val="00116478"/>
    <w:rsid w:val="00130241"/>
    <w:rsid w:val="00131774"/>
    <w:rsid w:val="00194F7A"/>
    <w:rsid w:val="001E61C2"/>
    <w:rsid w:val="001F0493"/>
    <w:rsid w:val="001F5965"/>
    <w:rsid w:val="0022260A"/>
    <w:rsid w:val="002264EE"/>
    <w:rsid w:val="0023307C"/>
    <w:rsid w:val="00284368"/>
    <w:rsid w:val="002F0541"/>
    <w:rsid w:val="002F401B"/>
    <w:rsid w:val="0031361E"/>
    <w:rsid w:val="00321672"/>
    <w:rsid w:val="00322E09"/>
    <w:rsid w:val="00333298"/>
    <w:rsid w:val="003626E3"/>
    <w:rsid w:val="00391C38"/>
    <w:rsid w:val="003B76D6"/>
    <w:rsid w:val="003C655B"/>
    <w:rsid w:val="003E2601"/>
    <w:rsid w:val="003F4E6B"/>
    <w:rsid w:val="004A26A3"/>
    <w:rsid w:val="004A79B6"/>
    <w:rsid w:val="004E2445"/>
    <w:rsid w:val="004F0EDF"/>
    <w:rsid w:val="00522BF1"/>
    <w:rsid w:val="00590166"/>
    <w:rsid w:val="005B48F6"/>
    <w:rsid w:val="005B492F"/>
    <w:rsid w:val="005D022B"/>
    <w:rsid w:val="005E5BE9"/>
    <w:rsid w:val="0062007C"/>
    <w:rsid w:val="006709CB"/>
    <w:rsid w:val="0069427D"/>
    <w:rsid w:val="006B189E"/>
    <w:rsid w:val="006B6FC9"/>
    <w:rsid w:val="006B754B"/>
    <w:rsid w:val="006E65E4"/>
    <w:rsid w:val="006F032D"/>
    <w:rsid w:val="006F7A19"/>
    <w:rsid w:val="007213E1"/>
    <w:rsid w:val="00775389"/>
    <w:rsid w:val="00797838"/>
    <w:rsid w:val="007B4FA6"/>
    <w:rsid w:val="007C2493"/>
    <w:rsid w:val="007C36D8"/>
    <w:rsid w:val="007C637E"/>
    <w:rsid w:val="007F2744"/>
    <w:rsid w:val="00850996"/>
    <w:rsid w:val="008931BE"/>
    <w:rsid w:val="00896457"/>
    <w:rsid w:val="008C67E3"/>
    <w:rsid w:val="008F54A6"/>
    <w:rsid w:val="009044C2"/>
    <w:rsid w:val="00914205"/>
    <w:rsid w:val="00921D45"/>
    <w:rsid w:val="009426C0"/>
    <w:rsid w:val="009742D3"/>
    <w:rsid w:val="00980A65"/>
    <w:rsid w:val="009A66DB"/>
    <w:rsid w:val="009B2F80"/>
    <w:rsid w:val="009B3300"/>
    <w:rsid w:val="009F3380"/>
    <w:rsid w:val="00A02163"/>
    <w:rsid w:val="00A314FE"/>
    <w:rsid w:val="00A357EC"/>
    <w:rsid w:val="00A51AD3"/>
    <w:rsid w:val="00A86D19"/>
    <w:rsid w:val="00AD7380"/>
    <w:rsid w:val="00B21267"/>
    <w:rsid w:val="00B40272"/>
    <w:rsid w:val="00B938C5"/>
    <w:rsid w:val="00BF36F8"/>
    <w:rsid w:val="00BF4622"/>
    <w:rsid w:val="00C14B65"/>
    <w:rsid w:val="00C844E2"/>
    <w:rsid w:val="00C920C4"/>
    <w:rsid w:val="00CB5610"/>
    <w:rsid w:val="00CD00B1"/>
    <w:rsid w:val="00D22306"/>
    <w:rsid w:val="00D26BBA"/>
    <w:rsid w:val="00D42542"/>
    <w:rsid w:val="00D56F68"/>
    <w:rsid w:val="00D76F4D"/>
    <w:rsid w:val="00D8121C"/>
    <w:rsid w:val="00D925F8"/>
    <w:rsid w:val="00DB4D8D"/>
    <w:rsid w:val="00DB7B59"/>
    <w:rsid w:val="00DC06B6"/>
    <w:rsid w:val="00DE2054"/>
    <w:rsid w:val="00DF00CC"/>
    <w:rsid w:val="00DF4D70"/>
    <w:rsid w:val="00E22189"/>
    <w:rsid w:val="00E74069"/>
    <w:rsid w:val="00E81D35"/>
    <w:rsid w:val="00EB1F49"/>
    <w:rsid w:val="00F44BCD"/>
    <w:rsid w:val="00F51A24"/>
    <w:rsid w:val="00F605AA"/>
    <w:rsid w:val="00F61EE5"/>
    <w:rsid w:val="00F865B3"/>
    <w:rsid w:val="00FA4ECA"/>
    <w:rsid w:val="00FB1509"/>
    <w:rsid w:val="00FC45C4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5F8F200-42B6-4A75-8FD3-4D305BE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2126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212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2126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126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2126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nborodina@it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Вениаминов Андрей Викторович</dc:creator>
  <cp:keywords/>
  <dc:description/>
  <cp:lastModifiedBy>Иван Chernoukhov</cp:lastModifiedBy>
  <cp:revision>2</cp:revision>
  <dcterms:created xsi:type="dcterms:W3CDTF">2025-03-23T00:05:00Z</dcterms:created>
  <dcterms:modified xsi:type="dcterms:W3CDTF">2025-03-23T00:05:00Z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